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C1A" w:rsidRDefault="00C17C1A" w:rsidP="00C17C1A">
      <w:pPr>
        <w:pStyle w:val="Betarp"/>
        <w:ind w:left="284" w:right="474"/>
        <w:jc w:val="center"/>
        <w:rPr>
          <w:rFonts w:ascii="Times New Roman" w:hAnsi="Times New Roman" w:cs="Times New Roman"/>
          <w:b/>
          <w:noProof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lt-LT"/>
        </w:rPr>
        <w:t>Kompleksinė kalbos ir literatūros užduotis</w:t>
      </w:r>
    </w:p>
    <w:p w:rsidR="00FC1E14" w:rsidRPr="00F742F9" w:rsidRDefault="00FC1E14" w:rsidP="00FC1E14">
      <w:pPr>
        <w:spacing w:after="0" w:line="240" w:lineRule="auto"/>
        <w:ind w:left="-426" w:hanging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2F9">
        <w:rPr>
          <w:rFonts w:ascii="Times New Roman" w:hAnsi="Times New Roman" w:cs="Times New Roman"/>
          <w:b/>
          <w:sz w:val="24"/>
          <w:szCs w:val="24"/>
        </w:rPr>
        <w:t xml:space="preserve">Įrašykite praleistas raides, skliaustuose esančius žodžius parašykite kartu arba skyrium.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Pr="00F742F9">
        <w:rPr>
          <w:rFonts w:ascii="Times New Roman" w:hAnsi="Times New Roman" w:cs="Times New Roman"/>
          <w:b/>
          <w:sz w:val="24"/>
          <w:szCs w:val="24"/>
        </w:rPr>
        <w:t>(30 taškų)</w:t>
      </w:r>
    </w:p>
    <w:p w:rsidR="00FC1E14" w:rsidRPr="00F742F9" w:rsidRDefault="00FC1E14" w:rsidP="00FC1E14">
      <w:pPr>
        <w:spacing w:after="0" w:line="240" w:lineRule="auto"/>
        <w:ind w:left="-851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C1E14" w:rsidRPr="00FC1E14" w:rsidRDefault="00FC1E14" w:rsidP="00FC1E14">
      <w:pPr>
        <w:spacing w:line="276" w:lineRule="auto"/>
        <w:jc w:val="both"/>
        <w:rPr>
          <w:rFonts w:ascii="Times New Roman" w:hAnsi="Times New Roman" w:cs="Times New Roman"/>
          <w:spacing w:val="24"/>
          <w:sz w:val="32"/>
          <w:szCs w:val="32"/>
        </w:rPr>
      </w:pP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Pasaulio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nuop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lio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krizės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b__sena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Šekspyro tragedijoje nusakyta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gars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__j__ </w:t>
      </w:r>
      <w:r w:rsidRPr="00FC1E14">
        <w:rPr>
          <w:rFonts w:ascii="Times New Roman" w:hAnsi="Times New Roman" w:cs="Times New Roman"/>
          <w:i/>
          <w:spacing w:val="24"/>
          <w:sz w:val="32"/>
          <w:szCs w:val="32"/>
        </w:rPr>
        <w:t>išnirusio laiko</w:t>
      </w: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metafora. Tai Hamletas konstatuoja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sužinoj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__s tėvo mirties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aplink__bes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Veikėjas tiesiog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pasmer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__tas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hero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škam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veiksmui, turi tapti lemties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vykd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toju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</w:t>
      </w:r>
    </w:p>
    <w:p w:rsidR="00FC1E14" w:rsidRPr="00FC1E14" w:rsidRDefault="00FC1E14" w:rsidP="00FC1E14">
      <w:pPr>
        <w:spacing w:line="276" w:lineRule="auto"/>
        <w:jc w:val="both"/>
        <w:rPr>
          <w:rFonts w:ascii="Times New Roman" w:hAnsi="Times New Roman" w:cs="Times New Roman"/>
          <w:spacing w:val="24"/>
          <w:sz w:val="32"/>
          <w:szCs w:val="32"/>
        </w:rPr>
      </w:pP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     Hamletui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norėt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i__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ilaisvinti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iš dvejonių, jo netenkina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l__gi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galo neįsis__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moninti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veismai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Trečiaj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__m__ veiksme Hamleto surežisuotas vadinimas atskleidžia Klaudijaus niekšybę: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nusikalt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__lis (ne, be, gali) _____________ nuslėpti sutrik__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mo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jis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skomas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sl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giančių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s__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žinės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priekaištų. </w:t>
      </w:r>
    </w:p>
    <w:p w:rsidR="00FC1E14" w:rsidRPr="00FC1E14" w:rsidRDefault="00FC1E14" w:rsidP="00FC1E14">
      <w:pPr>
        <w:spacing w:line="276" w:lineRule="auto"/>
        <w:jc w:val="both"/>
        <w:rPr>
          <w:rFonts w:ascii="Times New Roman" w:hAnsi="Times New Roman" w:cs="Times New Roman"/>
          <w:spacing w:val="24"/>
          <w:sz w:val="32"/>
          <w:szCs w:val="32"/>
        </w:rPr>
      </w:pP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    „Hamleto“ pabaigoje stiprėja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r__s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akcentai, artimi baroko pasaulėjautai: žmogaus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trumpalaikišk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mo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apm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stymai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, g__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sdinant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__s kapų ir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sutr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šusių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kaukolių vaizdiniai. Pasirodo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duo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__kasiai, kurie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stiškai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juokauja k__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kvienam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gr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siančios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mirties tema, atsainiai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elg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su žmogaus palaikais. Hamletas tartum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papra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čiausią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dai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__tą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ranko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  laiko buvusio juo__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dario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Joriko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kaukolę,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st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bėdamasis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žmogaus gyvenimo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netvarumu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ir tarytum atpažindamas joje savo lemtį. Svarbiausia idėja – viskas (kaip, mat) _________ praeina, egzistencijos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su__rimas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neišveng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mas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Viskas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d__lėja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– tokia šio pasaulio išmintis.</w:t>
      </w:r>
    </w:p>
    <w:p w:rsidR="00FC1E14" w:rsidRPr="00FC1E14" w:rsidRDefault="00FC1E14" w:rsidP="00FC1E14">
      <w:pPr>
        <w:spacing w:line="276" w:lineRule="auto"/>
        <w:jc w:val="both"/>
        <w:rPr>
          <w:rFonts w:ascii="Times New Roman" w:hAnsi="Times New Roman" w:cs="Times New Roman"/>
          <w:spacing w:val="24"/>
          <w:sz w:val="32"/>
          <w:szCs w:val="32"/>
        </w:rPr>
      </w:pP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   Tragedijos atomazga – veikėjų likimo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išsipild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mas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Laertas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ir Hamletas sužeidžia vienas kitą, karalienė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netyč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nusinuod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__ja, Hamletas pagaliau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atkerš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__ja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nieking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j__m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Klaudijui... Kaltieji (vis, gi) _________ 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nubaudž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__mi, herojus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ž__va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įvy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dęs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savo misiją, bet įsigali teisingumas.</w:t>
      </w:r>
    </w:p>
    <w:p w:rsidR="00FC1E14" w:rsidRPr="00FC1E14" w:rsidRDefault="00FC1E14" w:rsidP="00FC1E14">
      <w:pPr>
        <w:spacing w:line="276" w:lineRule="auto"/>
        <w:jc w:val="both"/>
        <w:rPr>
          <w:rFonts w:ascii="Times New Roman" w:hAnsi="Times New Roman" w:cs="Times New Roman"/>
          <w:spacing w:val="24"/>
          <w:sz w:val="32"/>
          <w:szCs w:val="32"/>
        </w:rPr>
      </w:pP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     Hamletas žengia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lemting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__j__ žingsnį, nes tai paskutinė pastanga įprasminti gyvenimą.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Pasir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žęs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tokiam žingsniui jis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lastRenderedPageBreak/>
        <w:t>įg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__ja tragiškos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did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bės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Hamleto mirtis parodo, kad už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au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ščiausius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id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__alus mokama didžiausia kaina.</w:t>
      </w:r>
    </w:p>
    <w:p w:rsidR="00FC1E14" w:rsidRPr="00FC1E14" w:rsidRDefault="00FC1E14" w:rsidP="00FC1E14">
      <w:pPr>
        <w:spacing w:line="276" w:lineRule="auto"/>
        <w:jc w:val="both"/>
        <w:rPr>
          <w:rFonts w:ascii="Times New Roman" w:hAnsi="Times New Roman" w:cs="Times New Roman"/>
          <w:spacing w:val="24"/>
          <w:sz w:val="32"/>
          <w:szCs w:val="32"/>
        </w:rPr>
      </w:pP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   Šekspyro tragedijose (per, ne, lyg) ________________ daug kraujo, nes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nusiv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__l__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mas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pasauliu, žmogumi skatina pesimistinį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poži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rį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Pavienės blogio apraiškos gali būti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atpaž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stamos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ir (iš, vis) __________ išraunamos, tačiau kai jis darosi visuotinis, gyvenimas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gri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__va. Tad ir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liej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kraujas,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įsisiautėj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__s blogis naikina viską, net patį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sav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__, (dėl, to) ___________  vis__   apimančiuose mirties vaizduose esama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išg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jimo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prisik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__limo nuojautos, išlieka gyvenimo vilties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prošvai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čių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. </w:t>
      </w:r>
    </w:p>
    <w:p w:rsidR="00FC1E14" w:rsidRPr="00FC1E14" w:rsidRDefault="00FC1E14" w:rsidP="00FC1E14">
      <w:pPr>
        <w:jc w:val="both"/>
        <w:rPr>
          <w:sz w:val="32"/>
          <w:szCs w:val="32"/>
          <w:lang w:val="en-US"/>
        </w:rPr>
      </w:pPr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    Hamletui svarbu, kad po mirties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išlikt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  jo garbingas vardas, todėl Horacijus turi gyventi ir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pali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dyti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(kas, gi) __________  atsitiko 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Elsinore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– (tik, tai) ______________  taip neliks niekšybių,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br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stančių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s__mokslų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pasaulis atgims, o herojaus auka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įg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__s prasmę. Hamletas yra 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akarų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civilizacijos epochų l__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žio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žmogus: senoji tvarka negalioja,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tragišk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__j__ personažą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s__pa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chaosas, su__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rutė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kuriai jis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tur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__s pasipriešinti savo jėgomis. Hamletas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grum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si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(ne, vien) ___________ su pasaulio blogiu, bet ir su savimi – su savo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ab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jonėmis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. Jis svarsto apie blogio m__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stą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ir jo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priež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stis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siekia tikrumo.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Išband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mų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situacijoje gimsta naujas žmogus – prieštaringas,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sud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tingas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, nuo pasaulio problemų 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atsigr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>__</w:t>
      </w:r>
      <w:proofErr w:type="spellStart"/>
      <w:r w:rsidRPr="00FC1E14">
        <w:rPr>
          <w:rFonts w:ascii="Times New Roman" w:hAnsi="Times New Roman" w:cs="Times New Roman"/>
          <w:spacing w:val="24"/>
          <w:sz w:val="32"/>
          <w:szCs w:val="32"/>
        </w:rPr>
        <w:t>žiantis</w:t>
      </w:r>
      <w:proofErr w:type="spellEnd"/>
      <w:r w:rsidRPr="00FC1E14">
        <w:rPr>
          <w:rFonts w:ascii="Times New Roman" w:hAnsi="Times New Roman" w:cs="Times New Roman"/>
          <w:spacing w:val="24"/>
          <w:sz w:val="32"/>
          <w:szCs w:val="32"/>
        </w:rPr>
        <w:t xml:space="preserve"> į save.</w:t>
      </w:r>
    </w:p>
    <w:p w:rsidR="00C17C1A" w:rsidRPr="00FC1E14" w:rsidRDefault="00FC1E14" w:rsidP="00FC1E14">
      <w:pPr>
        <w:spacing w:line="276" w:lineRule="auto"/>
        <w:ind w:left="34" w:hanging="34"/>
        <w:jc w:val="right"/>
        <w:rPr>
          <w:rFonts w:ascii="Times New Roman" w:hAnsi="Times New Roman" w:cs="Times New Roman"/>
          <w:spacing w:val="8"/>
          <w:sz w:val="32"/>
          <w:szCs w:val="32"/>
        </w:rPr>
      </w:pPr>
      <w:r w:rsidRPr="00FC1E14">
        <w:rPr>
          <w:rFonts w:ascii="Times New Roman" w:hAnsi="Times New Roman" w:cs="Times New Roman"/>
          <w:noProof/>
          <w:sz w:val="32"/>
          <w:szCs w:val="32"/>
        </w:rPr>
        <w:t>(Pagal R. Tamošaitį)</w:t>
      </w:r>
    </w:p>
    <w:p w:rsidR="0066700A" w:rsidRDefault="0066700A" w:rsidP="00C17C1A">
      <w:pPr>
        <w:jc w:val="right"/>
      </w:pPr>
    </w:p>
    <w:sectPr w:rsidR="0066700A" w:rsidSect="00FC1E14">
      <w:pgSz w:w="11906" w:h="16838"/>
      <w:pgMar w:top="1134" w:right="1701" w:bottom="1701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C1A"/>
    <w:rsid w:val="0066700A"/>
    <w:rsid w:val="00C17C1A"/>
    <w:rsid w:val="00FC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80C3A"/>
  <w15:chartTrackingRefBased/>
  <w15:docId w15:val="{5181F6C2-F1B0-4CB7-B107-498E46F3E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C1E1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C17C1A"/>
    <w:pPr>
      <w:spacing w:after="0" w:line="240" w:lineRule="auto"/>
    </w:pPr>
    <w:rPr>
      <w:lang w:val="en-US"/>
    </w:rPr>
  </w:style>
  <w:style w:type="table" w:customStyle="1" w:styleId="TableGrid1">
    <w:name w:val="Table Grid1"/>
    <w:basedOn w:val="prastojilentel"/>
    <w:next w:val="Lentelstinklelis"/>
    <w:uiPriority w:val="39"/>
    <w:rsid w:val="00FC1E1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">
    <w:name w:val="Table Grid"/>
    <w:basedOn w:val="prastojilentel"/>
    <w:uiPriority w:val="39"/>
    <w:rsid w:val="00FC1E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1984</Words>
  <Characters>1132</Characters>
  <Application>Microsoft Office Word</Application>
  <DocSecurity>0</DocSecurity>
  <Lines>9</Lines>
  <Paragraphs>6</Paragraphs>
  <ScaleCrop>false</ScaleCrop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Gedvilas</dc:creator>
  <cp:keywords/>
  <dc:description/>
  <cp:lastModifiedBy>Petras Gedvilas</cp:lastModifiedBy>
  <cp:revision>2</cp:revision>
  <dcterms:created xsi:type="dcterms:W3CDTF">2021-10-22T16:55:00Z</dcterms:created>
  <dcterms:modified xsi:type="dcterms:W3CDTF">2021-10-22T17:09:00Z</dcterms:modified>
</cp:coreProperties>
</file>