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numbering.xml" ContentType="application/vnd.openxmlformats-officedocument.wordprocessingml.numbering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xmlns:wp14="http://schemas.microsoft.com/office/word/2010/wordml" w:rsidP="79810BA6" w14:paraId="027BEB2E" wp14:textId="305FC09E">
      <w:pPr>
        <w:spacing w:after="0" w:afterAutospacing="off"/>
      </w:pPr>
      <w:bookmarkStart w:name="_GoBack" w:id="0"/>
      <w:bookmarkEnd w:id="0"/>
      <w:r w:rsidRPr="79810BA6" w:rsidR="4215BC70">
        <w:rPr>
          <w:b w:val="1"/>
          <w:bCs w:val="1"/>
        </w:rPr>
        <w:t>APKLAUSA. Barokas ir M. K. Sarbievijus (I var.)</w:t>
      </w:r>
    </w:p>
    <w:p w:rsidR="79810BA6" w:rsidP="79810BA6" w:rsidRDefault="79810BA6" w14:paraId="5F162012" w14:textId="69FCC6B3">
      <w:pPr>
        <w:pStyle w:val="Normal"/>
        <w:spacing w:after="0" w:afterAutospacing="off"/>
      </w:pPr>
    </w:p>
    <w:p w:rsidR="4215BC70" w:rsidP="79810BA6" w:rsidRDefault="4215BC70" w14:paraId="63F6C2DE" w14:textId="0279A524">
      <w:pPr>
        <w:pStyle w:val="ListParagraph"/>
        <w:numPr>
          <w:ilvl w:val="0"/>
          <w:numId w:val="1"/>
        </w:numPr>
        <w:spacing w:after="0" w:afterAutospacing="off"/>
        <w:rPr>
          <w:rFonts w:ascii="Calibri" w:hAnsi="Calibri" w:eastAsia="Calibri" w:cs="Calibri" w:asciiTheme="minorAscii" w:hAnsiTheme="minorAscii" w:eastAsiaTheme="minorAscii" w:cstheme="minorAscii"/>
          <w:sz w:val="22"/>
          <w:szCs w:val="22"/>
        </w:rPr>
      </w:pPr>
      <w:r w:rsidR="4215BC70">
        <w:rPr/>
        <w:t>Kuriais amžiais Barokas reiškėsi LDK?</w:t>
      </w:r>
      <w:r w:rsidR="72913517">
        <w:rPr/>
        <w:t xml:space="preserve"> (1)</w:t>
      </w:r>
    </w:p>
    <w:p w:rsidR="4215BC70" w:rsidP="79810BA6" w:rsidRDefault="4215BC70" w14:paraId="0A0E4C8C" w14:textId="3DB76983">
      <w:pPr>
        <w:pStyle w:val="ListParagraph"/>
        <w:numPr>
          <w:ilvl w:val="0"/>
          <w:numId w:val="1"/>
        </w:numPr>
        <w:spacing w:after="0" w:afterAutospacing="off"/>
        <w:rPr>
          <w:sz w:val="22"/>
          <w:szCs w:val="22"/>
        </w:rPr>
      </w:pPr>
      <w:r w:rsidR="4215BC70">
        <w:rPr/>
        <w:t>Išbraukite tuos požymius, kurie Baroko menui nebūdingi.</w:t>
      </w:r>
      <w:r w:rsidR="758929DA">
        <w:rPr/>
        <w:t xml:space="preserve"> (</w:t>
      </w:r>
      <w:r w:rsidR="5D2B6E70">
        <w:rPr/>
        <w:t>1</w:t>
      </w:r>
      <w:r w:rsidR="758929DA">
        <w:rPr/>
        <w:t>)</w:t>
      </w:r>
    </w:p>
    <w:p w:rsidR="79810BA6" w:rsidP="79810BA6" w:rsidRDefault="79810BA6" w14:paraId="5CC120D7" w14:textId="76D3D837">
      <w:pPr>
        <w:pStyle w:val="Normal"/>
        <w:spacing w:after="0" w:afterAutospacing="off"/>
        <w:ind w:left="0"/>
      </w:pPr>
    </w:p>
    <w:p w:rsidR="1A14218D" w:rsidP="79810BA6" w:rsidRDefault="1A14218D" w14:paraId="05E471D4" w14:textId="2ADA0817">
      <w:pPr>
        <w:pStyle w:val="Normal"/>
        <w:spacing w:after="0" w:afterAutospacing="off"/>
        <w:ind w:left="0"/>
      </w:pPr>
      <w:r w:rsidR="1A14218D">
        <w:rPr/>
        <w:t>Aiškios formos    Puošnumas, dekoratyvumas    Veidrodžio efektas    Antikos estetika    Mirties vaizdavimas</w:t>
      </w:r>
    </w:p>
    <w:p w:rsidR="79810BA6" w:rsidP="79810BA6" w:rsidRDefault="79810BA6" w14:paraId="62F734F4" w14:textId="2EBC81E1">
      <w:pPr>
        <w:pStyle w:val="Normal"/>
        <w:spacing w:after="0" w:afterAutospacing="off"/>
        <w:ind w:left="0"/>
      </w:pPr>
    </w:p>
    <w:p w:rsidR="10F7558C" w:rsidP="79810BA6" w:rsidRDefault="10F7558C" w14:paraId="38A425D2" w14:textId="31C3B47B">
      <w:pPr>
        <w:pStyle w:val="ListParagraph"/>
        <w:numPr>
          <w:ilvl w:val="0"/>
          <w:numId w:val="1"/>
        </w:numPr>
        <w:spacing w:after="0" w:afterAutospacing="off"/>
        <w:rPr>
          <w:rFonts w:ascii="Calibri" w:hAnsi="Calibri" w:eastAsia="Calibri" w:cs="Calibri" w:asciiTheme="minorAscii" w:hAnsiTheme="minorAscii" w:eastAsiaTheme="minorAscii" w:cstheme="minorAscii"/>
          <w:sz w:val="22"/>
          <w:szCs w:val="22"/>
        </w:rPr>
      </w:pPr>
      <w:r w:rsidR="10F7558C">
        <w:rPr/>
        <w:t>Palyginkite Renesanso ir Baroko požiūrį į žmogų. (2)</w:t>
      </w:r>
    </w:p>
    <w:p w:rsidR="79810BA6" w:rsidP="79810BA6" w:rsidRDefault="79810BA6" w14:paraId="46329C4A" w14:textId="7EF3DC19">
      <w:pPr>
        <w:pStyle w:val="Normal"/>
        <w:spacing w:after="0" w:afterAutospacing="off"/>
        <w:ind w:left="0"/>
      </w:pPr>
    </w:p>
    <w:p w:rsidR="79810BA6" w:rsidP="79810BA6" w:rsidRDefault="79810BA6" w14:paraId="0D07AD4C" w14:textId="53DA83EB">
      <w:pPr>
        <w:pStyle w:val="Normal"/>
        <w:spacing w:after="0" w:afterAutospacing="off"/>
        <w:ind w:left="0"/>
      </w:pPr>
    </w:p>
    <w:p w:rsidR="79810BA6" w:rsidP="79810BA6" w:rsidRDefault="79810BA6" w14:paraId="267997B8" w14:textId="3A676AB3">
      <w:pPr>
        <w:pStyle w:val="Normal"/>
        <w:spacing w:after="0" w:afterAutospacing="off"/>
        <w:ind w:left="0"/>
      </w:pPr>
    </w:p>
    <w:p w:rsidR="10F7558C" w:rsidP="79810BA6" w:rsidRDefault="10F7558C" w14:paraId="24ADC4D9" w14:textId="7A4AD3C7">
      <w:pPr>
        <w:pStyle w:val="ListParagraph"/>
        <w:numPr>
          <w:ilvl w:val="0"/>
          <w:numId w:val="1"/>
        </w:numPr>
        <w:spacing w:after="0" w:afterAutospacing="off"/>
        <w:rPr>
          <w:sz w:val="22"/>
          <w:szCs w:val="22"/>
        </w:rPr>
      </w:pPr>
      <w:r w:rsidR="10F7558C">
        <w:rPr/>
        <w:t>M. K. Sarbievijus. Kokie jo vardai? (1)</w:t>
      </w:r>
    </w:p>
    <w:p w:rsidR="79810BA6" w:rsidP="79810BA6" w:rsidRDefault="79810BA6" w14:paraId="38A8C92F" w14:textId="072338E1">
      <w:pPr>
        <w:pStyle w:val="Normal"/>
        <w:spacing w:after="0" w:afterAutospacing="off"/>
        <w:ind w:left="0"/>
      </w:pPr>
    </w:p>
    <w:p w:rsidR="10F7558C" w:rsidP="79810BA6" w:rsidRDefault="10F7558C" w14:paraId="55B5D9F8" w14:textId="06A327A0">
      <w:pPr>
        <w:pStyle w:val="ListParagraph"/>
        <w:numPr>
          <w:ilvl w:val="0"/>
          <w:numId w:val="1"/>
        </w:numPr>
        <w:spacing w:after="0" w:afterAutospacing="off"/>
        <w:rPr>
          <w:sz w:val="22"/>
          <w:szCs w:val="22"/>
        </w:rPr>
      </w:pPr>
      <w:r w:rsidR="10F7558C">
        <w:rPr/>
        <w:t xml:space="preserve">Kokio žanro tekstus rašė M. K. Sarbievijus? </w:t>
      </w:r>
      <w:r w:rsidR="14A7B653">
        <w:rPr/>
        <w:t xml:space="preserve">Nurodyti bent 2. </w:t>
      </w:r>
      <w:r w:rsidR="10F7558C">
        <w:rPr/>
        <w:t>(1)</w:t>
      </w:r>
      <w:r>
        <w:br/>
      </w:r>
    </w:p>
    <w:p w:rsidR="10F7558C" w:rsidP="79810BA6" w:rsidRDefault="10F7558C" w14:paraId="50F443CA" w14:textId="7AC3AE0B">
      <w:pPr>
        <w:pStyle w:val="ListParagraph"/>
        <w:numPr>
          <w:ilvl w:val="0"/>
          <w:numId w:val="1"/>
        </w:numPr>
        <w:spacing w:after="0" w:afterAutospacing="off"/>
        <w:rPr>
          <w:sz w:val="22"/>
          <w:szCs w:val="22"/>
        </w:rPr>
      </w:pPr>
      <w:r w:rsidR="10F7558C">
        <w:rPr/>
        <w:t>Apie ką kalbama odėje „</w:t>
      </w:r>
      <w:proofErr w:type="spellStart"/>
      <w:r w:rsidR="10F7558C">
        <w:rPr/>
        <w:t>Telefui</w:t>
      </w:r>
      <w:proofErr w:type="spellEnd"/>
      <w:r w:rsidR="10F7558C">
        <w:rPr/>
        <w:t xml:space="preserve"> </w:t>
      </w:r>
      <w:proofErr w:type="spellStart"/>
      <w:r w:rsidR="10F7558C">
        <w:rPr/>
        <w:t>Likui</w:t>
      </w:r>
      <w:proofErr w:type="spellEnd"/>
      <w:r w:rsidR="10F7558C">
        <w:rPr/>
        <w:t>“? Kokios idėjos atskleidžiamos? (2)</w:t>
      </w:r>
    </w:p>
    <w:p w:rsidR="79810BA6" w:rsidP="79810BA6" w:rsidRDefault="79810BA6" w14:paraId="70A61FB3" w14:textId="2EC690EF">
      <w:pPr>
        <w:pStyle w:val="Normal"/>
        <w:spacing w:after="0" w:afterAutospacing="off"/>
        <w:ind w:left="0"/>
      </w:pPr>
    </w:p>
    <w:p w:rsidR="79810BA6" w:rsidP="79810BA6" w:rsidRDefault="79810BA6" w14:paraId="76B848F8" w14:textId="2528CA49">
      <w:pPr>
        <w:pStyle w:val="Normal"/>
        <w:spacing w:after="0" w:afterAutospacing="off"/>
        <w:ind w:left="0"/>
      </w:pPr>
    </w:p>
    <w:p w:rsidR="79810BA6" w:rsidP="79810BA6" w:rsidRDefault="79810BA6" w14:paraId="6DFB53E6" w14:textId="75095D1A">
      <w:pPr>
        <w:pStyle w:val="Normal"/>
        <w:spacing w:after="0" w:afterAutospacing="off"/>
        <w:ind w:left="0"/>
      </w:pPr>
    </w:p>
    <w:p w:rsidR="79810BA6" w:rsidP="79810BA6" w:rsidRDefault="79810BA6" w14:paraId="25BDBD1C" w14:textId="06950E91">
      <w:pPr>
        <w:pStyle w:val="Normal"/>
        <w:spacing w:after="0" w:afterAutospacing="off"/>
        <w:ind w:left="0"/>
      </w:pPr>
    </w:p>
    <w:p w:rsidR="3EA41517" w:rsidP="79810BA6" w:rsidRDefault="3EA41517" w14:paraId="46193694" w14:textId="0C3B3B25">
      <w:pPr>
        <w:pStyle w:val="ListParagraph"/>
        <w:numPr>
          <w:ilvl w:val="0"/>
          <w:numId w:val="1"/>
        </w:numPr>
        <w:spacing w:after="0" w:afterAutospacing="off"/>
        <w:rPr>
          <w:sz w:val="22"/>
          <w:szCs w:val="22"/>
        </w:rPr>
      </w:pPr>
      <w:r w:rsidR="3EA41517">
        <w:rPr/>
        <w:t>Kokios Baroko atsiradimo kultūrinės ir istorinės prielaidos? Nurodyti ir paaiškinti bent 2. (2)</w:t>
      </w:r>
    </w:p>
    <w:p w:rsidR="79810BA6" w:rsidP="79810BA6" w:rsidRDefault="79810BA6" w14:paraId="1C09E6A5" w14:textId="7C21ED24">
      <w:pPr>
        <w:pStyle w:val="Normal"/>
        <w:spacing w:after="0" w:afterAutospacing="off"/>
      </w:pPr>
    </w:p>
    <w:p w:rsidR="79810BA6" w:rsidP="79810BA6" w:rsidRDefault="79810BA6" w14:paraId="64274D98" w14:textId="5DE3B052">
      <w:pPr>
        <w:pStyle w:val="Normal"/>
        <w:spacing w:after="0" w:afterAutospacing="off"/>
      </w:pPr>
    </w:p>
    <w:p w:rsidR="79810BA6" w:rsidP="79810BA6" w:rsidRDefault="79810BA6" w14:paraId="0937CEA2" w14:textId="133ED4B6">
      <w:pPr>
        <w:pStyle w:val="Normal"/>
        <w:spacing w:after="0" w:afterAutospacing="off"/>
      </w:pPr>
    </w:p>
    <w:p w:rsidR="79810BA6" w:rsidP="79810BA6" w:rsidRDefault="79810BA6" w14:paraId="6F6A5A13" w14:textId="4CF036AC">
      <w:pPr>
        <w:pStyle w:val="Normal"/>
        <w:spacing w:after="0" w:afterAutospacing="off"/>
      </w:pPr>
    </w:p>
    <w:p w:rsidR="79810BA6" w:rsidP="79810BA6" w:rsidRDefault="79810BA6" w14:paraId="07A5296E" w14:textId="6B1356B2">
      <w:pPr>
        <w:pStyle w:val="Normal"/>
        <w:spacing w:after="0" w:afterAutospacing="off"/>
      </w:pPr>
    </w:p>
    <w:p w:rsidR="79810BA6" w:rsidP="79810BA6" w:rsidRDefault="79810BA6" w14:paraId="3C4FCD88" w14:textId="49AC4E9C">
      <w:pPr>
        <w:pStyle w:val="Normal"/>
        <w:spacing w:after="0" w:afterAutospacing="off"/>
      </w:pPr>
    </w:p>
    <w:p w:rsidR="3EA41517" w:rsidP="79810BA6" w:rsidRDefault="3EA41517" w14:paraId="637E2EA8" w14:textId="3EA8C071">
      <w:pPr>
        <w:pStyle w:val="Normal"/>
        <w:spacing w:after="0" w:afterAutospacing="off"/>
        <w:rPr>
          <w:b w:val="1"/>
          <w:bCs w:val="1"/>
        </w:rPr>
      </w:pPr>
      <w:r w:rsidRPr="79810BA6" w:rsidR="3EA41517">
        <w:rPr>
          <w:b w:val="1"/>
          <w:bCs w:val="1"/>
        </w:rPr>
        <w:t>APKLAUSA. Barokas ir M. K. Sarbievijus (II var.)</w:t>
      </w:r>
    </w:p>
    <w:p w:rsidR="79810BA6" w:rsidP="79810BA6" w:rsidRDefault="79810BA6" w14:paraId="7FCDC5C0" w14:textId="74791050">
      <w:pPr>
        <w:pStyle w:val="Normal"/>
        <w:spacing w:after="0" w:afterAutospacing="off"/>
      </w:pPr>
    </w:p>
    <w:p w:rsidR="3EA41517" w:rsidP="79810BA6" w:rsidRDefault="3EA41517" w14:paraId="62DE4534" w14:textId="56ED77A6">
      <w:pPr>
        <w:pStyle w:val="ListParagraph"/>
        <w:numPr>
          <w:ilvl w:val="0"/>
          <w:numId w:val="2"/>
        </w:numPr>
        <w:spacing w:after="0" w:afterAutospacing="off"/>
        <w:rPr>
          <w:rFonts w:ascii="Calibri" w:hAnsi="Calibri" w:eastAsia="Calibri" w:cs="Calibri" w:asciiTheme="minorAscii" w:hAnsiTheme="minorAscii" w:eastAsiaTheme="minorAscii" w:cstheme="minorAscii"/>
          <w:sz w:val="22"/>
          <w:szCs w:val="22"/>
        </w:rPr>
      </w:pPr>
      <w:r w:rsidR="3EA41517">
        <w:rPr/>
        <w:t>Kelintame amžiuje kūrė M. K. Sarbievijus? Nurodyti amžiaus dalį. (1)</w:t>
      </w:r>
    </w:p>
    <w:p w:rsidR="3EA41517" w:rsidP="79810BA6" w:rsidRDefault="3EA41517" w14:paraId="18FB295F" w14:textId="4F38494A">
      <w:pPr>
        <w:pStyle w:val="ListParagraph"/>
        <w:numPr>
          <w:ilvl w:val="0"/>
          <w:numId w:val="2"/>
        </w:numPr>
        <w:spacing w:after="0" w:afterAutospacing="off"/>
        <w:rPr>
          <w:sz w:val="22"/>
          <w:szCs w:val="22"/>
        </w:rPr>
      </w:pPr>
      <w:r w:rsidR="3EA41517">
        <w:rPr/>
        <w:t>Išbraukite tuos požymius, kurie nebūdingi Baroko menui. (1)</w:t>
      </w:r>
    </w:p>
    <w:p w:rsidR="79810BA6" w:rsidP="79810BA6" w:rsidRDefault="79810BA6" w14:paraId="738999CA" w14:textId="6CD9E902">
      <w:pPr>
        <w:pStyle w:val="Normal"/>
        <w:spacing w:after="0" w:afterAutospacing="off"/>
        <w:ind w:left="0"/>
      </w:pPr>
    </w:p>
    <w:p w:rsidR="3EA41517" w:rsidP="79810BA6" w:rsidRDefault="3EA41517" w14:paraId="1D13515A" w14:textId="4581D026">
      <w:pPr>
        <w:pStyle w:val="Normal"/>
        <w:spacing w:after="0" w:afterAutospacing="off"/>
        <w:ind w:left="0"/>
      </w:pPr>
      <w:r w:rsidR="3EA41517">
        <w:rPr/>
        <w:t xml:space="preserve">Šviesos ir šešėlių žaismas   Iliuziškumas     Aiškumas, konkretumas        </w:t>
      </w:r>
      <w:proofErr w:type="spellStart"/>
      <w:r w:rsidR="3EA41517">
        <w:rPr/>
        <w:t>Vienprasmiškumas</w:t>
      </w:r>
      <w:proofErr w:type="spellEnd"/>
      <w:r w:rsidR="3EA41517">
        <w:rPr/>
        <w:t xml:space="preserve">     Kontrastai ir paradoksai</w:t>
      </w:r>
    </w:p>
    <w:p w:rsidR="79810BA6" w:rsidP="79810BA6" w:rsidRDefault="79810BA6" w14:paraId="4FD52958" w14:textId="23DFAD2B">
      <w:pPr>
        <w:pStyle w:val="Normal"/>
        <w:spacing w:after="0" w:afterAutospacing="off"/>
        <w:ind w:left="0"/>
      </w:pPr>
    </w:p>
    <w:p w:rsidR="3EA41517" w:rsidP="79810BA6" w:rsidRDefault="3EA41517" w14:paraId="3BE4C2C8" w14:textId="6952748A">
      <w:pPr>
        <w:pStyle w:val="ListParagraph"/>
        <w:numPr>
          <w:ilvl w:val="0"/>
          <w:numId w:val="2"/>
        </w:numPr>
        <w:spacing w:after="0" w:afterAutospacing="off"/>
        <w:rPr>
          <w:sz w:val="22"/>
          <w:szCs w:val="22"/>
        </w:rPr>
      </w:pPr>
      <w:r w:rsidRPr="79810BA6" w:rsidR="3EA41517">
        <w:rPr>
          <w:i w:val="1"/>
          <w:iCs w:val="1"/>
        </w:rPr>
        <w:t xml:space="preserve">Memento </w:t>
      </w:r>
      <w:proofErr w:type="spellStart"/>
      <w:r w:rsidRPr="79810BA6" w:rsidR="3EA41517">
        <w:rPr>
          <w:i w:val="1"/>
          <w:iCs w:val="1"/>
        </w:rPr>
        <w:t>mori</w:t>
      </w:r>
      <w:proofErr w:type="spellEnd"/>
      <w:r w:rsidR="026E1E51">
        <w:rPr/>
        <w:t>.</w:t>
      </w:r>
      <w:r w:rsidR="3EA41517">
        <w:rPr/>
        <w:t xml:space="preserve"> Susiekite posakį su Baroko pasaulėjauta. (2)</w:t>
      </w:r>
    </w:p>
    <w:p w:rsidR="79810BA6" w:rsidP="79810BA6" w:rsidRDefault="79810BA6" w14:paraId="6CA1C113" w14:textId="1BC968FB">
      <w:pPr>
        <w:pStyle w:val="Normal"/>
        <w:spacing w:after="0" w:afterAutospacing="off"/>
        <w:ind w:left="0"/>
      </w:pPr>
    </w:p>
    <w:p w:rsidR="79810BA6" w:rsidP="79810BA6" w:rsidRDefault="79810BA6" w14:paraId="6B9773C4" w14:textId="76C6CD72">
      <w:pPr>
        <w:pStyle w:val="Normal"/>
        <w:spacing w:after="0" w:afterAutospacing="off"/>
        <w:ind w:left="0"/>
      </w:pPr>
    </w:p>
    <w:p w:rsidR="79810BA6" w:rsidP="79810BA6" w:rsidRDefault="79810BA6" w14:paraId="21CD2742" w14:textId="1BDDD164">
      <w:pPr>
        <w:pStyle w:val="Normal"/>
        <w:spacing w:after="0" w:afterAutospacing="off"/>
        <w:ind w:left="0"/>
      </w:pPr>
    </w:p>
    <w:p w:rsidR="747021F3" w:rsidP="79810BA6" w:rsidRDefault="747021F3" w14:paraId="6536064B" w14:textId="3CFFDBF6">
      <w:pPr>
        <w:pStyle w:val="ListParagraph"/>
        <w:numPr>
          <w:ilvl w:val="0"/>
          <w:numId w:val="2"/>
        </w:numPr>
        <w:spacing w:after="0" w:afterAutospacing="off"/>
        <w:rPr>
          <w:sz w:val="22"/>
          <w:szCs w:val="22"/>
        </w:rPr>
      </w:pPr>
      <w:r w:rsidR="747021F3">
        <w:rPr/>
        <w:t>Koks Baroko žmogaus požiūris į pasaulį? Paaiškinkite, pateikite p</w:t>
      </w:r>
      <w:r w:rsidR="40B858C8">
        <w:rPr/>
        <w:t xml:space="preserve">avyzdžių </w:t>
      </w:r>
      <w:r w:rsidR="10AF0DA5">
        <w:rPr/>
        <w:t>.(2)</w:t>
      </w:r>
    </w:p>
    <w:p w:rsidR="79810BA6" w:rsidP="79810BA6" w:rsidRDefault="79810BA6" w14:paraId="185E1725" w14:textId="16360CD3">
      <w:pPr>
        <w:pStyle w:val="Normal"/>
        <w:spacing w:after="0" w:afterAutospacing="off"/>
        <w:ind w:left="0"/>
      </w:pPr>
    </w:p>
    <w:p w:rsidR="79810BA6" w:rsidP="79810BA6" w:rsidRDefault="79810BA6" w14:paraId="3E0BC5C3" w14:textId="1567EEA6">
      <w:pPr>
        <w:pStyle w:val="Normal"/>
        <w:spacing w:after="0" w:afterAutospacing="off"/>
        <w:ind w:left="0"/>
      </w:pPr>
    </w:p>
    <w:p w:rsidR="79810BA6" w:rsidP="79810BA6" w:rsidRDefault="79810BA6" w14:paraId="3975F7C7" w14:textId="0087E0E5">
      <w:pPr>
        <w:pStyle w:val="Normal"/>
        <w:spacing w:after="0" w:afterAutospacing="off"/>
        <w:ind w:left="0"/>
      </w:pPr>
    </w:p>
    <w:p w:rsidR="79810BA6" w:rsidP="79810BA6" w:rsidRDefault="79810BA6" w14:paraId="448D3FBD" w14:textId="7BCD1BC6">
      <w:pPr>
        <w:pStyle w:val="Normal"/>
        <w:spacing w:after="0" w:afterAutospacing="off"/>
        <w:ind w:left="0"/>
      </w:pPr>
    </w:p>
    <w:p w:rsidR="683B453D" w:rsidP="79810BA6" w:rsidRDefault="683B453D" w14:paraId="23AE5B2E" w14:textId="17E18B20">
      <w:pPr>
        <w:pStyle w:val="ListParagraph"/>
        <w:numPr>
          <w:ilvl w:val="0"/>
          <w:numId w:val="2"/>
        </w:numPr>
        <w:spacing w:after="0" w:afterAutospacing="off"/>
        <w:rPr>
          <w:sz w:val="22"/>
          <w:szCs w:val="22"/>
        </w:rPr>
      </w:pPr>
      <w:r w:rsidR="683B453D">
        <w:rPr/>
        <w:t>Kokia kalba rašė M. K. Sarbievijus? (1)</w:t>
      </w:r>
    </w:p>
    <w:p w:rsidR="683B453D" w:rsidP="79810BA6" w:rsidRDefault="683B453D" w14:paraId="7EF7F95A" w14:textId="46E4C697">
      <w:pPr>
        <w:pStyle w:val="ListParagraph"/>
        <w:numPr>
          <w:ilvl w:val="0"/>
          <w:numId w:val="2"/>
        </w:numPr>
        <w:spacing w:after="0" w:afterAutospacing="off"/>
        <w:rPr>
          <w:rFonts w:ascii="Calibri" w:hAnsi="Calibri" w:eastAsia="Calibri" w:cs="Calibri" w:asciiTheme="minorAscii" w:hAnsiTheme="minorAscii" w:eastAsiaTheme="minorAscii" w:cstheme="minorAscii"/>
          <w:sz w:val="22"/>
          <w:szCs w:val="22"/>
        </w:rPr>
      </w:pPr>
      <w:r w:rsidR="683B453D">
        <w:rPr/>
        <w:t>Kokia didelė garbė ištiko M. K. Sarbievijų Romoje? (1)</w:t>
      </w:r>
    </w:p>
    <w:p w:rsidR="79810BA6" w:rsidP="79810BA6" w:rsidRDefault="79810BA6" w14:paraId="414BD373" w14:textId="5A4E318D">
      <w:pPr>
        <w:pStyle w:val="Normal"/>
        <w:spacing w:after="0" w:afterAutospacing="off"/>
      </w:pPr>
    </w:p>
    <w:p w:rsidR="79810BA6" w:rsidP="79810BA6" w:rsidRDefault="79810BA6" w14:paraId="11B0B166" w14:textId="5C100BAF">
      <w:pPr>
        <w:pStyle w:val="Normal"/>
        <w:spacing w:after="0" w:afterAutospacing="off"/>
      </w:pPr>
    </w:p>
    <w:p w:rsidR="683B453D" w:rsidP="79810BA6" w:rsidRDefault="683B453D" w14:paraId="57159FE8" w14:textId="12C3609E">
      <w:pPr>
        <w:pStyle w:val="ListParagraph"/>
        <w:numPr>
          <w:ilvl w:val="0"/>
          <w:numId w:val="2"/>
        </w:numPr>
        <w:spacing w:after="0" w:afterAutospacing="off"/>
        <w:rPr>
          <w:rFonts w:ascii="Calibri" w:hAnsi="Calibri" w:eastAsia="Calibri" w:cs="Calibri" w:asciiTheme="minorAscii" w:hAnsiTheme="minorAscii" w:eastAsiaTheme="minorAscii" w:cstheme="minorAscii"/>
          <w:sz w:val="22"/>
          <w:szCs w:val="22"/>
        </w:rPr>
      </w:pPr>
      <w:r w:rsidR="683B453D">
        <w:rPr/>
        <w:t>Apie ką kalbama odėje „</w:t>
      </w:r>
      <w:proofErr w:type="spellStart"/>
      <w:r w:rsidR="683B453D">
        <w:rPr/>
        <w:t>Krispui</w:t>
      </w:r>
      <w:proofErr w:type="spellEnd"/>
      <w:r w:rsidR="683B453D">
        <w:rPr/>
        <w:t xml:space="preserve"> Libinijui“? Kokios idėjos atskleidžiamos? (2)</w:t>
      </w:r>
    </w:p>
    <w:p w:rsidR="79810BA6" w:rsidP="79810BA6" w:rsidRDefault="79810BA6" w14:paraId="65F0C09D" w14:textId="570170B6">
      <w:pPr>
        <w:pStyle w:val="Normal"/>
        <w:spacing w:after="0" w:afterAutospacing="off"/>
      </w:pPr>
    </w:p>
    <w:sectPr>
      <w:pgSz w:w="11906" w:h="16838" w:orient="portrait"/>
      <w:pgMar w:top="720" w:right="720" w:bottom="720" w:left="720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="http://schemas.openxmlformats.org/wordprocessingml/2006/main">
  <w:abstractNum xmlns:w="http://schemas.openxmlformats.org/wordprocessingml/2006/main" w:abstractNumId="1"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0"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num w:numId="2">
    <w:abstractNumId w:val="1"/>
  </w: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28A9CDA"/>
    <w:rsid w:val="026E1E51"/>
    <w:rsid w:val="073BA036"/>
    <w:rsid w:val="08409E00"/>
    <w:rsid w:val="0B783EC2"/>
    <w:rsid w:val="0D140F23"/>
    <w:rsid w:val="0FE68AFD"/>
    <w:rsid w:val="10AF0DA5"/>
    <w:rsid w:val="10F7558C"/>
    <w:rsid w:val="11ABA5CD"/>
    <w:rsid w:val="14A7B653"/>
    <w:rsid w:val="1562E907"/>
    <w:rsid w:val="1A14218D"/>
    <w:rsid w:val="1BC0103B"/>
    <w:rsid w:val="1ECDF0D4"/>
    <w:rsid w:val="240EEA1F"/>
    <w:rsid w:val="241F0C31"/>
    <w:rsid w:val="24DC49F6"/>
    <w:rsid w:val="25AABA80"/>
    <w:rsid w:val="2BE559F8"/>
    <w:rsid w:val="2C6DE615"/>
    <w:rsid w:val="2FBEAF34"/>
    <w:rsid w:val="34922057"/>
    <w:rsid w:val="37B098BC"/>
    <w:rsid w:val="394C691D"/>
    <w:rsid w:val="3DE3FFC7"/>
    <w:rsid w:val="3EA41517"/>
    <w:rsid w:val="40B858C8"/>
    <w:rsid w:val="4215BC70"/>
    <w:rsid w:val="47CEAA0C"/>
    <w:rsid w:val="58D890C9"/>
    <w:rsid w:val="5D2B6E70"/>
    <w:rsid w:val="5DEFC9EB"/>
    <w:rsid w:val="5F2EA9F0"/>
    <w:rsid w:val="628A9CDA"/>
    <w:rsid w:val="64EDF080"/>
    <w:rsid w:val="683B453D"/>
    <w:rsid w:val="6A7FA311"/>
    <w:rsid w:val="72913517"/>
    <w:rsid w:val="747021F3"/>
    <w:rsid w:val="754EEA56"/>
    <w:rsid w:val="758929DA"/>
    <w:rsid w:val="79810B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8A9CDA"/>
  <w15:chartTrackingRefBased/>
  <w15:docId w15:val="{58705CE5-E9DC-4063-B729-7B8B8C8C0D3D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>
      <w:rPr>
        <w:rFonts w:asciiTheme="minorHAnsi" w:hAnsiTheme="minorHAnsi" w:eastAsia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xmlns:w14="http://schemas.microsoft.com/office/word/2010/wordml" xmlns:mc="http://schemas.openxmlformats.org/markup-compatibility/2006" xmlns:w="http://schemas.openxmlformats.org/wordprocessingml/2006/main" w:type="paragraph" w:styleId="ListParagraph" mc:Ignorable="w14">
    <w:name xmlns:w="http://schemas.openxmlformats.org/wordprocessingml/2006/main" w:val="List Paragraph"/>
    <w:basedOn xmlns:w="http://schemas.openxmlformats.org/wordprocessingml/2006/main" w:val="Normal"/>
    <w:uiPriority xmlns:w="http://schemas.openxmlformats.org/wordprocessingml/2006/main" w:val="34"/>
    <w:qFormat xmlns:w="http://schemas.openxmlformats.org/wordprocessingml/2006/main"/>
    <w:pPr xmlns:w="http://schemas.openxmlformats.org/wordprocessingml/2006/main">
      <w:ind xmlns:w="http://schemas.openxmlformats.org/wordprocessingml/2006/main" w:left="720"/>
      <w:contextualSpacing xmlns:w="http://schemas.openxmlformats.org/wordprocessingml/2006/main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/word/webSettings.xml" Id="rId3" /><Relationship Type="http://schemas.openxmlformats.org/officeDocument/2006/relationships/settings" Target="/word/settings.xml" Id="rId2" /><Relationship Type="http://schemas.openxmlformats.org/officeDocument/2006/relationships/styles" Target="/word/styles.xml" Id="rId1" /><Relationship Type="http://schemas.openxmlformats.org/officeDocument/2006/relationships/theme" Target="/word/theme/theme1.xml" Id="rId5" /><Relationship Type="http://schemas.openxmlformats.org/officeDocument/2006/relationships/fontTable" Target="/word/fontTable.xml" Id="rId4" /><Relationship Type="http://schemas.openxmlformats.org/officeDocument/2006/relationships/numbering" Target="/word/numbering.xml" Id="Re5a7e1c330094869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2021-10-11T10:27:58.8069269Z</dcterms:created>
  <dcterms:modified xsi:type="dcterms:W3CDTF">2021-10-11T11:55:30.8453227Z</dcterms:modified>
  <dc:creator>Elžbieta Banytė</dc:creator>
  <lastModifiedBy>Elžbieta Banytė</lastModifiedBy>
</coreProperties>
</file>