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345C" w:rsidRDefault="0014345C" w:rsidP="0014345C">
      <w:pPr>
        <w:jc w:val="center"/>
        <w:rPr>
          <w:rFonts w:ascii="Times New Roman" w:hAnsi="Times New Roman" w:cs="Times New Roman"/>
          <w:sz w:val="24"/>
          <w:szCs w:val="24"/>
        </w:rPr>
      </w:pPr>
      <w:bookmarkStart w:id="0" w:name="_GoBack"/>
      <w:bookmarkEnd w:id="0"/>
      <w:r w:rsidRPr="003F6B20">
        <w:rPr>
          <w:rFonts w:ascii="Times New Roman" w:hAnsi="Times New Roman" w:cs="Times New Roman"/>
          <w:b/>
          <w:sz w:val="24"/>
          <w:szCs w:val="24"/>
        </w:rPr>
        <w:t>Dariaus Kuolio pamokos penktokams</w:t>
      </w:r>
      <w:r>
        <w:rPr>
          <w:rFonts w:ascii="Times New Roman" w:hAnsi="Times New Roman" w:cs="Times New Roman"/>
          <w:sz w:val="24"/>
          <w:szCs w:val="24"/>
        </w:rPr>
        <w:t xml:space="preserve"> </w:t>
      </w:r>
    </w:p>
    <w:p w:rsidR="00750E55" w:rsidRDefault="0014345C" w:rsidP="00750E55">
      <w:pPr>
        <w:spacing w:after="0" w:line="240" w:lineRule="auto"/>
        <w:jc w:val="both"/>
        <w:rPr>
          <w:rFonts w:ascii="Times New Roman" w:hAnsi="Times New Roman" w:cs="Times New Roman"/>
          <w:sz w:val="24"/>
          <w:szCs w:val="24"/>
        </w:rPr>
      </w:pPr>
      <w:r w:rsidRPr="003D5880">
        <w:rPr>
          <w:rFonts w:ascii="Times New Roman" w:hAnsi="Times New Roman" w:cs="Times New Roman"/>
          <w:sz w:val="24"/>
          <w:szCs w:val="24"/>
        </w:rPr>
        <w:t xml:space="preserve">         2014 – 2015 mokslo metai daliai lituanistų įsimins ir kaip kovos</w:t>
      </w:r>
      <w:r w:rsidR="00BC2C32" w:rsidRPr="003D5880">
        <w:rPr>
          <w:rFonts w:ascii="Times New Roman" w:hAnsi="Times New Roman" w:cs="Times New Roman"/>
          <w:sz w:val="24"/>
          <w:szCs w:val="24"/>
        </w:rPr>
        <w:t xml:space="preserve"> laikas, kai protestuota </w:t>
      </w:r>
      <w:r w:rsidRPr="003D5880">
        <w:rPr>
          <w:rFonts w:ascii="Times New Roman" w:hAnsi="Times New Roman" w:cs="Times New Roman"/>
          <w:sz w:val="24"/>
          <w:szCs w:val="24"/>
        </w:rPr>
        <w:t xml:space="preserve"> prieš   Pagrindinio ugdymo lietuvių kalbos ir literatūros bendrosios programą dalį, </w:t>
      </w:r>
      <w:r w:rsidR="00AD3053" w:rsidRPr="003D5880">
        <w:rPr>
          <w:rFonts w:ascii="Times New Roman" w:hAnsi="Times New Roman" w:cs="Times New Roman"/>
          <w:sz w:val="24"/>
          <w:szCs w:val="24"/>
        </w:rPr>
        <w:t xml:space="preserve">skirtą </w:t>
      </w:r>
      <w:r w:rsidRPr="003D5880">
        <w:rPr>
          <w:rFonts w:ascii="Times New Roman" w:hAnsi="Times New Roman" w:cs="Times New Roman"/>
          <w:color w:val="202020"/>
          <w:sz w:val="24"/>
          <w:szCs w:val="24"/>
          <w:shd w:val="clear" w:color="auto" w:fill="FFFFFF"/>
        </w:rPr>
        <w:t xml:space="preserve">literatūriniam ugdymui. Tuo tikslu rašyta ir pasirašyta </w:t>
      </w:r>
      <w:r w:rsidRPr="003D5880">
        <w:rPr>
          <w:rFonts w:ascii="Times New Roman" w:hAnsi="Times New Roman" w:cs="Times New Roman"/>
          <w:sz w:val="24"/>
          <w:szCs w:val="24"/>
          <w:shd w:val="clear" w:color="auto" w:fill="FFFFFF"/>
        </w:rPr>
        <w:t>peticija (</w:t>
      </w:r>
      <w:r w:rsidR="00435051" w:rsidRPr="003D5880">
        <w:rPr>
          <w:rFonts w:ascii="Times New Roman" w:hAnsi="Times New Roman" w:cs="Times New Roman"/>
          <w:sz w:val="24"/>
          <w:szCs w:val="24"/>
          <w:shd w:val="clear" w:color="auto" w:fill="FFFFFF"/>
        </w:rPr>
        <w:t>http://peticijos.lt/visos/71641), dalyvauta apvaliojo stalo diskusijoje  ŠMM, radijo ir televizijos laidose. Be išvardintų priemonių šio straipsnio autorei teko garbė rašyti programos rengėjams atvirą laišką, kuriame  minėta programa skambiai buvo prilyginta tautos kultūriniam genocidui.</w:t>
      </w:r>
      <w:r w:rsidR="003D0493">
        <w:rPr>
          <w:rFonts w:ascii="Times New Roman" w:hAnsi="Times New Roman" w:cs="Times New Roman"/>
          <w:sz w:val="24"/>
          <w:szCs w:val="24"/>
          <w:shd w:val="clear" w:color="auto" w:fill="FFFFFF"/>
        </w:rPr>
        <w:t xml:space="preserve"> Pagrindiniai argumentai</w:t>
      </w:r>
      <w:r w:rsidR="00292CE6">
        <w:rPr>
          <w:rFonts w:ascii="Times New Roman" w:hAnsi="Times New Roman" w:cs="Times New Roman"/>
          <w:sz w:val="24"/>
          <w:szCs w:val="24"/>
          <w:shd w:val="clear" w:color="auto" w:fill="FFFFFF"/>
        </w:rPr>
        <w:t>:</w:t>
      </w:r>
      <w:r w:rsidR="00435051" w:rsidRPr="003D5880">
        <w:rPr>
          <w:rFonts w:ascii="Times New Roman" w:hAnsi="Times New Roman" w:cs="Times New Roman"/>
          <w:sz w:val="24"/>
          <w:szCs w:val="24"/>
          <w:shd w:val="clear" w:color="auto" w:fill="FFFFFF"/>
        </w:rPr>
        <w:t xml:space="preserve"> </w:t>
      </w:r>
      <w:r w:rsidR="00750E55">
        <w:rPr>
          <w:rFonts w:ascii="Times New Roman" w:hAnsi="Times New Roman" w:cs="Times New Roman"/>
          <w:sz w:val="24"/>
          <w:szCs w:val="24"/>
        </w:rPr>
        <w:t xml:space="preserve">privalomoji literatūra </w:t>
      </w:r>
      <w:r w:rsidR="00292CE6">
        <w:rPr>
          <w:rFonts w:ascii="Times New Roman" w:hAnsi="Times New Roman" w:cs="Times New Roman"/>
          <w:sz w:val="24"/>
          <w:szCs w:val="24"/>
        </w:rPr>
        <w:t xml:space="preserve"> absoliučiai nefokusuoja ryškesnių emocijų pamokų: </w:t>
      </w:r>
      <w:proofErr w:type="spellStart"/>
      <w:r w:rsidR="00292CE6">
        <w:rPr>
          <w:rFonts w:ascii="Times New Roman" w:hAnsi="Times New Roman" w:cs="Times New Roman"/>
          <w:sz w:val="24"/>
          <w:szCs w:val="24"/>
        </w:rPr>
        <w:t>atjautos</w:t>
      </w:r>
      <w:proofErr w:type="spellEnd"/>
      <w:r w:rsidR="00292CE6">
        <w:rPr>
          <w:rFonts w:ascii="Times New Roman" w:hAnsi="Times New Roman" w:cs="Times New Roman"/>
          <w:sz w:val="24"/>
          <w:szCs w:val="24"/>
        </w:rPr>
        <w:t>, pagalbos kitam, skausmo,</w:t>
      </w:r>
      <w:r w:rsidR="00750E55">
        <w:rPr>
          <w:rFonts w:ascii="Times New Roman" w:hAnsi="Times New Roman" w:cs="Times New Roman"/>
          <w:sz w:val="24"/>
          <w:szCs w:val="24"/>
        </w:rPr>
        <w:t xml:space="preserve"> </w:t>
      </w:r>
      <w:r w:rsidR="00292CE6">
        <w:rPr>
          <w:rFonts w:ascii="Times New Roman" w:hAnsi="Times New Roman" w:cs="Times New Roman"/>
          <w:sz w:val="24"/>
          <w:szCs w:val="24"/>
        </w:rPr>
        <w:t>džiaugsmo, ypač džiaugsmo, bei  nesuteikia galimy</w:t>
      </w:r>
      <w:r w:rsidR="00750E55">
        <w:rPr>
          <w:rFonts w:ascii="Times New Roman" w:hAnsi="Times New Roman" w:cs="Times New Roman"/>
          <w:sz w:val="24"/>
          <w:szCs w:val="24"/>
        </w:rPr>
        <w:t xml:space="preserve">bės išgyventi skaitymo malonumo. Be to, </w:t>
      </w:r>
      <w:r w:rsidR="00750E55">
        <w:rPr>
          <w:rFonts w:ascii="Times New Roman" w:hAnsi="Times New Roman" w:cs="Times New Roman"/>
          <w:sz w:val="24"/>
          <w:szCs w:val="24"/>
          <w:shd w:val="clear" w:color="auto" w:fill="FFFFFF"/>
        </w:rPr>
        <w:t>š</w:t>
      </w:r>
      <w:r w:rsidR="00750E55" w:rsidRPr="003D5880">
        <w:rPr>
          <w:rFonts w:ascii="Times New Roman" w:hAnsi="Times New Roman" w:cs="Times New Roman"/>
          <w:sz w:val="24"/>
          <w:szCs w:val="24"/>
          <w:shd w:val="clear" w:color="auto" w:fill="FFFFFF"/>
        </w:rPr>
        <w:t xml:space="preserve">iame laiške išsakyti būgštavimai ne tik dėl programos turinio, bet ir suabejota mokytojų kompetencija penktokus sudominti senąja klasika, perteikti jiems rezultatyviai  šios literatūros prasmę ir reikšmę. Taip pat siekiant emocinio įtaigumo buvo suformuluotas retorinis pakvietimas vienam iš programos rengėjų Dariui Kuoliui atvykti į mokyklą ir praleisti bent vieną pamoką su penktokais skaitant  M. Mažvydą. Nors to visai nesitikėta, </w:t>
      </w:r>
      <w:r w:rsidR="00750E55" w:rsidRPr="003D5880">
        <w:rPr>
          <w:rFonts w:ascii="Times New Roman" w:hAnsi="Times New Roman" w:cs="Times New Roman"/>
          <w:sz w:val="24"/>
          <w:szCs w:val="24"/>
        </w:rPr>
        <w:t xml:space="preserve"> Darius Kuolys sutiko priimti iššūkį atvykti į mokyklą ir organizuoti penktokams </w:t>
      </w:r>
      <w:r w:rsidR="00750E55">
        <w:rPr>
          <w:rFonts w:ascii="Times New Roman" w:hAnsi="Times New Roman" w:cs="Times New Roman"/>
          <w:sz w:val="24"/>
          <w:szCs w:val="24"/>
        </w:rPr>
        <w:t xml:space="preserve">net dvi pamokas </w:t>
      </w:r>
      <w:r w:rsidR="00750E55" w:rsidRPr="003D5880">
        <w:rPr>
          <w:rFonts w:ascii="Times New Roman" w:hAnsi="Times New Roman" w:cs="Times New Roman"/>
          <w:sz w:val="24"/>
          <w:szCs w:val="24"/>
        </w:rPr>
        <w:t xml:space="preserve">M. Mažvydo ,,Katekizmo“ tema. Kokios tai buvo pamokos ir kokios išvados formuluotinos joms pasibaigus? </w:t>
      </w:r>
    </w:p>
    <w:p w:rsidR="00292CE6" w:rsidRDefault="00292CE6" w:rsidP="00292CE6">
      <w:pPr>
        <w:rPr>
          <w:rFonts w:ascii="Times New Roman" w:hAnsi="Times New Roman" w:cs="Times New Roman"/>
          <w:sz w:val="24"/>
          <w:szCs w:val="24"/>
        </w:rPr>
      </w:pPr>
    </w:p>
    <w:p w:rsidR="003D5880" w:rsidRDefault="003D5880" w:rsidP="003D5880">
      <w:pPr>
        <w:jc w:val="both"/>
        <w:rPr>
          <w:rStyle w:val="apple-converted-space"/>
          <w:rFonts w:ascii="Times New Roman" w:hAnsi="Times New Roman" w:cs="Times New Roman"/>
          <w:sz w:val="24"/>
          <w:szCs w:val="24"/>
          <w:shd w:val="clear" w:color="auto" w:fill="FFFFFF"/>
        </w:rPr>
      </w:pPr>
      <w:r>
        <w:rPr>
          <w:rFonts w:ascii="Times New Roman" w:hAnsi="Times New Roman" w:cs="Times New Roman"/>
          <w:sz w:val="24"/>
          <w:szCs w:val="24"/>
        </w:rPr>
        <w:t xml:space="preserve">  </w:t>
      </w:r>
      <w:r>
        <w:rPr>
          <w:rFonts w:ascii="Times New Roman" w:hAnsi="Times New Roman" w:cs="Times New Roman"/>
          <w:sz w:val="24"/>
          <w:szCs w:val="24"/>
          <w:shd w:val="clear" w:color="auto" w:fill="FFFFFF"/>
        </w:rPr>
        <w:t xml:space="preserve">   Gerbiamam svečiui buvo pasiūlyta pasirinkti su kokio pajėgumo klasėmis dirbti: 5 A, </w:t>
      </w:r>
      <w:r>
        <w:rPr>
          <w:rStyle w:val="apple-converted-space"/>
          <w:rFonts w:ascii="Times New Roman" w:hAnsi="Times New Roman" w:cs="Times New Roman"/>
          <w:sz w:val="24"/>
          <w:szCs w:val="24"/>
          <w:shd w:val="clear" w:color="auto" w:fill="FFFFFF"/>
        </w:rPr>
        <w:t xml:space="preserve"> kurios dauguma mokinių pasiekę pagrindinį lygį ir siekia aukštesniojo, 5 B,</w:t>
      </w:r>
      <w:r>
        <w:rPr>
          <w:rFonts w:ascii="Times New Roman" w:hAnsi="Times New Roman" w:cs="Times New Roman"/>
          <w:sz w:val="24"/>
          <w:szCs w:val="24"/>
          <w:shd w:val="clear" w:color="auto" w:fill="FFFFFF"/>
        </w:rPr>
        <w:t xml:space="preserve"> </w:t>
      </w:r>
      <w:r>
        <w:rPr>
          <w:rStyle w:val="apple-converted-space"/>
          <w:rFonts w:ascii="Times New Roman" w:hAnsi="Times New Roman" w:cs="Times New Roman"/>
          <w:sz w:val="24"/>
          <w:szCs w:val="24"/>
          <w:shd w:val="clear" w:color="auto" w:fill="FFFFFF"/>
        </w:rPr>
        <w:t xml:space="preserve">5C, kurių mokinių pasiekimai gana vidutiniški (pasiektas patenkinamas arba pagrindinis lygis, o kai kurie mokiniai tik siekia patenkinamo lygio) ar 6 D, kurios daugumos tikslas yra siekti  patenkinamo lygio arba nesiekti nieko ir kuri neoficialiai mokytojų vadinama mirtininkų klase. D. Kuolys  savo dviem pamokoms pasirinko vieną stipresnę klasę (5 A) ir vieną vidutinio pajėgumo (5 C), tačiau pažymėtina, kad 2014 metais NEC organizuotų testų duomenimis, abiejų  šių klasių mokinių pasiekimai yra šiek tiek aukštesni nei respublikos vidurkis. Naujajam penktokų mokytojui buvo suteikta visiška metodinė laisvė, tačiau pabrėžta, kad bus tiriama abiejų pamokų išliekamoji vertė, tai yra, praėjus penkiems mėnesiams po eksperimentinių pamokų, mokiniams bus pateiktas </w:t>
      </w:r>
      <w:r w:rsidR="003100CF">
        <w:rPr>
          <w:rStyle w:val="apple-converted-space"/>
          <w:rFonts w:ascii="Times New Roman" w:hAnsi="Times New Roman" w:cs="Times New Roman"/>
          <w:sz w:val="24"/>
          <w:szCs w:val="24"/>
          <w:shd w:val="clear" w:color="auto" w:fill="FFFFFF"/>
        </w:rPr>
        <w:t xml:space="preserve">D. Kuolio sudarytas </w:t>
      </w:r>
      <w:proofErr w:type="spellStart"/>
      <w:r w:rsidR="003100CF">
        <w:rPr>
          <w:rStyle w:val="apple-converted-space"/>
          <w:rFonts w:ascii="Times New Roman" w:hAnsi="Times New Roman" w:cs="Times New Roman"/>
          <w:sz w:val="24"/>
          <w:szCs w:val="24"/>
          <w:shd w:val="clear" w:color="auto" w:fill="FFFFFF"/>
        </w:rPr>
        <w:t>klausimynas.</w:t>
      </w:r>
      <w:r>
        <w:rPr>
          <w:rStyle w:val="apple-converted-space"/>
          <w:rFonts w:ascii="Times New Roman" w:hAnsi="Times New Roman" w:cs="Times New Roman"/>
          <w:sz w:val="24"/>
          <w:szCs w:val="24"/>
          <w:shd w:val="clear" w:color="auto" w:fill="FFFFFF"/>
        </w:rPr>
        <w:t>Šį</w:t>
      </w:r>
      <w:proofErr w:type="spellEnd"/>
      <w:r>
        <w:rPr>
          <w:rStyle w:val="apple-converted-space"/>
          <w:rFonts w:ascii="Times New Roman" w:hAnsi="Times New Roman" w:cs="Times New Roman"/>
          <w:sz w:val="24"/>
          <w:szCs w:val="24"/>
          <w:shd w:val="clear" w:color="auto" w:fill="FFFFFF"/>
        </w:rPr>
        <w:t xml:space="preserve"> sprendimą padiktavo </w:t>
      </w:r>
      <w:r w:rsidR="00763217">
        <w:rPr>
          <w:rStyle w:val="apple-converted-space"/>
          <w:rFonts w:ascii="Times New Roman" w:hAnsi="Times New Roman" w:cs="Times New Roman"/>
          <w:sz w:val="24"/>
          <w:szCs w:val="24"/>
          <w:shd w:val="clear" w:color="auto" w:fill="FFFFFF"/>
        </w:rPr>
        <w:t xml:space="preserve">ne tik pagrįstų išvadų siekis, bet ir </w:t>
      </w:r>
      <w:r>
        <w:rPr>
          <w:rStyle w:val="apple-converted-space"/>
          <w:rFonts w:ascii="Times New Roman" w:hAnsi="Times New Roman" w:cs="Times New Roman"/>
          <w:sz w:val="24"/>
          <w:szCs w:val="24"/>
          <w:shd w:val="clear" w:color="auto" w:fill="FFFFFF"/>
        </w:rPr>
        <w:t xml:space="preserve">faktas, kad programos kritikai privalomai skaitytinus kūrinius vertino kaip  ,,neatitinkančius </w:t>
      </w:r>
      <w:r>
        <w:rPr>
          <w:rFonts w:ascii="Times New Roman" w:hAnsi="Times New Roman" w:cs="Times New Roman"/>
          <w:sz w:val="24"/>
          <w:szCs w:val="24"/>
          <w:shd w:val="clear" w:color="auto" w:fill="FFFFFF"/>
        </w:rPr>
        <w:t>mokinių amžiaus tarpsnių psichologijos  ir  neturinčius sąlyčio taškų su šiandieninio mokinio ir mokytojo realybe“, nors iki šiol neatlikta jokių tyrimų, pagrindžiančių tokią nuomonę.</w:t>
      </w:r>
      <w:r>
        <w:rPr>
          <w:rStyle w:val="apple-converted-space"/>
          <w:rFonts w:ascii="Times New Roman" w:hAnsi="Times New Roman" w:cs="Times New Roman"/>
          <w:sz w:val="24"/>
          <w:szCs w:val="24"/>
          <w:shd w:val="clear" w:color="auto" w:fill="FFFFFF"/>
        </w:rPr>
        <w:t xml:space="preserve"> Tad norėta išsiaiškinti, ar tikrai senoji literatūra statistiniam penktokui pernelyg sudėtinga bei neturinti jokių sąlyčio taškų su jų kartos gyvenamu laiku. </w:t>
      </w:r>
    </w:p>
    <w:p w:rsidR="003D5880" w:rsidRDefault="003D5880" w:rsidP="003D5880">
      <w:pPr>
        <w:rPr>
          <w:rStyle w:val="apple-converted-space"/>
          <w:rFonts w:ascii="Times New Roman" w:hAnsi="Times New Roman" w:cs="Times New Roman"/>
          <w:sz w:val="24"/>
          <w:szCs w:val="24"/>
          <w:shd w:val="clear" w:color="auto" w:fill="FFFFFF"/>
        </w:rPr>
      </w:pPr>
      <w:r>
        <w:rPr>
          <w:rStyle w:val="apple-converted-space"/>
          <w:rFonts w:ascii="Times New Roman" w:hAnsi="Times New Roman" w:cs="Times New Roman"/>
          <w:sz w:val="24"/>
          <w:szCs w:val="24"/>
          <w:shd w:val="clear" w:color="auto" w:fill="FFFFFF"/>
        </w:rPr>
        <w:t xml:space="preserve">   Eksperimentinę pamoką Darius Kuolys pradėjo prisistatymu (senosios lietuvių literatūros dėstytojas Vilniaus universitete bei jų mokytojų mokytojas) bei elektroninių  knygų skaitytuvo pristatymu (mokiniams </w:t>
      </w:r>
      <w:r w:rsidR="00454D8D">
        <w:rPr>
          <w:rStyle w:val="apple-converted-space"/>
          <w:rFonts w:ascii="Times New Roman" w:hAnsi="Times New Roman" w:cs="Times New Roman"/>
          <w:sz w:val="24"/>
          <w:szCs w:val="24"/>
          <w:shd w:val="clear" w:color="auto" w:fill="FFFFFF"/>
        </w:rPr>
        <w:t>buvo parodyta, kaip jis veikia, leista</w:t>
      </w:r>
      <w:r>
        <w:rPr>
          <w:rStyle w:val="apple-converted-space"/>
          <w:rFonts w:ascii="Times New Roman" w:hAnsi="Times New Roman" w:cs="Times New Roman"/>
          <w:sz w:val="24"/>
          <w:szCs w:val="24"/>
          <w:shd w:val="clear" w:color="auto" w:fill="FFFFFF"/>
        </w:rPr>
        <w:t xml:space="preserve"> kiekvienam atidžiai apžiūrėti, išbandyti). Tokia įžanga</w:t>
      </w:r>
      <w:r w:rsidR="00454D8D">
        <w:rPr>
          <w:rStyle w:val="apple-converted-space"/>
          <w:rFonts w:ascii="Times New Roman" w:hAnsi="Times New Roman" w:cs="Times New Roman"/>
          <w:sz w:val="24"/>
          <w:szCs w:val="24"/>
          <w:shd w:val="clear" w:color="auto" w:fill="FFFFFF"/>
        </w:rPr>
        <w:t xml:space="preserve"> vadintina sėkminga, nes sukėlė</w:t>
      </w:r>
      <w:r>
        <w:rPr>
          <w:rStyle w:val="apple-converted-space"/>
          <w:rFonts w:ascii="Times New Roman" w:hAnsi="Times New Roman" w:cs="Times New Roman"/>
          <w:sz w:val="24"/>
          <w:szCs w:val="24"/>
          <w:shd w:val="clear" w:color="auto" w:fill="FFFFFF"/>
        </w:rPr>
        <w:t xml:space="preserve"> mok</w:t>
      </w:r>
      <w:r w:rsidR="00454D8D">
        <w:rPr>
          <w:rStyle w:val="apple-converted-space"/>
          <w:rFonts w:ascii="Times New Roman" w:hAnsi="Times New Roman" w:cs="Times New Roman"/>
          <w:sz w:val="24"/>
          <w:szCs w:val="24"/>
          <w:shd w:val="clear" w:color="auto" w:fill="FFFFFF"/>
        </w:rPr>
        <w:t>inių susidomėjimą bei garantavo</w:t>
      </w:r>
      <w:r>
        <w:rPr>
          <w:rStyle w:val="apple-converted-space"/>
          <w:rFonts w:ascii="Times New Roman" w:hAnsi="Times New Roman" w:cs="Times New Roman"/>
          <w:sz w:val="24"/>
          <w:szCs w:val="24"/>
          <w:shd w:val="clear" w:color="auto" w:fill="FFFFFF"/>
        </w:rPr>
        <w:t xml:space="preserve"> sklandų perėjimą prie pamokos temos: elektroninių ir visų kitų knygų prosenelių bei pirmosios lietuviškos knygos. B</w:t>
      </w:r>
      <w:r w:rsidR="00454D8D">
        <w:rPr>
          <w:rStyle w:val="apple-converted-space"/>
          <w:rFonts w:ascii="Times New Roman" w:hAnsi="Times New Roman" w:cs="Times New Roman"/>
          <w:sz w:val="24"/>
          <w:szCs w:val="24"/>
          <w:shd w:val="clear" w:color="auto" w:fill="FFFFFF"/>
        </w:rPr>
        <w:t xml:space="preserve">et prieš tai mokiniams buvo pasiūlyta </w:t>
      </w:r>
      <w:r>
        <w:rPr>
          <w:rStyle w:val="apple-converted-space"/>
          <w:rFonts w:ascii="Times New Roman" w:hAnsi="Times New Roman" w:cs="Times New Roman"/>
          <w:sz w:val="24"/>
          <w:szCs w:val="24"/>
          <w:shd w:val="clear" w:color="auto" w:fill="FFFFFF"/>
        </w:rPr>
        <w:t xml:space="preserve"> prisiminti   savo pirmąsias knygas. Dominuojantys atsakymai: ,,Raudonkepuraitė“, ,,Trys paršiukai“, ,,Vilkas ir septyni ožiukai“, ,,Mergaitė su degtukais“... Toliau </w:t>
      </w:r>
      <w:r w:rsidR="00454D8D">
        <w:rPr>
          <w:rStyle w:val="apple-converted-space"/>
          <w:rFonts w:ascii="Times New Roman" w:hAnsi="Times New Roman" w:cs="Times New Roman"/>
          <w:sz w:val="24"/>
          <w:szCs w:val="24"/>
          <w:shd w:val="clear" w:color="auto" w:fill="FFFFFF"/>
        </w:rPr>
        <w:t>mokytojas formulavo pamokos uždavin</w:t>
      </w:r>
      <w:r>
        <w:rPr>
          <w:rStyle w:val="apple-converted-space"/>
          <w:rFonts w:ascii="Times New Roman" w:hAnsi="Times New Roman" w:cs="Times New Roman"/>
          <w:sz w:val="24"/>
          <w:szCs w:val="24"/>
          <w:shd w:val="clear" w:color="auto" w:fill="FFFFFF"/>
        </w:rPr>
        <w:t>i</w:t>
      </w:r>
      <w:r w:rsidR="00454D8D">
        <w:rPr>
          <w:rStyle w:val="apple-converted-space"/>
          <w:rFonts w:ascii="Times New Roman" w:hAnsi="Times New Roman" w:cs="Times New Roman"/>
          <w:sz w:val="24"/>
          <w:szCs w:val="24"/>
          <w:shd w:val="clear" w:color="auto" w:fill="FFFFFF"/>
        </w:rPr>
        <w:t>us</w:t>
      </w:r>
      <w:r>
        <w:rPr>
          <w:rStyle w:val="apple-converted-space"/>
          <w:rFonts w:ascii="Times New Roman" w:hAnsi="Times New Roman" w:cs="Times New Roman"/>
          <w:sz w:val="24"/>
          <w:szCs w:val="24"/>
          <w:shd w:val="clear" w:color="auto" w:fill="FFFFFF"/>
        </w:rPr>
        <w:t xml:space="preserve">: susipažinti su pirmąja Lietuvos knyga ir prisiminti, kas ją parašė, kaip rašė, kodėl rašė ir kur rašė, kokia buvo šio darbo prasmė bei pabandyti šiek tiek iš jos paskaityti. Dalis šios medžiagos  penktokams </w:t>
      </w:r>
      <w:r w:rsidR="00454D8D">
        <w:rPr>
          <w:rStyle w:val="apple-converted-space"/>
          <w:rFonts w:ascii="Times New Roman" w:hAnsi="Times New Roman" w:cs="Times New Roman"/>
          <w:sz w:val="24"/>
          <w:szCs w:val="24"/>
          <w:shd w:val="clear" w:color="auto" w:fill="FFFFFF"/>
        </w:rPr>
        <w:t xml:space="preserve">nebuvo </w:t>
      </w:r>
      <w:r>
        <w:rPr>
          <w:rStyle w:val="apple-converted-space"/>
          <w:rFonts w:ascii="Times New Roman" w:hAnsi="Times New Roman" w:cs="Times New Roman"/>
          <w:sz w:val="24"/>
          <w:szCs w:val="24"/>
          <w:shd w:val="clear" w:color="auto" w:fill="FFFFFF"/>
        </w:rPr>
        <w:t>nauja, nes kai kurie faktai apie M.</w:t>
      </w:r>
      <w:r w:rsidR="002A1157">
        <w:rPr>
          <w:rStyle w:val="apple-converted-space"/>
          <w:rFonts w:ascii="Times New Roman" w:hAnsi="Times New Roman" w:cs="Times New Roman"/>
          <w:sz w:val="24"/>
          <w:szCs w:val="24"/>
          <w:shd w:val="clear" w:color="auto" w:fill="FFFFFF"/>
        </w:rPr>
        <w:t xml:space="preserve"> Mažvydo ,,Katekizmą“ pateikiami</w:t>
      </w:r>
      <w:r>
        <w:rPr>
          <w:rStyle w:val="apple-converted-space"/>
          <w:rFonts w:ascii="Times New Roman" w:hAnsi="Times New Roman" w:cs="Times New Roman"/>
          <w:sz w:val="24"/>
          <w:szCs w:val="24"/>
          <w:shd w:val="clear" w:color="auto" w:fill="FFFFFF"/>
        </w:rPr>
        <w:t xml:space="preserve"> trečioje klasėje istorijos pamokų metu. Istoriniam nagrinėjamo kūrinio kontekstu</w:t>
      </w:r>
      <w:r w:rsidR="002A1157">
        <w:rPr>
          <w:rStyle w:val="apple-converted-space"/>
          <w:rFonts w:ascii="Times New Roman" w:hAnsi="Times New Roman" w:cs="Times New Roman"/>
          <w:sz w:val="24"/>
          <w:szCs w:val="24"/>
          <w:shd w:val="clear" w:color="auto" w:fill="FFFFFF"/>
        </w:rPr>
        <w:t xml:space="preserve">i pristatyti D. Kuolys pasirinko </w:t>
      </w:r>
      <w:r>
        <w:rPr>
          <w:rStyle w:val="apple-converted-space"/>
          <w:rFonts w:ascii="Times New Roman" w:hAnsi="Times New Roman" w:cs="Times New Roman"/>
          <w:sz w:val="24"/>
          <w:szCs w:val="24"/>
          <w:shd w:val="clear" w:color="auto" w:fill="FFFFFF"/>
        </w:rPr>
        <w:t xml:space="preserve"> euristinį metodą, tuo pačiu metodu </w:t>
      </w:r>
      <w:r w:rsidR="00853C30">
        <w:rPr>
          <w:rStyle w:val="apple-converted-space"/>
          <w:rFonts w:ascii="Times New Roman" w:hAnsi="Times New Roman" w:cs="Times New Roman"/>
          <w:sz w:val="24"/>
          <w:szCs w:val="24"/>
          <w:shd w:val="clear" w:color="auto" w:fill="FFFFFF"/>
        </w:rPr>
        <w:t xml:space="preserve">kurį laiką </w:t>
      </w:r>
      <w:r w:rsidR="002A1157">
        <w:rPr>
          <w:rStyle w:val="apple-converted-space"/>
          <w:rFonts w:ascii="Times New Roman" w:hAnsi="Times New Roman" w:cs="Times New Roman"/>
          <w:sz w:val="24"/>
          <w:szCs w:val="24"/>
          <w:shd w:val="clear" w:color="auto" w:fill="FFFFFF"/>
        </w:rPr>
        <w:t xml:space="preserve">dirbo </w:t>
      </w:r>
      <w:r>
        <w:rPr>
          <w:rStyle w:val="apple-converted-space"/>
          <w:rFonts w:ascii="Times New Roman" w:hAnsi="Times New Roman" w:cs="Times New Roman"/>
          <w:sz w:val="24"/>
          <w:szCs w:val="24"/>
          <w:shd w:val="clear" w:color="auto" w:fill="FFFFFF"/>
        </w:rPr>
        <w:t xml:space="preserve"> ir perėj</w:t>
      </w:r>
      <w:r w:rsidR="002A1157">
        <w:rPr>
          <w:rStyle w:val="apple-converted-space"/>
          <w:rFonts w:ascii="Times New Roman" w:hAnsi="Times New Roman" w:cs="Times New Roman"/>
          <w:sz w:val="24"/>
          <w:szCs w:val="24"/>
          <w:shd w:val="clear" w:color="auto" w:fill="FFFFFF"/>
        </w:rPr>
        <w:t>ę</w:t>
      </w:r>
      <w:r>
        <w:rPr>
          <w:rStyle w:val="apple-converted-space"/>
          <w:rFonts w:ascii="Times New Roman" w:hAnsi="Times New Roman" w:cs="Times New Roman"/>
          <w:sz w:val="24"/>
          <w:szCs w:val="24"/>
          <w:shd w:val="clear" w:color="auto" w:fill="FFFFFF"/>
        </w:rPr>
        <w:t>s prie praktinio darbo: pirmosios knygos skaity</w:t>
      </w:r>
      <w:r w:rsidR="002A1157">
        <w:rPr>
          <w:rStyle w:val="apple-converted-space"/>
          <w:rFonts w:ascii="Times New Roman" w:hAnsi="Times New Roman" w:cs="Times New Roman"/>
          <w:sz w:val="24"/>
          <w:szCs w:val="24"/>
          <w:shd w:val="clear" w:color="auto" w:fill="FFFFFF"/>
        </w:rPr>
        <w:t>mo. Teksto analizei pasir</w:t>
      </w:r>
      <w:r w:rsidR="00763217">
        <w:rPr>
          <w:rStyle w:val="apple-converted-space"/>
          <w:rFonts w:ascii="Times New Roman" w:hAnsi="Times New Roman" w:cs="Times New Roman"/>
          <w:sz w:val="24"/>
          <w:szCs w:val="24"/>
          <w:shd w:val="clear" w:color="auto" w:fill="FFFFFF"/>
        </w:rPr>
        <w:t>i</w:t>
      </w:r>
      <w:r w:rsidR="002A1157">
        <w:rPr>
          <w:rStyle w:val="apple-converted-space"/>
          <w:rFonts w:ascii="Times New Roman" w:hAnsi="Times New Roman" w:cs="Times New Roman"/>
          <w:sz w:val="24"/>
          <w:szCs w:val="24"/>
          <w:shd w:val="clear" w:color="auto" w:fill="FFFFFF"/>
        </w:rPr>
        <w:t>nktas</w:t>
      </w:r>
      <w:r>
        <w:rPr>
          <w:rStyle w:val="apple-converted-space"/>
          <w:rFonts w:ascii="Times New Roman" w:hAnsi="Times New Roman" w:cs="Times New Roman"/>
          <w:sz w:val="24"/>
          <w:szCs w:val="24"/>
          <w:shd w:val="clear" w:color="auto" w:fill="FFFFFF"/>
        </w:rPr>
        <w:t xml:space="preserve"> </w:t>
      </w:r>
      <w:r w:rsidR="00853C30">
        <w:rPr>
          <w:rStyle w:val="apple-converted-space"/>
          <w:rFonts w:ascii="Times New Roman" w:hAnsi="Times New Roman" w:cs="Times New Roman"/>
          <w:sz w:val="24"/>
          <w:szCs w:val="24"/>
          <w:shd w:val="clear" w:color="auto" w:fill="FFFFFF"/>
        </w:rPr>
        <w:t xml:space="preserve">pirmosios lietuviškos knygos </w:t>
      </w:r>
      <w:r>
        <w:rPr>
          <w:rStyle w:val="apple-converted-space"/>
          <w:rFonts w:ascii="Times New Roman" w:hAnsi="Times New Roman" w:cs="Times New Roman"/>
          <w:sz w:val="24"/>
          <w:szCs w:val="24"/>
          <w:shd w:val="clear" w:color="auto" w:fill="FFFFFF"/>
        </w:rPr>
        <w:t xml:space="preserve">pavadinimas, </w:t>
      </w:r>
      <w:r w:rsidR="00853C30">
        <w:rPr>
          <w:rStyle w:val="apple-converted-space"/>
          <w:rFonts w:ascii="Times New Roman" w:hAnsi="Times New Roman" w:cs="Times New Roman"/>
          <w:sz w:val="24"/>
          <w:szCs w:val="24"/>
          <w:shd w:val="clear" w:color="auto" w:fill="FFFFFF"/>
        </w:rPr>
        <w:t xml:space="preserve">jos </w:t>
      </w:r>
      <w:r>
        <w:rPr>
          <w:rStyle w:val="apple-converted-space"/>
          <w:rFonts w:ascii="Times New Roman" w:hAnsi="Times New Roman" w:cs="Times New Roman"/>
          <w:sz w:val="24"/>
          <w:szCs w:val="24"/>
          <w:shd w:val="clear" w:color="auto" w:fill="FFFFFF"/>
        </w:rPr>
        <w:t xml:space="preserve">garsioji pratarmė bei elementorius, </w:t>
      </w:r>
      <w:r w:rsidR="00853C30">
        <w:rPr>
          <w:rStyle w:val="apple-converted-space"/>
          <w:rFonts w:ascii="Times New Roman" w:hAnsi="Times New Roman" w:cs="Times New Roman"/>
          <w:sz w:val="24"/>
          <w:szCs w:val="24"/>
          <w:shd w:val="clear" w:color="auto" w:fill="FFFFFF"/>
        </w:rPr>
        <w:t xml:space="preserve">ta dalis, kurioje </w:t>
      </w:r>
      <w:r>
        <w:rPr>
          <w:rStyle w:val="apple-converted-space"/>
          <w:rFonts w:ascii="Times New Roman" w:hAnsi="Times New Roman" w:cs="Times New Roman"/>
          <w:sz w:val="24"/>
          <w:szCs w:val="24"/>
          <w:shd w:val="clear" w:color="auto" w:fill="FFFFFF"/>
        </w:rPr>
        <w:t>pirmą kartą pateikiama</w:t>
      </w:r>
      <w:r w:rsidR="002A1157">
        <w:rPr>
          <w:rStyle w:val="apple-converted-space"/>
          <w:rFonts w:ascii="Times New Roman" w:hAnsi="Times New Roman" w:cs="Times New Roman"/>
          <w:sz w:val="24"/>
          <w:szCs w:val="24"/>
          <w:shd w:val="clear" w:color="auto" w:fill="FFFFFF"/>
        </w:rPr>
        <w:t xml:space="preserve"> abėcėlė. Mokiniams perskaitytas</w:t>
      </w:r>
      <w:r>
        <w:rPr>
          <w:rStyle w:val="apple-converted-space"/>
          <w:rFonts w:ascii="Times New Roman" w:hAnsi="Times New Roman" w:cs="Times New Roman"/>
          <w:sz w:val="24"/>
          <w:szCs w:val="24"/>
          <w:shd w:val="clear" w:color="auto" w:fill="FFFFFF"/>
        </w:rPr>
        <w:t xml:space="preserve"> pirmosios lietuviškos knygos pavadinimas ,,</w:t>
      </w:r>
      <w:proofErr w:type="spellStart"/>
      <w:r>
        <w:rPr>
          <w:rStyle w:val="apple-converted-space"/>
          <w:rFonts w:ascii="Times New Roman" w:hAnsi="Times New Roman" w:cs="Times New Roman"/>
          <w:sz w:val="24"/>
          <w:szCs w:val="24"/>
          <w:shd w:val="clear" w:color="auto" w:fill="FFFFFF"/>
        </w:rPr>
        <w:t>Katechizmuso</w:t>
      </w:r>
      <w:proofErr w:type="spellEnd"/>
      <w:r>
        <w:rPr>
          <w:rStyle w:val="apple-converted-space"/>
          <w:rFonts w:ascii="Times New Roman" w:hAnsi="Times New Roman" w:cs="Times New Roman"/>
          <w:sz w:val="24"/>
          <w:szCs w:val="24"/>
          <w:shd w:val="clear" w:color="auto" w:fill="FFFFFF"/>
        </w:rPr>
        <w:t xml:space="preserve"> Prasti žodžiai, mokslas skaitymo rašto ir giesmės dėl krikščionybės bei dėl berneli</w:t>
      </w:r>
      <w:r w:rsidR="002A1157">
        <w:rPr>
          <w:rStyle w:val="apple-converted-space"/>
          <w:rFonts w:ascii="Times New Roman" w:hAnsi="Times New Roman" w:cs="Times New Roman"/>
          <w:sz w:val="24"/>
          <w:szCs w:val="24"/>
          <w:shd w:val="clear" w:color="auto" w:fill="FFFFFF"/>
        </w:rPr>
        <w:t>ų jaunų  (...)“ ir formuluotas</w:t>
      </w:r>
      <w:r>
        <w:rPr>
          <w:rStyle w:val="apple-converted-space"/>
          <w:rFonts w:ascii="Times New Roman" w:hAnsi="Times New Roman" w:cs="Times New Roman"/>
          <w:sz w:val="24"/>
          <w:szCs w:val="24"/>
          <w:shd w:val="clear" w:color="auto" w:fill="FFFFFF"/>
        </w:rPr>
        <w:t xml:space="preserve"> klausimas, kas tie jauni berneliai? Nors pirmas</w:t>
      </w:r>
      <w:r w:rsidR="002A1157">
        <w:rPr>
          <w:rStyle w:val="apple-converted-space"/>
          <w:rFonts w:ascii="Times New Roman" w:hAnsi="Times New Roman" w:cs="Times New Roman"/>
          <w:sz w:val="24"/>
          <w:szCs w:val="24"/>
          <w:shd w:val="clear" w:color="auto" w:fill="FFFFFF"/>
        </w:rPr>
        <w:t xml:space="preserve"> atsakymas – ,,kariškiai“ – nebuvo</w:t>
      </w:r>
      <w:r>
        <w:rPr>
          <w:rStyle w:val="apple-converted-space"/>
          <w:rFonts w:ascii="Times New Roman" w:hAnsi="Times New Roman" w:cs="Times New Roman"/>
          <w:sz w:val="24"/>
          <w:szCs w:val="24"/>
          <w:shd w:val="clear" w:color="auto" w:fill="FFFFFF"/>
        </w:rPr>
        <w:t xml:space="preserve"> teisingas, bet ben</w:t>
      </w:r>
      <w:r w:rsidR="002A1157">
        <w:rPr>
          <w:rStyle w:val="apple-converted-space"/>
          <w:rFonts w:ascii="Times New Roman" w:hAnsi="Times New Roman" w:cs="Times New Roman"/>
          <w:sz w:val="24"/>
          <w:szCs w:val="24"/>
          <w:shd w:val="clear" w:color="auto" w:fill="FFFFFF"/>
        </w:rPr>
        <w:t>dromis pastangomis išsiaišk</w:t>
      </w:r>
      <w:r w:rsidR="00763217">
        <w:rPr>
          <w:rStyle w:val="apple-converted-space"/>
          <w:rFonts w:ascii="Times New Roman" w:hAnsi="Times New Roman" w:cs="Times New Roman"/>
          <w:sz w:val="24"/>
          <w:szCs w:val="24"/>
          <w:shd w:val="clear" w:color="auto" w:fill="FFFFFF"/>
        </w:rPr>
        <w:t>in</w:t>
      </w:r>
      <w:r w:rsidR="002A1157">
        <w:rPr>
          <w:rStyle w:val="apple-converted-space"/>
          <w:rFonts w:ascii="Times New Roman" w:hAnsi="Times New Roman" w:cs="Times New Roman"/>
          <w:sz w:val="24"/>
          <w:szCs w:val="24"/>
          <w:shd w:val="clear" w:color="auto" w:fill="FFFFFF"/>
        </w:rPr>
        <w:t>ta</w:t>
      </w:r>
      <w:r>
        <w:rPr>
          <w:rStyle w:val="apple-converted-space"/>
          <w:rFonts w:ascii="Times New Roman" w:hAnsi="Times New Roman" w:cs="Times New Roman"/>
          <w:sz w:val="24"/>
          <w:szCs w:val="24"/>
          <w:shd w:val="clear" w:color="auto" w:fill="FFFFFF"/>
        </w:rPr>
        <w:t xml:space="preserve">, kad </w:t>
      </w:r>
      <w:r w:rsidR="00763217">
        <w:rPr>
          <w:rStyle w:val="apple-converted-space"/>
          <w:rFonts w:ascii="Times New Roman" w:hAnsi="Times New Roman" w:cs="Times New Roman"/>
          <w:sz w:val="24"/>
          <w:szCs w:val="24"/>
          <w:shd w:val="clear" w:color="auto" w:fill="FFFFFF"/>
        </w:rPr>
        <w:t xml:space="preserve">mūsų pirmosios </w:t>
      </w:r>
      <w:r>
        <w:rPr>
          <w:rStyle w:val="apple-converted-space"/>
          <w:rFonts w:ascii="Times New Roman" w:hAnsi="Times New Roman" w:cs="Times New Roman"/>
          <w:sz w:val="24"/>
          <w:szCs w:val="24"/>
          <w:shd w:val="clear" w:color="auto" w:fill="FFFFFF"/>
        </w:rPr>
        <w:t>knygos adresatas yra patys mokiniai, tai yra vaikai.</w:t>
      </w:r>
      <w:r w:rsidR="002A1157">
        <w:rPr>
          <w:rStyle w:val="apple-converted-space"/>
          <w:rFonts w:ascii="Times New Roman" w:hAnsi="Times New Roman" w:cs="Times New Roman"/>
          <w:sz w:val="24"/>
          <w:szCs w:val="24"/>
          <w:shd w:val="clear" w:color="auto" w:fill="FFFFFF"/>
        </w:rPr>
        <w:t xml:space="preserve"> Pratarmei skaityti pasir</w:t>
      </w:r>
      <w:r w:rsidR="00763217">
        <w:rPr>
          <w:rStyle w:val="apple-converted-space"/>
          <w:rFonts w:ascii="Times New Roman" w:hAnsi="Times New Roman" w:cs="Times New Roman"/>
          <w:sz w:val="24"/>
          <w:szCs w:val="24"/>
          <w:shd w:val="clear" w:color="auto" w:fill="FFFFFF"/>
        </w:rPr>
        <w:t>i</w:t>
      </w:r>
      <w:r w:rsidR="002A1157">
        <w:rPr>
          <w:rStyle w:val="apple-converted-space"/>
          <w:rFonts w:ascii="Times New Roman" w:hAnsi="Times New Roman" w:cs="Times New Roman"/>
          <w:sz w:val="24"/>
          <w:szCs w:val="24"/>
          <w:shd w:val="clear" w:color="auto" w:fill="FFFFFF"/>
        </w:rPr>
        <w:t>nktas</w:t>
      </w:r>
      <w:r>
        <w:rPr>
          <w:rStyle w:val="apple-converted-space"/>
          <w:rFonts w:ascii="Times New Roman" w:hAnsi="Times New Roman" w:cs="Times New Roman"/>
          <w:sz w:val="24"/>
          <w:szCs w:val="24"/>
          <w:shd w:val="clear" w:color="auto" w:fill="FFFFFF"/>
        </w:rPr>
        <w:t xml:space="preserve"> jau kitas metodas – darb</w:t>
      </w:r>
      <w:r w:rsidR="002A1157">
        <w:rPr>
          <w:rStyle w:val="apple-converted-space"/>
          <w:rFonts w:ascii="Times New Roman" w:hAnsi="Times New Roman" w:cs="Times New Roman"/>
          <w:sz w:val="24"/>
          <w:szCs w:val="24"/>
          <w:shd w:val="clear" w:color="auto" w:fill="FFFFFF"/>
        </w:rPr>
        <w:t xml:space="preserve">as </w:t>
      </w:r>
      <w:r w:rsidR="002A1157">
        <w:rPr>
          <w:rStyle w:val="apple-converted-space"/>
          <w:rFonts w:ascii="Times New Roman" w:hAnsi="Times New Roman" w:cs="Times New Roman"/>
          <w:sz w:val="24"/>
          <w:szCs w:val="24"/>
          <w:shd w:val="clear" w:color="auto" w:fill="FFFFFF"/>
        </w:rPr>
        <w:lastRenderedPageBreak/>
        <w:t>poromis:  mokiniams siūlyta</w:t>
      </w:r>
      <w:r>
        <w:rPr>
          <w:rStyle w:val="apple-converted-space"/>
          <w:rFonts w:ascii="Times New Roman" w:hAnsi="Times New Roman" w:cs="Times New Roman"/>
          <w:sz w:val="24"/>
          <w:szCs w:val="24"/>
          <w:shd w:val="clear" w:color="auto" w:fill="FFFFFF"/>
        </w:rPr>
        <w:t xml:space="preserve"> po du pasiginčyti apie ką čia parašyta, braukti nežinomus žodžius, kartu aiškintis jų prasmę. Penktokams sunkiausiai įkandami žodžiai pasirod</w:t>
      </w:r>
      <w:r w:rsidR="002A1157">
        <w:rPr>
          <w:rStyle w:val="apple-converted-space"/>
          <w:rFonts w:ascii="Times New Roman" w:hAnsi="Times New Roman" w:cs="Times New Roman"/>
          <w:sz w:val="24"/>
          <w:szCs w:val="24"/>
          <w:shd w:val="clear" w:color="auto" w:fill="FFFFFF"/>
        </w:rPr>
        <w:t>ė</w:t>
      </w:r>
      <w:r w:rsidR="00763217">
        <w:rPr>
          <w:rStyle w:val="apple-converted-space"/>
          <w:rFonts w:ascii="Times New Roman" w:hAnsi="Times New Roman" w:cs="Times New Roman"/>
          <w:sz w:val="24"/>
          <w:szCs w:val="24"/>
          <w:shd w:val="clear" w:color="auto" w:fill="FFFFFF"/>
        </w:rPr>
        <w:t xml:space="preserve"> ,,</w:t>
      </w:r>
      <w:proofErr w:type="spellStart"/>
      <w:r w:rsidR="00763217">
        <w:rPr>
          <w:rStyle w:val="apple-converted-space"/>
          <w:rFonts w:ascii="Times New Roman" w:hAnsi="Times New Roman" w:cs="Times New Roman"/>
          <w:sz w:val="24"/>
          <w:szCs w:val="24"/>
          <w:shd w:val="clear" w:color="auto" w:fill="FFFFFF"/>
        </w:rPr>
        <w:t>dabokiatėse</w:t>
      </w:r>
      <w:proofErr w:type="spellEnd"/>
      <w:r w:rsidR="00763217">
        <w:rPr>
          <w:rStyle w:val="apple-converted-space"/>
          <w:rFonts w:ascii="Times New Roman" w:hAnsi="Times New Roman" w:cs="Times New Roman"/>
          <w:sz w:val="24"/>
          <w:szCs w:val="24"/>
          <w:shd w:val="clear" w:color="auto" w:fill="FFFFFF"/>
        </w:rPr>
        <w:t>“, ,</w:t>
      </w:r>
      <w:proofErr w:type="spellStart"/>
      <w:r w:rsidR="00763217">
        <w:rPr>
          <w:rStyle w:val="apple-converted-space"/>
          <w:rFonts w:ascii="Times New Roman" w:hAnsi="Times New Roman" w:cs="Times New Roman"/>
          <w:sz w:val="24"/>
          <w:szCs w:val="24"/>
          <w:shd w:val="clear" w:color="auto" w:fill="FFFFFF"/>
        </w:rPr>
        <w:t>ūkiūsiu</w:t>
      </w:r>
      <w:proofErr w:type="spellEnd"/>
      <w:r w:rsidR="00763217">
        <w:rPr>
          <w:rStyle w:val="apple-converted-space"/>
          <w:rFonts w:ascii="Times New Roman" w:hAnsi="Times New Roman" w:cs="Times New Roman"/>
          <w:sz w:val="24"/>
          <w:szCs w:val="24"/>
          <w:shd w:val="clear" w:color="auto" w:fill="FFFFFF"/>
        </w:rPr>
        <w:t xml:space="preserve">“ bei </w:t>
      </w:r>
      <w:r>
        <w:rPr>
          <w:rStyle w:val="apple-converted-space"/>
          <w:rFonts w:ascii="Times New Roman" w:hAnsi="Times New Roman" w:cs="Times New Roman"/>
          <w:sz w:val="24"/>
          <w:szCs w:val="24"/>
          <w:shd w:val="clear" w:color="auto" w:fill="FFFFFF"/>
        </w:rPr>
        <w:t xml:space="preserve"> ,,</w:t>
      </w:r>
      <w:proofErr w:type="spellStart"/>
      <w:r>
        <w:rPr>
          <w:rStyle w:val="apple-converted-space"/>
          <w:rFonts w:ascii="Times New Roman" w:hAnsi="Times New Roman" w:cs="Times New Roman"/>
          <w:sz w:val="24"/>
          <w:szCs w:val="24"/>
          <w:shd w:val="clear" w:color="auto" w:fill="FFFFFF"/>
        </w:rPr>
        <w:t>veizdėkiat</w:t>
      </w:r>
      <w:proofErr w:type="spellEnd"/>
      <w:r>
        <w:rPr>
          <w:rStyle w:val="apple-converted-space"/>
          <w:rFonts w:ascii="Times New Roman" w:hAnsi="Times New Roman" w:cs="Times New Roman"/>
          <w:sz w:val="24"/>
          <w:szCs w:val="24"/>
          <w:shd w:val="clear" w:color="auto" w:fill="FFFFFF"/>
        </w:rPr>
        <w:t xml:space="preserve">“. Ši pamokos </w:t>
      </w:r>
      <w:r w:rsidR="00763217">
        <w:rPr>
          <w:rStyle w:val="apple-converted-space"/>
          <w:rFonts w:ascii="Times New Roman" w:hAnsi="Times New Roman" w:cs="Times New Roman"/>
          <w:sz w:val="24"/>
          <w:szCs w:val="24"/>
          <w:shd w:val="clear" w:color="auto" w:fill="FFFFFF"/>
        </w:rPr>
        <w:t xml:space="preserve">laikas </w:t>
      </w:r>
      <w:r>
        <w:rPr>
          <w:rStyle w:val="apple-converted-space"/>
          <w:rFonts w:ascii="Times New Roman" w:hAnsi="Times New Roman" w:cs="Times New Roman"/>
          <w:sz w:val="24"/>
          <w:szCs w:val="24"/>
          <w:shd w:val="clear" w:color="auto" w:fill="FFFFFF"/>
        </w:rPr>
        <w:t>pat</w:t>
      </w:r>
      <w:r w:rsidR="00763217">
        <w:rPr>
          <w:rStyle w:val="apple-converted-space"/>
          <w:rFonts w:ascii="Times New Roman" w:hAnsi="Times New Roman" w:cs="Times New Roman"/>
          <w:sz w:val="24"/>
          <w:szCs w:val="24"/>
          <w:shd w:val="clear" w:color="auto" w:fill="FFFFFF"/>
        </w:rPr>
        <w:t>s</w:t>
      </w:r>
      <w:r>
        <w:rPr>
          <w:rStyle w:val="apple-converted-space"/>
          <w:rFonts w:ascii="Times New Roman" w:hAnsi="Times New Roman" w:cs="Times New Roman"/>
          <w:sz w:val="24"/>
          <w:szCs w:val="24"/>
          <w:shd w:val="clear" w:color="auto" w:fill="FFFFFF"/>
        </w:rPr>
        <w:t xml:space="preserve"> akademiškiausia</w:t>
      </w:r>
      <w:r w:rsidR="00763217">
        <w:rPr>
          <w:rStyle w:val="apple-converted-space"/>
          <w:rFonts w:ascii="Times New Roman" w:hAnsi="Times New Roman" w:cs="Times New Roman"/>
          <w:sz w:val="24"/>
          <w:szCs w:val="24"/>
          <w:shd w:val="clear" w:color="auto" w:fill="FFFFFF"/>
        </w:rPr>
        <w:t>s</w:t>
      </w:r>
      <w:r>
        <w:rPr>
          <w:rStyle w:val="apple-converted-space"/>
          <w:rFonts w:ascii="Times New Roman" w:hAnsi="Times New Roman" w:cs="Times New Roman"/>
          <w:sz w:val="24"/>
          <w:szCs w:val="24"/>
          <w:shd w:val="clear" w:color="auto" w:fill="FFFFFF"/>
        </w:rPr>
        <w:t>, nes mokyt</w:t>
      </w:r>
      <w:r w:rsidR="002A1157">
        <w:rPr>
          <w:rStyle w:val="apple-converted-space"/>
          <w:rFonts w:ascii="Times New Roman" w:hAnsi="Times New Roman" w:cs="Times New Roman"/>
          <w:sz w:val="24"/>
          <w:szCs w:val="24"/>
          <w:shd w:val="clear" w:color="auto" w:fill="FFFFFF"/>
        </w:rPr>
        <w:t xml:space="preserve">ojas dar atskirai dėmesio skyrė </w:t>
      </w:r>
      <w:proofErr w:type="spellStart"/>
      <w:r w:rsidR="002A1157">
        <w:rPr>
          <w:rStyle w:val="apple-converted-space"/>
          <w:rFonts w:ascii="Times New Roman" w:hAnsi="Times New Roman" w:cs="Times New Roman"/>
          <w:sz w:val="24"/>
          <w:szCs w:val="24"/>
          <w:shd w:val="clear" w:color="auto" w:fill="FFFFFF"/>
        </w:rPr>
        <w:t>akrostichui</w:t>
      </w:r>
      <w:proofErr w:type="spellEnd"/>
      <w:r w:rsidR="002A1157">
        <w:rPr>
          <w:rStyle w:val="apple-converted-space"/>
          <w:rFonts w:ascii="Times New Roman" w:hAnsi="Times New Roman" w:cs="Times New Roman"/>
          <w:sz w:val="24"/>
          <w:szCs w:val="24"/>
          <w:shd w:val="clear" w:color="auto" w:fill="FFFFFF"/>
        </w:rPr>
        <w:t xml:space="preserve"> bei siekė</w:t>
      </w:r>
      <w:r>
        <w:rPr>
          <w:rStyle w:val="apple-converted-space"/>
          <w:rFonts w:ascii="Times New Roman" w:hAnsi="Times New Roman" w:cs="Times New Roman"/>
          <w:sz w:val="24"/>
          <w:szCs w:val="24"/>
          <w:shd w:val="clear" w:color="auto" w:fill="FFFFFF"/>
        </w:rPr>
        <w:t xml:space="preserve">, kad vaikai suprastų, kad jei ne pirmoji lietuviška knyga šiandieniniame pasaulyje daug ko nebūtų, netgi neaišku, kokia kalba kalbėtume. </w:t>
      </w:r>
      <w:r w:rsidR="00853C30">
        <w:rPr>
          <w:rStyle w:val="apple-converted-space"/>
          <w:rFonts w:ascii="Times New Roman" w:hAnsi="Times New Roman" w:cs="Times New Roman"/>
          <w:sz w:val="24"/>
          <w:szCs w:val="24"/>
          <w:shd w:val="clear" w:color="auto" w:fill="FFFFFF"/>
        </w:rPr>
        <w:t>Pagrindinis d</w:t>
      </w:r>
      <w:r>
        <w:rPr>
          <w:rStyle w:val="apple-converted-space"/>
          <w:rFonts w:ascii="Times New Roman" w:hAnsi="Times New Roman" w:cs="Times New Roman"/>
          <w:sz w:val="24"/>
          <w:szCs w:val="24"/>
          <w:shd w:val="clear" w:color="auto" w:fill="FFFFFF"/>
        </w:rPr>
        <w:t>arbo metodas – mokytojo pasakojimas.</w:t>
      </w:r>
    </w:p>
    <w:p w:rsidR="003D5880" w:rsidRDefault="002A1157" w:rsidP="003D5880">
      <w:pPr>
        <w:rPr>
          <w:rStyle w:val="apple-converted-space"/>
          <w:rFonts w:ascii="Times New Roman" w:hAnsi="Times New Roman" w:cs="Times New Roman"/>
          <w:color w:val="202020"/>
          <w:sz w:val="24"/>
          <w:szCs w:val="24"/>
          <w:shd w:val="clear" w:color="auto" w:fill="FFFFFF"/>
        </w:rPr>
      </w:pPr>
      <w:r>
        <w:rPr>
          <w:rStyle w:val="apple-converted-space"/>
          <w:rFonts w:ascii="Times New Roman" w:hAnsi="Times New Roman" w:cs="Times New Roman"/>
          <w:sz w:val="24"/>
          <w:szCs w:val="24"/>
          <w:shd w:val="clear" w:color="auto" w:fill="FFFFFF"/>
        </w:rPr>
        <w:t xml:space="preserve">  </w:t>
      </w:r>
      <w:r w:rsidR="00763217">
        <w:rPr>
          <w:rStyle w:val="apple-converted-space"/>
          <w:rFonts w:ascii="Times New Roman" w:hAnsi="Times New Roman" w:cs="Times New Roman"/>
          <w:sz w:val="24"/>
          <w:szCs w:val="24"/>
          <w:shd w:val="clear" w:color="auto" w:fill="FFFFFF"/>
        </w:rPr>
        <w:t xml:space="preserve">Paskutinė pamokos dalis </w:t>
      </w:r>
      <w:r>
        <w:rPr>
          <w:rStyle w:val="apple-converted-space"/>
          <w:rFonts w:ascii="Times New Roman" w:hAnsi="Times New Roman" w:cs="Times New Roman"/>
          <w:sz w:val="24"/>
          <w:szCs w:val="24"/>
          <w:shd w:val="clear" w:color="auto" w:fill="FFFFFF"/>
        </w:rPr>
        <w:t>skirta elementoriui ir ji pradėta</w:t>
      </w:r>
      <w:r w:rsidR="003D5880">
        <w:rPr>
          <w:rStyle w:val="apple-converted-space"/>
          <w:rFonts w:ascii="Times New Roman" w:hAnsi="Times New Roman" w:cs="Times New Roman"/>
          <w:sz w:val="24"/>
          <w:szCs w:val="24"/>
          <w:shd w:val="clear" w:color="auto" w:fill="FFFFFF"/>
        </w:rPr>
        <w:t xml:space="preserve"> intriguojančiu mokytojo pasiūlymu suvaidinti ...  </w:t>
      </w:r>
      <w:r w:rsidR="003D5880">
        <w:rPr>
          <w:rStyle w:val="apple-converted-space"/>
          <w:rFonts w:ascii="Times New Roman" w:hAnsi="Times New Roman" w:cs="Times New Roman"/>
          <w:color w:val="202020"/>
          <w:sz w:val="24"/>
          <w:szCs w:val="24"/>
          <w:shd w:val="clear" w:color="auto" w:fill="FFFFFF"/>
        </w:rPr>
        <w:t>pirmąją mokyklą, nors vaikai, aišku, siūlė geriau pažaisti robotus. Tai triukšmingiausia</w:t>
      </w:r>
      <w:r w:rsidR="00853C30">
        <w:rPr>
          <w:rStyle w:val="apple-converted-space"/>
          <w:rFonts w:ascii="Times New Roman" w:hAnsi="Times New Roman" w:cs="Times New Roman"/>
          <w:color w:val="202020"/>
          <w:sz w:val="24"/>
          <w:szCs w:val="24"/>
          <w:shd w:val="clear" w:color="auto" w:fill="FFFFFF"/>
        </w:rPr>
        <w:t>s</w:t>
      </w:r>
      <w:r w:rsidR="003D5880">
        <w:rPr>
          <w:rStyle w:val="apple-converted-space"/>
          <w:rFonts w:ascii="Times New Roman" w:hAnsi="Times New Roman" w:cs="Times New Roman"/>
          <w:color w:val="202020"/>
          <w:sz w:val="24"/>
          <w:szCs w:val="24"/>
          <w:shd w:val="clear" w:color="auto" w:fill="FFFFFF"/>
        </w:rPr>
        <w:t xml:space="preserve"> ir gyviausia</w:t>
      </w:r>
      <w:r w:rsidR="00853C30">
        <w:rPr>
          <w:rStyle w:val="apple-converted-space"/>
          <w:rFonts w:ascii="Times New Roman" w:hAnsi="Times New Roman" w:cs="Times New Roman"/>
          <w:color w:val="202020"/>
          <w:sz w:val="24"/>
          <w:szCs w:val="24"/>
          <w:shd w:val="clear" w:color="auto" w:fill="FFFFFF"/>
        </w:rPr>
        <w:t>s</w:t>
      </w:r>
      <w:r w:rsidR="003D5880">
        <w:rPr>
          <w:rStyle w:val="apple-converted-space"/>
          <w:rFonts w:ascii="Times New Roman" w:hAnsi="Times New Roman" w:cs="Times New Roman"/>
          <w:color w:val="202020"/>
          <w:sz w:val="24"/>
          <w:szCs w:val="24"/>
          <w:shd w:val="clear" w:color="auto" w:fill="FFFFFF"/>
        </w:rPr>
        <w:t xml:space="preserve"> pamokos </w:t>
      </w:r>
      <w:r w:rsidR="00853C30">
        <w:rPr>
          <w:rStyle w:val="apple-converted-space"/>
          <w:rFonts w:ascii="Times New Roman" w:hAnsi="Times New Roman" w:cs="Times New Roman"/>
          <w:color w:val="202020"/>
          <w:sz w:val="24"/>
          <w:szCs w:val="24"/>
          <w:shd w:val="clear" w:color="auto" w:fill="FFFFFF"/>
        </w:rPr>
        <w:t xml:space="preserve">laikas, </w:t>
      </w:r>
      <w:r>
        <w:rPr>
          <w:rStyle w:val="apple-converted-space"/>
          <w:rFonts w:ascii="Times New Roman" w:hAnsi="Times New Roman" w:cs="Times New Roman"/>
          <w:color w:val="202020"/>
          <w:sz w:val="24"/>
          <w:szCs w:val="24"/>
          <w:shd w:val="clear" w:color="auto" w:fill="FFFFFF"/>
        </w:rPr>
        <w:t>nes visa klasė garsiai mokėsi</w:t>
      </w:r>
      <w:r w:rsidR="003D5880">
        <w:rPr>
          <w:rStyle w:val="apple-converted-space"/>
          <w:rFonts w:ascii="Times New Roman" w:hAnsi="Times New Roman" w:cs="Times New Roman"/>
          <w:color w:val="202020"/>
          <w:sz w:val="24"/>
          <w:szCs w:val="24"/>
          <w:shd w:val="clear" w:color="auto" w:fill="FFFFFF"/>
        </w:rPr>
        <w:t xml:space="preserve"> skaityti pagal M. Mažvyd</w:t>
      </w:r>
      <w:r>
        <w:rPr>
          <w:rStyle w:val="apple-converted-space"/>
          <w:rFonts w:ascii="Times New Roman" w:hAnsi="Times New Roman" w:cs="Times New Roman"/>
          <w:color w:val="202020"/>
          <w:sz w:val="24"/>
          <w:szCs w:val="24"/>
          <w:shd w:val="clear" w:color="auto" w:fill="FFFFFF"/>
        </w:rPr>
        <w:t>o elementorių, choru skiemenavo: ,,</w:t>
      </w:r>
      <w:proofErr w:type="spellStart"/>
      <w:r>
        <w:rPr>
          <w:rStyle w:val="apple-converted-space"/>
          <w:rFonts w:ascii="Times New Roman" w:hAnsi="Times New Roman" w:cs="Times New Roman"/>
          <w:color w:val="202020"/>
          <w:sz w:val="24"/>
          <w:szCs w:val="24"/>
          <w:shd w:val="clear" w:color="auto" w:fill="FFFFFF"/>
        </w:rPr>
        <w:t>Ba</w:t>
      </w:r>
      <w:proofErr w:type="spellEnd"/>
      <w:r>
        <w:rPr>
          <w:rStyle w:val="apple-converted-space"/>
          <w:rFonts w:ascii="Times New Roman" w:hAnsi="Times New Roman" w:cs="Times New Roman"/>
          <w:color w:val="202020"/>
          <w:sz w:val="24"/>
          <w:szCs w:val="24"/>
          <w:shd w:val="clear" w:color="auto" w:fill="FFFFFF"/>
        </w:rPr>
        <w:t xml:space="preserve"> be </w:t>
      </w:r>
      <w:proofErr w:type="spellStart"/>
      <w:r>
        <w:rPr>
          <w:rStyle w:val="apple-converted-space"/>
          <w:rFonts w:ascii="Times New Roman" w:hAnsi="Times New Roman" w:cs="Times New Roman"/>
          <w:color w:val="202020"/>
          <w:sz w:val="24"/>
          <w:szCs w:val="24"/>
          <w:shd w:val="clear" w:color="auto" w:fill="FFFFFF"/>
        </w:rPr>
        <w:t>bi</w:t>
      </w:r>
      <w:proofErr w:type="spellEnd"/>
      <w:r>
        <w:rPr>
          <w:rStyle w:val="apple-converted-space"/>
          <w:rFonts w:ascii="Times New Roman" w:hAnsi="Times New Roman" w:cs="Times New Roman"/>
          <w:color w:val="202020"/>
          <w:sz w:val="24"/>
          <w:szCs w:val="24"/>
          <w:shd w:val="clear" w:color="auto" w:fill="FFFFFF"/>
        </w:rPr>
        <w:t xml:space="preserve"> </w:t>
      </w:r>
      <w:proofErr w:type="spellStart"/>
      <w:r>
        <w:rPr>
          <w:rStyle w:val="apple-converted-space"/>
          <w:rFonts w:ascii="Times New Roman" w:hAnsi="Times New Roman" w:cs="Times New Roman"/>
          <w:color w:val="202020"/>
          <w:sz w:val="24"/>
          <w:szCs w:val="24"/>
          <w:shd w:val="clear" w:color="auto" w:fill="FFFFFF"/>
        </w:rPr>
        <w:t>bo</w:t>
      </w:r>
      <w:proofErr w:type="spellEnd"/>
      <w:r>
        <w:rPr>
          <w:rStyle w:val="apple-converted-space"/>
          <w:rFonts w:ascii="Times New Roman" w:hAnsi="Times New Roman" w:cs="Times New Roman"/>
          <w:color w:val="202020"/>
          <w:sz w:val="24"/>
          <w:szCs w:val="24"/>
          <w:shd w:val="clear" w:color="auto" w:fill="FFFFFF"/>
        </w:rPr>
        <w:t xml:space="preserve"> </w:t>
      </w:r>
      <w:proofErr w:type="spellStart"/>
      <w:r>
        <w:rPr>
          <w:rStyle w:val="apple-converted-space"/>
          <w:rFonts w:ascii="Times New Roman" w:hAnsi="Times New Roman" w:cs="Times New Roman"/>
          <w:color w:val="202020"/>
          <w:sz w:val="24"/>
          <w:szCs w:val="24"/>
          <w:shd w:val="clear" w:color="auto" w:fill="FFFFFF"/>
        </w:rPr>
        <w:t>bu</w:t>
      </w:r>
      <w:proofErr w:type="spellEnd"/>
      <w:r>
        <w:rPr>
          <w:rStyle w:val="apple-converted-space"/>
          <w:rFonts w:ascii="Times New Roman" w:hAnsi="Times New Roman" w:cs="Times New Roman"/>
          <w:color w:val="202020"/>
          <w:sz w:val="24"/>
          <w:szCs w:val="24"/>
          <w:shd w:val="clear" w:color="auto" w:fill="FFFFFF"/>
        </w:rPr>
        <w:t>“, nagrinėjo, kokios</w:t>
      </w:r>
      <w:r w:rsidR="003D5880">
        <w:rPr>
          <w:rStyle w:val="apple-converted-space"/>
          <w:rFonts w:ascii="Times New Roman" w:hAnsi="Times New Roman" w:cs="Times New Roman"/>
          <w:color w:val="202020"/>
          <w:sz w:val="24"/>
          <w:szCs w:val="24"/>
          <w:shd w:val="clear" w:color="auto" w:fill="FFFFFF"/>
        </w:rPr>
        <w:t xml:space="preserve"> raidės buvo anksčiau, kurių jau nebeliko, kas yra </w:t>
      </w:r>
      <w:proofErr w:type="spellStart"/>
      <w:r w:rsidR="003D5880">
        <w:rPr>
          <w:rStyle w:val="apple-converted-space"/>
          <w:rFonts w:ascii="Times New Roman" w:hAnsi="Times New Roman" w:cs="Times New Roman"/>
          <w:color w:val="202020"/>
          <w:sz w:val="24"/>
          <w:szCs w:val="24"/>
          <w:shd w:val="clear" w:color="auto" w:fill="FFFFFF"/>
        </w:rPr>
        <w:t>sambalsinės</w:t>
      </w:r>
      <w:proofErr w:type="spellEnd"/>
      <w:r w:rsidR="003D5880">
        <w:rPr>
          <w:rStyle w:val="apple-converted-space"/>
          <w:rFonts w:ascii="Times New Roman" w:hAnsi="Times New Roman" w:cs="Times New Roman"/>
          <w:color w:val="202020"/>
          <w:sz w:val="24"/>
          <w:szCs w:val="24"/>
          <w:shd w:val="clear" w:color="auto" w:fill="FFFFFF"/>
        </w:rPr>
        <w:t xml:space="preserve"> ir balsinės. Mokini</w:t>
      </w:r>
      <w:r>
        <w:rPr>
          <w:rStyle w:val="apple-converted-space"/>
          <w:rFonts w:ascii="Times New Roman" w:hAnsi="Times New Roman" w:cs="Times New Roman"/>
          <w:color w:val="202020"/>
          <w:sz w:val="24"/>
          <w:szCs w:val="24"/>
          <w:shd w:val="clear" w:color="auto" w:fill="FFFFFF"/>
        </w:rPr>
        <w:t>ai suprato</w:t>
      </w:r>
      <w:r w:rsidR="003D5880">
        <w:rPr>
          <w:rStyle w:val="apple-converted-space"/>
          <w:rFonts w:ascii="Times New Roman" w:hAnsi="Times New Roman" w:cs="Times New Roman"/>
          <w:color w:val="202020"/>
          <w:sz w:val="24"/>
          <w:szCs w:val="24"/>
          <w:shd w:val="clear" w:color="auto" w:fill="FFFFFF"/>
        </w:rPr>
        <w:t xml:space="preserve">, kaip nelengva yra pirmajam, juk M. Mažvydas </w:t>
      </w:r>
      <w:r w:rsidR="00853C30">
        <w:rPr>
          <w:rStyle w:val="apple-converted-space"/>
          <w:rFonts w:ascii="Times New Roman" w:hAnsi="Times New Roman" w:cs="Times New Roman"/>
          <w:color w:val="202020"/>
          <w:sz w:val="24"/>
          <w:szCs w:val="24"/>
          <w:shd w:val="clear" w:color="auto" w:fill="FFFFFF"/>
        </w:rPr>
        <w:t xml:space="preserve">pats vienas </w:t>
      </w:r>
      <w:r w:rsidR="003D5880">
        <w:rPr>
          <w:rStyle w:val="apple-converted-space"/>
          <w:rFonts w:ascii="Times New Roman" w:hAnsi="Times New Roman" w:cs="Times New Roman"/>
          <w:color w:val="202020"/>
          <w:sz w:val="24"/>
          <w:szCs w:val="24"/>
          <w:shd w:val="clear" w:color="auto" w:fill="FFFFFF"/>
        </w:rPr>
        <w:t>turėjo net mokslo terminus sugalvoti. Pamokos apibendrinimas, kaip ir yra įprasta ne tik pradedantiems mokytojams, bet ir profesionalams, – sk</w:t>
      </w:r>
      <w:r>
        <w:rPr>
          <w:rStyle w:val="apple-converted-space"/>
          <w:rFonts w:ascii="Times New Roman" w:hAnsi="Times New Roman" w:cs="Times New Roman"/>
          <w:color w:val="202020"/>
          <w:sz w:val="24"/>
          <w:szCs w:val="24"/>
          <w:shd w:val="clear" w:color="auto" w:fill="FFFFFF"/>
        </w:rPr>
        <w:t>ambutis. Mokytojas apgailestavo</w:t>
      </w:r>
      <w:r w:rsidR="003D5880">
        <w:rPr>
          <w:rStyle w:val="apple-converted-space"/>
          <w:rFonts w:ascii="Times New Roman" w:hAnsi="Times New Roman" w:cs="Times New Roman"/>
          <w:color w:val="202020"/>
          <w:sz w:val="24"/>
          <w:szCs w:val="24"/>
          <w:shd w:val="clear" w:color="auto" w:fill="FFFFFF"/>
        </w:rPr>
        <w:t>, kad nesuspėjo mokiniams akcentuoti, kad jie šią pamoką skaitė ne tik pirmąją abėcėlę, bet ir pirmąjį eilėraštį.</w:t>
      </w:r>
      <w:r w:rsidR="00763217">
        <w:rPr>
          <w:rStyle w:val="apple-converted-space"/>
          <w:rFonts w:ascii="Times New Roman" w:hAnsi="Times New Roman" w:cs="Times New Roman"/>
          <w:color w:val="202020"/>
          <w:sz w:val="24"/>
          <w:szCs w:val="24"/>
          <w:shd w:val="clear" w:color="auto" w:fill="FFFFFF"/>
        </w:rPr>
        <w:t xml:space="preserve"> Antroji pamoka savo turiniu ir forma pernelyg nuo pirmosios nesiskyrė, tik kadangi mokiniai buvo gerokai silpnesni, tekdavo daugiau laiko teisingų atsakymų paieškoms.</w:t>
      </w:r>
    </w:p>
    <w:p w:rsidR="003D5880" w:rsidRDefault="003D5880" w:rsidP="009B4254">
      <w:pPr>
        <w:rPr>
          <w:rFonts w:ascii="Times New Roman" w:hAnsi="Times New Roman" w:cs="Times New Roman"/>
          <w:color w:val="222222"/>
          <w:sz w:val="24"/>
          <w:szCs w:val="24"/>
          <w:shd w:val="clear" w:color="auto" w:fill="FFFFFF"/>
        </w:rPr>
      </w:pPr>
      <w:r>
        <w:rPr>
          <w:rStyle w:val="apple-converted-space"/>
          <w:rFonts w:ascii="Times New Roman" w:hAnsi="Times New Roman" w:cs="Times New Roman"/>
          <w:color w:val="202020"/>
          <w:sz w:val="24"/>
          <w:szCs w:val="24"/>
          <w:shd w:val="clear" w:color="auto" w:fill="FFFFFF"/>
        </w:rPr>
        <w:t xml:space="preserve">   Dauguma lituanistų pripažintų, kad Dariaus Kuolio pamoka, nors ir organizuota tradiciniais metodais, buvo įdomi, gyva bei  nestokojanti istorijos ir paauglių realybės sąlyčio taškų. Tačiau talentingam mokytojui turbūt įmanoma rasti mokiniams patrauklią formą  skaityti ne tik M. Mažvydą, K. Donelaitį ar M. Daukšą, </w:t>
      </w:r>
      <w:r w:rsidR="004A591E">
        <w:rPr>
          <w:rStyle w:val="apple-converted-space"/>
          <w:rFonts w:ascii="Times New Roman" w:hAnsi="Times New Roman" w:cs="Times New Roman"/>
          <w:color w:val="202020"/>
          <w:sz w:val="24"/>
          <w:szCs w:val="24"/>
          <w:shd w:val="clear" w:color="auto" w:fill="FFFFFF"/>
        </w:rPr>
        <w:t xml:space="preserve">bet ir sudėtingesnius autorius. </w:t>
      </w:r>
      <w:r>
        <w:rPr>
          <w:rStyle w:val="apple-converted-space"/>
          <w:rFonts w:ascii="Times New Roman" w:hAnsi="Times New Roman" w:cs="Times New Roman"/>
          <w:color w:val="202020"/>
          <w:sz w:val="24"/>
          <w:szCs w:val="24"/>
          <w:shd w:val="clear" w:color="auto" w:fill="FFFFFF"/>
        </w:rPr>
        <w:t>Esmini</w:t>
      </w:r>
      <w:r w:rsidR="003100CF">
        <w:rPr>
          <w:rStyle w:val="apple-converted-space"/>
          <w:rFonts w:ascii="Times New Roman" w:hAnsi="Times New Roman" w:cs="Times New Roman"/>
          <w:color w:val="202020"/>
          <w:sz w:val="24"/>
          <w:szCs w:val="24"/>
          <w:shd w:val="clear" w:color="auto" w:fill="FFFFFF"/>
        </w:rPr>
        <w:t>s</w:t>
      </w:r>
      <w:r>
        <w:rPr>
          <w:rStyle w:val="apple-converted-space"/>
          <w:rFonts w:ascii="Times New Roman" w:hAnsi="Times New Roman" w:cs="Times New Roman"/>
          <w:color w:val="202020"/>
          <w:sz w:val="24"/>
          <w:szCs w:val="24"/>
          <w:shd w:val="clear" w:color="auto" w:fill="FFFFFF"/>
        </w:rPr>
        <w:t xml:space="preserve"> klausima</w:t>
      </w:r>
      <w:r w:rsidR="003100CF">
        <w:rPr>
          <w:rStyle w:val="apple-converted-space"/>
          <w:rFonts w:ascii="Times New Roman" w:hAnsi="Times New Roman" w:cs="Times New Roman"/>
          <w:color w:val="202020"/>
          <w:sz w:val="24"/>
          <w:szCs w:val="24"/>
          <w:shd w:val="clear" w:color="auto" w:fill="FFFFFF"/>
        </w:rPr>
        <w:t>s</w:t>
      </w:r>
      <w:r>
        <w:rPr>
          <w:rStyle w:val="apple-converted-space"/>
          <w:rFonts w:ascii="Times New Roman" w:hAnsi="Times New Roman" w:cs="Times New Roman"/>
          <w:color w:val="202020"/>
          <w:sz w:val="24"/>
          <w:szCs w:val="24"/>
          <w:shd w:val="clear" w:color="auto" w:fill="FFFFFF"/>
        </w:rPr>
        <w:t xml:space="preserve">, kokia tokių pamokų </w:t>
      </w:r>
      <w:r w:rsidR="009B4254">
        <w:rPr>
          <w:rStyle w:val="apple-converted-space"/>
          <w:rFonts w:ascii="Times New Roman" w:hAnsi="Times New Roman" w:cs="Times New Roman"/>
          <w:color w:val="202020"/>
          <w:sz w:val="24"/>
          <w:szCs w:val="24"/>
          <w:shd w:val="clear" w:color="auto" w:fill="FFFFFF"/>
        </w:rPr>
        <w:t xml:space="preserve">penktose klasėse </w:t>
      </w:r>
      <w:r>
        <w:rPr>
          <w:rStyle w:val="apple-converted-space"/>
          <w:rFonts w:ascii="Times New Roman" w:hAnsi="Times New Roman" w:cs="Times New Roman"/>
          <w:color w:val="202020"/>
          <w:sz w:val="24"/>
          <w:szCs w:val="24"/>
          <w:shd w:val="clear" w:color="auto" w:fill="FFFFFF"/>
        </w:rPr>
        <w:t>išliekamoji vertė</w:t>
      </w:r>
      <w:r w:rsidR="00E72F23">
        <w:rPr>
          <w:rStyle w:val="apple-converted-space"/>
          <w:rFonts w:ascii="Times New Roman" w:hAnsi="Times New Roman" w:cs="Times New Roman"/>
          <w:color w:val="202020"/>
          <w:sz w:val="24"/>
          <w:szCs w:val="24"/>
          <w:shd w:val="clear" w:color="auto" w:fill="FFFFFF"/>
        </w:rPr>
        <w:t xml:space="preserve"> ir reikšmė</w:t>
      </w:r>
      <w:r w:rsidR="004A591E">
        <w:rPr>
          <w:rStyle w:val="apple-converted-space"/>
          <w:rFonts w:ascii="Times New Roman" w:hAnsi="Times New Roman" w:cs="Times New Roman"/>
          <w:color w:val="202020"/>
          <w:sz w:val="24"/>
          <w:szCs w:val="24"/>
          <w:shd w:val="clear" w:color="auto" w:fill="FFFFFF"/>
        </w:rPr>
        <w:t xml:space="preserve">. Kaip </w:t>
      </w:r>
      <w:r w:rsidR="003100CF">
        <w:rPr>
          <w:rStyle w:val="apple-converted-space"/>
          <w:rFonts w:ascii="Times New Roman" w:hAnsi="Times New Roman" w:cs="Times New Roman"/>
          <w:color w:val="202020"/>
          <w:sz w:val="24"/>
          <w:szCs w:val="24"/>
          <w:shd w:val="clear" w:color="auto" w:fill="FFFFFF"/>
        </w:rPr>
        <w:t xml:space="preserve">jau </w:t>
      </w:r>
      <w:r w:rsidR="004A591E">
        <w:rPr>
          <w:rStyle w:val="apple-converted-space"/>
          <w:rFonts w:ascii="Times New Roman" w:hAnsi="Times New Roman" w:cs="Times New Roman"/>
          <w:color w:val="202020"/>
          <w:sz w:val="24"/>
          <w:szCs w:val="24"/>
          <w:shd w:val="clear" w:color="auto" w:fill="FFFFFF"/>
        </w:rPr>
        <w:t>minėta, atsakymo iš šį klausimą ieškota</w:t>
      </w:r>
      <w:r w:rsidR="00D37613">
        <w:rPr>
          <w:rStyle w:val="apple-converted-space"/>
          <w:rFonts w:ascii="Times New Roman" w:hAnsi="Times New Roman" w:cs="Times New Roman"/>
          <w:color w:val="202020"/>
          <w:sz w:val="24"/>
          <w:szCs w:val="24"/>
          <w:shd w:val="clear" w:color="auto" w:fill="FFFFFF"/>
        </w:rPr>
        <w:t xml:space="preserve"> tyrimu, kurio metu mokiniams pateiktas </w:t>
      </w:r>
      <w:r w:rsidR="00D34DED">
        <w:rPr>
          <w:rStyle w:val="apple-converted-space"/>
          <w:rFonts w:ascii="Times New Roman" w:hAnsi="Times New Roman" w:cs="Times New Roman"/>
          <w:color w:val="202020"/>
          <w:sz w:val="24"/>
          <w:szCs w:val="24"/>
          <w:shd w:val="clear" w:color="auto" w:fill="FFFFFF"/>
        </w:rPr>
        <w:t>7</w:t>
      </w:r>
      <w:r w:rsidR="00D37613">
        <w:rPr>
          <w:rStyle w:val="apple-converted-space"/>
          <w:rFonts w:ascii="Times New Roman" w:hAnsi="Times New Roman" w:cs="Times New Roman"/>
          <w:color w:val="202020"/>
          <w:sz w:val="24"/>
          <w:szCs w:val="24"/>
          <w:shd w:val="clear" w:color="auto" w:fill="FFFFFF"/>
        </w:rPr>
        <w:t xml:space="preserve"> atvirų klausimų testas. Žemiau pateikiamoje lentelėje galima matyti šio tyrimo</w:t>
      </w:r>
      <w:r w:rsidR="00D34DED">
        <w:rPr>
          <w:rStyle w:val="apple-converted-space"/>
          <w:rFonts w:ascii="Times New Roman" w:hAnsi="Times New Roman" w:cs="Times New Roman"/>
          <w:color w:val="202020"/>
          <w:sz w:val="24"/>
          <w:szCs w:val="24"/>
          <w:shd w:val="clear" w:color="auto" w:fill="FFFFFF"/>
        </w:rPr>
        <w:t>, kuriame dalyvavo 46 penktokai,</w:t>
      </w:r>
      <w:r w:rsidR="00D37613">
        <w:rPr>
          <w:rStyle w:val="apple-converted-space"/>
          <w:rFonts w:ascii="Times New Roman" w:hAnsi="Times New Roman" w:cs="Times New Roman"/>
          <w:color w:val="202020"/>
          <w:sz w:val="24"/>
          <w:szCs w:val="24"/>
          <w:shd w:val="clear" w:color="auto" w:fill="FFFFFF"/>
        </w:rPr>
        <w:t xml:space="preserve"> rezultatus</w:t>
      </w:r>
      <w:r w:rsidR="00D34DED">
        <w:rPr>
          <w:rStyle w:val="apple-converted-space"/>
          <w:rFonts w:ascii="Times New Roman" w:hAnsi="Times New Roman" w:cs="Times New Roman"/>
          <w:color w:val="202020"/>
          <w:sz w:val="24"/>
          <w:szCs w:val="24"/>
          <w:shd w:val="clear" w:color="auto" w:fill="FFFFFF"/>
        </w:rPr>
        <w:t xml:space="preserve">. </w:t>
      </w:r>
    </w:p>
    <w:tbl>
      <w:tblPr>
        <w:tblStyle w:val="Lentelstinklelis"/>
        <w:tblW w:w="0" w:type="auto"/>
        <w:tblLook w:val="04A0" w:firstRow="1" w:lastRow="0" w:firstColumn="1" w:lastColumn="0" w:noHBand="0" w:noVBand="1"/>
      </w:tblPr>
      <w:tblGrid>
        <w:gridCol w:w="556"/>
        <w:gridCol w:w="2529"/>
        <w:gridCol w:w="1134"/>
        <w:gridCol w:w="1843"/>
        <w:gridCol w:w="4620"/>
      </w:tblGrid>
      <w:tr w:rsidR="00D37613" w:rsidRPr="00D37613" w:rsidTr="000F0FCF">
        <w:tc>
          <w:tcPr>
            <w:tcW w:w="556" w:type="dxa"/>
          </w:tcPr>
          <w:p w:rsidR="00D37613" w:rsidRPr="00D37613" w:rsidRDefault="00D37613" w:rsidP="009B4254">
            <w:pPr>
              <w:rPr>
                <w:rFonts w:ascii="Times New Roman" w:hAnsi="Times New Roman" w:cs="Times New Roman"/>
                <w:sz w:val="24"/>
                <w:szCs w:val="24"/>
              </w:rPr>
            </w:pPr>
            <w:r w:rsidRPr="00D37613">
              <w:rPr>
                <w:rFonts w:ascii="Times New Roman" w:hAnsi="Times New Roman" w:cs="Times New Roman"/>
                <w:sz w:val="24"/>
                <w:szCs w:val="24"/>
              </w:rPr>
              <w:t xml:space="preserve">Eil. </w:t>
            </w:r>
          </w:p>
          <w:p w:rsidR="00D37613" w:rsidRPr="00D37613" w:rsidRDefault="00D37613" w:rsidP="009B4254">
            <w:pPr>
              <w:rPr>
                <w:rFonts w:ascii="Times New Roman" w:hAnsi="Times New Roman" w:cs="Times New Roman"/>
                <w:sz w:val="24"/>
                <w:szCs w:val="24"/>
              </w:rPr>
            </w:pPr>
            <w:r w:rsidRPr="00D37613">
              <w:rPr>
                <w:rFonts w:ascii="Times New Roman" w:hAnsi="Times New Roman" w:cs="Times New Roman"/>
                <w:sz w:val="24"/>
                <w:szCs w:val="24"/>
              </w:rPr>
              <w:t>Nr.</w:t>
            </w:r>
          </w:p>
        </w:tc>
        <w:tc>
          <w:tcPr>
            <w:tcW w:w="2529" w:type="dxa"/>
          </w:tcPr>
          <w:p w:rsidR="00D37613" w:rsidRPr="00D37613" w:rsidRDefault="00D37613" w:rsidP="009B4254">
            <w:pPr>
              <w:rPr>
                <w:rFonts w:ascii="Times New Roman" w:hAnsi="Times New Roman" w:cs="Times New Roman"/>
                <w:sz w:val="24"/>
                <w:szCs w:val="24"/>
              </w:rPr>
            </w:pPr>
            <w:r w:rsidRPr="00D37613">
              <w:rPr>
                <w:rFonts w:ascii="Times New Roman" w:hAnsi="Times New Roman" w:cs="Times New Roman"/>
                <w:sz w:val="24"/>
                <w:szCs w:val="24"/>
              </w:rPr>
              <w:t>Klausimas</w:t>
            </w:r>
          </w:p>
        </w:tc>
        <w:tc>
          <w:tcPr>
            <w:tcW w:w="1134" w:type="dxa"/>
          </w:tcPr>
          <w:p w:rsidR="000F0FCF" w:rsidRDefault="00D37613" w:rsidP="009B4254">
            <w:pPr>
              <w:rPr>
                <w:rFonts w:ascii="Times New Roman" w:hAnsi="Times New Roman" w:cs="Times New Roman"/>
                <w:sz w:val="24"/>
                <w:szCs w:val="24"/>
              </w:rPr>
            </w:pPr>
            <w:r w:rsidRPr="00D37613">
              <w:rPr>
                <w:rFonts w:ascii="Times New Roman" w:hAnsi="Times New Roman" w:cs="Times New Roman"/>
                <w:sz w:val="24"/>
                <w:szCs w:val="24"/>
              </w:rPr>
              <w:t xml:space="preserve">Atsakė </w:t>
            </w:r>
          </w:p>
          <w:p w:rsidR="00D37613" w:rsidRPr="00D37613" w:rsidRDefault="00D37613" w:rsidP="009B4254">
            <w:pPr>
              <w:rPr>
                <w:rFonts w:ascii="Times New Roman" w:hAnsi="Times New Roman" w:cs="Times New Roman"/>
                <w:sz w:val="24"/>
                <w:szCs w:val="24"/>
              </w:rPr>
            </w:pPr>
            <w:r w:rsidRPr="00D37613">
              <w:rPr>
                <w:rFonts w:ascii="Times New Roman" w:hAnsi="Times New Roman" w:cs="Times New Roman"/>
                <w:sz w:val="24"/>
                <w:szCs w:val="24"/>
              </w:rPr>
              <w:t>teisingai</w:t>
            </w:r>
          </w:p>
        </w:tc>
        <w:tc>
          <w:tcPr>
            <w:tcW w:w="1843" w:type="dxa"/>
          </w:tcPr>
          <w:p w:rsidR="000F0FCF" w:rsidRDefault="00D37613" w:rsidP="009B4254">
            <w:pPr>
              <w:rPr>
                <w:rFonts w:ascii="Times New Roman" w:hAnsi="Times New Roman" w:cs="Times New Roman"/>
                <w:sz w:val="24"/>
                <w:szCs w:val="24"/>
              </w:rPr>
            </w:pPr>
            <w:r w:rsidRPr="00D37613">
              <w:rPr>
                <w:rFonts w:ascii="Times New Roman" w:hAnsi="Times New Roman" w:cs="Times New Roman"/>
                <w:sz w:val="24"/>
                <w:szCs w:val="24"/>
              </w:rPr>
              <w:t xml:space="preserve">Neatsakė arba </w:t>
            </w:r>
          </w:p>
          <w:p w:rsidR="00D37613" w:rsidRPr="00D37613" w:rsidRDefault="00D37613" w:rsidP="009B4254">
            <w:pPr>
              <w:rPr>
                <w:rFonts w:ascii="Times New Roman" w:hAnsi="Times New Roman" w:cs="Times New Roman"/>
                <w:sz w:val="24"/>
                <w:szCs w:val="24"/>
              </w:rPr>
            </w:pPr>
            <w:r w:rsidRPr="00D37613">
              <w:rPr>
                <w:rFonts w:ascii="Times New Roman" w:hAnsi="Times New Roman" w:cs="Times New Roman"/>
                <w:sz w:val="24"/>
                <w:szCs w:val="24"/>
              </w:rPr>
              <w:t>atsakė neteisingai</w:t>
            </w:r>
          </w:p>
        </w:tc>
        <w:tc>
          <w:tcPr>
            <w:tcW w:w="4620" w:type="dxa"/>
          </w:tcPr>
          <w:p w:rsidR="00D37613" w:rsidRPr="00D37613" w:rsidRDefault="00B07456" w:rsidP="00D34DED">
            <w:pPr>
              <w:rPr>
                <w:rFonts w:ascii="Times New Roman" w:hAnsi="Times New Roman" w:cs="Times New Roman"/>
                <w:sz w:val="24"/>
                <w:szCs w:val="24"/>
              </w:rPr>
            </w:pPr>
            <w:r>
              <w:rPr>
                <w:rFonts w:ascii="Times New Roman" w:hAnsi="Times New Roman" w:cs="Times New Roman"/>
                <w:sz w:val="24"/>
                <w:szCs w:val="24"/>
              </w:rPr>
              <w:t>Atsakymų komentara</w:t>
            </w:r>
            <w:r w:rsidR="00D34DED">
              <w:rPr>
                <w:rFonts w:ascii="Times New Roman" w:hAnsi="Times New Roman" w:cs="Times New Roman"/>
                <w:sz w:val="24"/>
                <w:szCs w:val="24"/>
              </w:rPr>
              <w:t>i</w:t>
            </w:r>
            <w:r>
              <w:rPr>
                <w:rFonts w:ascii="Times New Roman" w:hAnsi="Times New Roman" w:cs="Times New Roman"/>
                <w:sz w:val="24"/>
                <w:szCs w:val="24"/>
              </w:rPr>
              <w:t>, pastabos</w:t>
            </w:r>
          </w:p>
        </w:tc>
      </w:tr>
      <w:tr w:rsidR="00D37613" w:rsidRPr="00D37613" w:rsidTr="000F0FCF">
        <w:tc>
          <w:tcPr>
            <w:tcW w:w="556" w:type="dxa"/>
          </w:tcPr>
          <w:p w:rsidR="00D37613" w:rsidRPr="00D37613" w:rsidRDefault="00D37613" w:rsidP="009B4254">
            <w:pPr>
              <w:rPr>
                <w:rFonts w:ascii="Times New Roman" w:hAnsi="Times New Roman" w:cs="Times New Roman"/>
                <w:sz w:val="24"/>
                <w:szCs w:val="24"/>
              </w:rPr>
            </w:pPr>
            <w:r w:rsidRPr="00D37613">
              <w:rPr>
                <w:rFonts w:ascii="Times New Roman" w:hAnsi="Times New Roman" w:cs="Times New Roman"/>
                <w:sz w:val="24"/>
                <w:szCs w:val="24"/>
              </w:rPr>
              <w:t>1.</w:t>
            </w:r>
          </w:p>
        </w:tc>
        <w:tc>
          <w:tcPr>
            <w:tcW w:w="2529" w:type="dxa"/>
          </w:tcPr>
          <w:p w:rsidR="000F0FCF" w:rsidRPr="003100CF" w:rsidRDefault="00D37613" w:rsidP="009B4254">
            <w:pPr>
              <w:rPr>
                <w:rFonts w:ascii="Times New Roman" w:hAnsi="Times New Roman" w:cs="Times New Roman"/>
                <w:b/>
                <w:sz w:val="24"/>
                <w:szCs w:val="24"/>
              </w:rPr>
            </w:pPr>
            <w:r w:rsidRPr="003100CF">
              <w:rPr>
                <w:rFonts w:ascii="Times New Roman" w:hAnsi="Times New Roman" w:cs="Times New Roman"/>
                <w:b/>
                <w:sz w:val="24"/>
                <w:szCs w:val="24"/>
              </w:rPr>
              <w:t xml:space="preserve">Kur atsirado </w:t>
            </w:r>
          </w:p>
          <w:p w:rsidR="00D37613" w:rsidRPr="00D37613" w:rsidRDefault="00D37613" w:rsidP="009B4254">
            <w:pPr>
              <w:rPr>
                <w:rFonts w:ascii="Times New Roman" w:hAnsi="Times New Roman" w:cs="Times New Roman"/>
                <w:sz w:val="24"/>
                <w:szCs w:val="24"/>
              </w:rPr>
            </w:pPr>
            <w:r w:rsidRPr="003100CF">
              <w:rPr>
                <w:rFonts w:ascii="Times New Roman" w:hAnsi="Times New Roman" w:cs="Times New Roman"/>
                <w:b/>
                <w:sz w:val="24"/>
                <w:szCs w:val="24"/>
              </w:rPr>
              <w:t>pirmosios knygos?</w:t>
            </w:r>
          </w:p>
        </w:tc>
        <w:tc>
          <w:tcPr>
            <w:tcW w:w="1134" w:type="dxa"/>
          </w:tcPr>
          <w:p w:rsidR="00D37613" w:rsidRPr="00D37613" w:rsidRDefault="00D37613" w:rsidP="009B4254">
            <w:pPr>
              <w:rPr>
                <w:rFonts w:ascii="Times New Roman" w:hAnsi="Times New Roman" w:cs="Times New Roman"/>
                <w:sz w:val="24"/>
                <w:szCs w:val="24"/>
              </w:rPr>
            </w:pPr>
            <w:r>
              <w:rPr>
                <w:rFonts w:ascii="Times New Roman" w:hAnsi="Times New Roman" w:cs="Times New Roman"/>
                <w:sz w:val="24"/>
                <w:szCs w:val="24"/>
              </w:rPr>
              <w:t>17</w:t>
            </w:r>
          </w:p>
        </w:tc>
        <w:tc>
          <w:tcPr>
            <w:tcW w:w="1843" w:type="dxa"/>
          </w:tcPr>
          <w:p w:rsidR="00D37613" w:rsidRPr="00D37613" w:rsidRDefault="000F0FCF" w:rsidP="009B4254">
            <w:pPr>
              <w:rPr>
                <w:rFonts w:ascii="Times New Roman" w:hAnsi="Times New Roman" w:cs="Times New Roman"/>
                <w:sz w:val="24"/>
                <w:szCs w:val="24"/>
              </w:rPr>
            </w:pPr>
            <w:r>
              <w:rPr>
                <w:rFonts w:ascii="Times New Roman" w:hAnsi="Times New Roman" w:cs="Times New Roman"/>
                <w:sz w:val="24"/>
                <w:szCs w:val="24"/>
              </w:rPr>
              <w:t>29</w:t>
            </w:r>
          </w:p>
        </w:tc>
        <w:tc>
          <w:tcPr>
            <w:tcW w:w="4620" w:type="dxa"/>
          </w:tcPr>
          <w:p w:rsidR="00D37613" w:rsidRPr="00D37613" w:rsidRDefault="000F0FCF" w:rsidP="007774EA">
            <w:pPr>
              <w:rPr>
                <w:rFonts w:ascii="Times New Roman" w:hAnsi="Times New Roman" w:cs="Times New Roman"/>
                <w:sz w:val="24"/>
                <w:szCs w:val="24"/>
              </w:rPr>
            </w:pPr>
            <w:r>
              <w:rPr>
                <w:rFonts w:ascii="Times New Roman" w:eastAsia="Times New Roman" w:hAnsi="Times New Roman" w:cs="Times New Roman"/>
                <w:color w:val="222222"/>
                <w:sz w:val="24"/>
                <w:szCs w:val="24"/>
                <w:lang w:eastAsia="lt-LT"/>
              </w:rPr>
              <w:t>Teisingai atsakiusieji pirmosios knygos pasirodymo vieta įvardijo Prūsiją, Mažąją  Lietuvą arba Karaliaučių.) Neteisingai atsakiusieji tokia vieta laikė Lietuvą</w:t>
            </w:r>
            <w:r w:rsidR="007774EA">
              <w:rPr>
                <w:rFonts w:ascii="Times New Roman" w:eastAsia="Times New Roman" w:hAnsi="Times New Roman" w:cs="Times New Roman"/>
                <w:color w:val="222222"/>
                <w:sz w:val="24"/>
                <w:szCs w:val="24"/>
                <w:lang w:eastAsia="lt-LT"/>
              </w:rPr>
              <w:t xml:space="preserve"> (4)</w:t>
            </w:r>
            <w:r>
              <w:rPr>
                <w:rFonts w:ascii="Times New Roman" w:eastAsia="Times New Roman" w:hAnsi="Times New Roman" w:cs="Times New Roman"/>
                <w:color w:val="222222"/>
                <w:sz w:val="24"/>
                <w:szCs w:val="24"/>
                <w:lang w:eastAsia="lt-LT"/>
              </w:rPr>
              <w:t>, Lenkiją</w:t>
            </w:r>
            <w:r w:rsidR="007774EA">
              <w:rPr>
                <w:rFonts w:ascii="Times New Roman" w:eastAsia="Times New Roman" w:hAnsi="Times New Roman" w:cs="Times New Roman"/>
                <w:color w:val="222222"/>
                <w:sz w:val="24"/>
                <w:szCs w:val="24"/>
                <w:lang w:eastAsia="lt-LT"/>
              </w:rPr>
              <w:t>(4)</w:t>
            </w:r>
            <w:r>
              <w:rPr>
                <w:rFonts w:ascii="Times New Roman" w:eastAsia="Times New Roman" w:hAnsi="Times New Roman" w:cs="Times New Roman"/>
                <w:color w:val="222222"/>
                <w:sz w:val="24"/>
                <w:szCs w:val="24"/>
                <w:lang w:eastAsia="lt-LT"/>
              </w:rPr>
              <w:t>, Vilniaus universitet</w:t>
            </w:r>
            <w:r w:rsidR="007774EA">
              <w:rPr>
                <w:rFonts w:ascii="Times New Roman" w:eastAsia="Times New Roman" w:hAnsi="Times New Roman" w:cs="Times New Roman"/>
                <w:color w:val="222222"/>
                <w:sz w:val="24"/>
                <w:szCs w:val="24"/>
                <w:lang w:eastAsia="lt-LT"/>
              </w:rPr>
              <w:t>ą (1</w:t>
            </w:r>
            <w:r>
              <w:rPr>
                <w:rFonts w:ascii="Times New Roman" w:eastAsia="Times New Roman" w:hAnsi="Times New Roman" w:cs="Times New Roman"/>
                <w:color w:val="222222"/>
                <w:sz w:val="24"/>
                <w:szCs w:val="24"/>
                <w:lang w:eastAsia="lt-LT"/>
              </w:rPr>
              <w:t>).</w:t>
            </w:r>
            <w:r w:rsidR="007774EA">
              <w:rPr>
                <w:rFonts w:ascii="Times New Roman" w:eastAsia="Times New Roman" w:hAnsi="Times New Roman" w:cs="Times New Roman"/>
                <w:color w:val="222222"/>
                <w:sz w:val="24"/>
                <w:szCs w:val="24"/>
                <w:lang w:eastAsia="lt-LT"/>
              </w:rPr>
              <w:t>Likusieji 20 mokinių  į klausimą neatsakė.</w:t>
            </w:r>
          </w:p>
        </w:tc>
      </w:tr>
      <w:tr w:rsidR="00D37613" w:rsidRPr="00D37613" w:rsidTr="000F0FCF">
        <w:tc>
          <w:tcPr>
            <w:tcW w:w="556" w:type="dxa"/>
          </w:tcPr>
          <w:p w:rsidR="00D37613" w:rsidRPr="00D37613" w:rsidRDefault="00D37613" w:rsidP="009B4254">
            <w:pPr>
              <w:rPr>
                <w:rFonts w:ascii="Times New Roman" w:hAnsi="Times New Roman" w:cs="Times New Roman"/>
                <w:sz w:val="24"/>
                <w:szCs w:val="24"/>
              </w:rPr>
            </w:pPr>
            <w:r w:rsidRPr="00D37613">
              <w:rPr>
                <w:rFonts w:ascii="Times New Roman" w:hAnsi="Times New Roman" w:cs="Times New Roman"/>
                <w:sz w:val="24"/>
                <w:szCs w:val="24"/>
              </w:rPr>
              <w:t>2.</w:t>
            </w:r>
          </w:p>
        </w:tc>
        <w:tc>
          <w:tcPr>
            <w:tcW w:w="2529" w:type="dxa"/>
          </w:tcPr>
          <w:p w:rsidR="00D37613" w:rsidRPr="003100CF" w:rsidRDefault="00D37613" w:rsidP="009B4254">
            <w:pPr>
              <w:rPr>
                <w:rFonts w:ascii="Times New Roman" w:hAnsi="Times New Roman" w:cs="Times New Roman"/>
                <w:b/>
                <w:sz w:val="24"/>
                <w:szCs w:val="24"/>
              </w:rPr>
            </w:pPr>
            <w:r w:rsidRPr="003100CF">
              <w:rPr>
                <w:rFonts w:ascii="Times New Roman" w:hAnsi="Times New Roman" w:cs="Times New Roman"/>
                <w:b/>
                <w:sz w:val="24"/>
                <w:szCs w:val="24"/>
              </w:rPr>
              <w:t>Kokiu tikslu buvo rašomos pirmosios knygos?</w:t>
            </w:r>
          </w:p>
        </w:tc>
        <w:tc>
          <w:tcPr>
            <w:tcW w:w="1134" w:type="dxa"/>
          </w:tcPr>
          <w:p w:rsidR="00D37613" w:rsidRPr="00D37613" w:rsidRDefault="00B07456" w:rsidP="009B4254">
            <w:pPr>
              <w:rPr>
                <w:rFonts w:ascii="Times New Roman" w:hAnsi="Times New Roman" w:cs="Times New Roman"/>
                <w:sz w:val="24"/>
                <w:szCs w:val="24"/>
              </w:rPr>
            </w:pPr>
            <w:r>
              <w:rPr>
                <w:rFonts w:ascii="Times New Roman" w:hAnsi="Times New Roman" w:cs="Times New Roman"/>
                <w:sz w:val="24"/>
                <w:szCs w:val="24"/>
              </w:rPr>
              <w:t>28</w:t>
            </w:r>
          </w:p>
        </w:tc>
        <w:tc>
          <w:tcPr>
            <w:tcW w:w="1843" w:type="dxa"/>
          </w:tcPr>
          <w:p w:rsidR="00D37613" w:rsidRPr="00D37613" w:rsidRDefault="000F0FCF" w:rsidP="009B4254">
            <w:pPr>
              <w:rPr>
                <w:rFonts w:ascii="Times New Roman" w:hAnsi="Times New Roman" w:cs="Times New Roman"/>
                <w:sz w:val="24"/>
                <w:szCs w:val="24"/>
              </w:rPr>
            </w:pPr>
            <w:r>
              <w:rPr>
                <w:rFonts w:ascii="Times New Roman" w:hAnsi="Times New Roman" w:cs="Times New Roman"/>
                <w:sz w:val="24"/>
                <w:szCs w:val="24"/>
              </w:rPr>
              <w:t>18</w:t>
            </w:r>
          </w:p>
        </w:tc>
        <w:tc>
          <w:tcPr>
            <w:tcW w:w="4620" w:type="dxa"/>
          </w:tcPr>
          <w:p w:rsidR="00D37613" w:rsidRPr="00D37613" w:rsidRDefault="007774EA" w:rsidP="007774EA">
            <w:pPr>
              <w:rPr>
                <w:rFonts w:ascii="Times New Roman" w:hAnsi="Times New Roman" w:cs="Times New Roman"/>
                <w:sz w:val="24"/>
                <w:szCs w:val="24"/>
              </w:rPr>
            </w:pPr>
            <w:r>
              <w:rPr>
                <w:rFonts w:ascii="Times New Roman" w:eastAsia="Times New Roman" w:hAnsi="Times New Roman" w:cs="Times New Roman"/>
                <w:color w:val="222222"/>
                <w:sz w:val="24"/>
                <w:szCs w:val="24"/>
                <w:lang w:eastAsia="lt-LT"/>
              </w:rPr>
              <w:t>Teisingais atsakymais laikyti visi, kurie įvardijo bent vieną iš šių tikslų:</w:t>
            </w:r>
            <w:r w:rsidR="000F0FCF">
              <w:rPr>
                <w:rFonts w:ascii="Times New Roman" w:eastAsia="Times New Roman" w:hAnsi="Times New Roman" w:cs="Times New Roman"/>
                <w:color w:val="222222"/>
                <w:sz w:val="24"/>
                <w:szCs w:val="24"/>
                <w:lang w:eastAsia="lt-LT"/>
              </w:rPr>
              <w:t xml:space="preserve"> platinti protestantizmą, supažindinti su Dievo mokslu </w:t>
            </w:r>
            <w:r>
              <w:rPr>
                <w:rFonts w:ascii="Times New Roman" w:eastAsia="Times New Roman" w:hAnsi="Times New Roman" w:cs="Times New Roman"/>
                <w:color w:val="222222"/>
                <w:sz w:val="24"/>
                <w:szCs w:val="24"/>
                <w:lang w:eastAsia="lt-LT"/>
              </w:rPr>
              <w:t xml:space="preserve">gimtąja kalba, mokyti skaityti), taip pat ir tokie </w:t>
            </w:r>
            <w:r w:rsidR="000F0FCF">
              <w:rPr>
                <w:rFonts w:ascii="Times New Roman" w:eastAsia="Times New Roman" w:hAnsi="Times New Roman" w:cs="Times New Roman"/>
                <w:color w:val="222222"/>
                <w:sz w:val="24"/>
                <w:szCs w:val="24"/>
                <w:lang w:eastAsia="lt-LT"/>
              </w:rPr>
              <w:t>kaip ,,kad tėvai vaikams turėtų ką paskaityt</w:t>
            </w:r>
            <w:r>
              <w:rPr>
                <w:rFonts w:ascii="Times New Roman" w:eastAsia="Times New Roman" w:hAnsi="Times New Roman" w:cs="Times New Roman"/>
                <w:color w:val="222222"/>
                <w:sz w:val="24"/>
                <w:szCs w:val="24"/>
                <w:lang w:eastAsia="lt-LT"/>
              </w:rPr>
              <w:t>i prieš miegą“.</w:t>
            </w:r>
            <w:r w:rsidR="003100CF">
              <w:rPr>
                <w:rFonts w:ascii="Times New Roman" w:eastAsia="Times New Roman" w:hAnsi="Times New Roman" w:cs="Times New Roman"/>
                <w:color w:val="222222"/>
                <w:sz w:val="24"/>
                <w:szCs w:val="24"/>
                <w:lang w:eastAsia="lt-LT"/>
              </w:rPr>
              <w:t xml:space="preserve"> </w:t>
            </w:r>
            <w:r w:rsidR="000F0FCF">
              <w:rPr>
                <w:rFonts w:ascii="Times New Roman" w:eastAsia="Times New Roman" w:hAnsi="Times New Roman" w:cs="Times New Roman"/>
                <w:color w:val="222222"/>
                <w:sz w:val="24"/>
                <w:szCs w:val="24"/>
                <w:lang w:eastAsia="lt-LT"/>
              </w:rPr>
              <w:t>Atkreiptinas dėmesys, kad nė vienas vaikas nepaminėjo svarbiausio ,,Katekizmo“ tikslo supažindinti mūsų tautą su Dievo mokslu lietuvių kalba.</w:t>
            </w:r>
          </w:p>
        </w:tc>
      </w:tr>
      <w:tr w:rsidR="00D37613" w:rsidRPr="00D37613" w:rsidTr="000F0FCF">
        <w:tc>
          <w:tcPr>
            <w:tcW w:w="556" w:type="dxa"/>
          </w:tcPr>
          <w:p w:rsidR="00D37613" w:rsidRPr="00D37613" w:rsidRDefault="00D37613" w:rsidP="009B4254">
            <w:pPr>
              <w:rPr>
                <w:rFonts w:ascii="Times New Roman" w:hAnsi="Times New Roman" w:cs="Times New Roman"/>
                <w:sz w:val="24"/>
                <w:szCs w:val="24"/>
              </w:rPr>
            </w:pPr>
            <w:r w:rsidRPr="00D37613">
              <w:rPr>
                <w:rFonts w:ascii="Times New Roman" w:hAnsi="Times New Roman" w:cs="Times New Roman"/>
                <w:sz w:val="24"/>
                <w:szCs w:val="24"/>
              </w:rPr>
              <w:t>3.</w:t>
            </w:r>
          </w:p>
        </w:tc>
        <w:tc>
          <w:tcPr>
            <w:tcW w:w="2529" w:type="dxa"/>
          </w:tcPr>
          <w:p w:rsidR="000F0FCF" w:rsidRPr="003100CF" w:rsidRDefault="00D37613" w:rsidP="009B4254">
            <w:pPr>
              <w:rPr>
                <w:rFonts w:ascii="Times New Roman" w:hAnsi="Times New Roman" w:cs="Times New Roman"/>
                <w:b/>
                <w:sz w:val="24"/>
                <w:szCs w:val="24"/>
              </w:rPr>
            </w:pPr>
            <w:r w:rsidRPr="003100CF">
              <w:rPr>
                <w:rFonts w:ascii="Times New Roman" w:hAnsi="Times New Roman" w:cs="Times New Roman"/>
                <w:b/>
                <w:sz w:val="24"/>
                <w:szCs w:val="24"/>
              </w:rPr>
              <w:t xml:space="preserve">Kaip vadinasi pirmoji </w:t>
            </w:r>
          </w:p>
          <w:p w:rsidR="00D37613" w:rsidRPr="00D37613" w:rsidRDefault="00D37613" w:rsidP="009B4254">
            <w:pPr>
              <w:rPr>
                <w:rFonts w:ascii="Times New Roman" w:hAnsi="Times New Roman" w:cs="Times New Roman"/>
                <w:sz w:val="24"/>
                <w:szCs w:val="24"/>
              </w:rPr>
            </w:pPr>
            <w:r w:rsidRPr="003100CF">
              <w:rPr>
                <w:rFonts w:ascii="Times New Roman" w:hAnsi="Times New Roman" w:cs="Times New Roman"/>
                <w:b/>
                <w:sz w:val="24"/>
                <w:szCs w:val="24"/>
              </w:rPr>
              <w:t>lietuviška knyga, kas jos autorius?</w:t>
            </w:r>
          </w:p>
        </w:tc>
        <w:tc>
          <w:tcPr>
            <w:tcW w:w="1134" w:type="dxa"/>
          </w:tcPr>
          <w:p w:rsidR="00D37613" w:rsidRPr="00D37613" w:rsidRDefault="00B07456" w:rsidP="009B4254">
            <w:pPr>
              <w:rPr>
                <w:rFonts w:ascii="Times New Roman" w:hAnsi="Times New Roman" w:cs="Times New Roman"/>
                <w:sz w:val="24"/>
                <w:szCs w:val="24"/>
              </w:rPr>
            </w:pPr>
            <w:r>
              <w:rPr>
                <w:rFonts w:ascii="Times New Roman" w:hAnsi="Times New Roman" w:cs="Times New Roman"/>
                <w:sz w:val="24"/>
                <w:szCs w:val="24"/>
              </w:rPr>
              <w:t>24</w:t>
            </w:r>
          </w:p>
        </w:tc>
        <w:tc>
          <w:tcPr>
            <w:tcW w:w="1843" w:type="dxa"/>
          </w:tcPr>
          <w:p w:rsidR="00D37613" w:rsidRPr="00D37613" w:rsidRDefault="000F0FCF" w:rsidP="009B4254">
            <w:pPr>
              <w:rPr>
                <w:rFonts w:ascii="Times New Roman" w:hAnsi="Times New Roman" w:cs="Times New Roman"/>
                <w:sz w:val="24"/>
                <w:szCs w:val="24"/>
              </w:rPr>
            </w:pPr>
            <w:r>
              <w:rPr>
                <w:rFonts w:ascii="Times New Roman" w:hAnsi="Times New Roman" w:cs="Times New Roman"/>
                <w:sz w:val="24"/>
                <w:szCs w:val="24"/>
              </w:rPr>
              <w:t>22</w:t>
            </w:r>
          </w:p>
        </w:tc>
        <w:tc>
          <w:tcPr>
            <w:tcW w:w="4620" w:type="dxa"/>
          </w:tcPr>
          <w:p w:rsidR="00D37613" w:rsidRPr="00D37613" w:rsidRDefault="007774EA" w:rsidP="009B4254">
            <w:pPr>
              <w:rPr>
                <w:rFonts w:ascii="Times New Roman" w:hAnsi="Times New Roman" w:cs="Times New Roman"/>
                <w:sz w:val="24"/>
                <w:szCs w:val="24"/>
              </w:rPr>
            </w:pPr>
            <w:r>
              <w:rPr>
                <w:rFonts w:ascii="Times New Roman" w:hAnsi="Times New Roman" w:cs="Times New Roman"/>
                <w:sz w:val="24"/>
                <w:szCs w:val="24"/>
              </w:rPr>
              <w:t>Iš 22 neatsakiusiųjų tik 8 mokiniai neatsiminė nė autoriaus, nė pavadinimo, likusieji 14 parašė arba pavardę, arba knygos pavadinimą.</w:t>
            </w:r>
          </w:p>
        </w:tc>
      </w:tr>
      <w:tr w:rsidR="00D37613" w:rsidRPr="00D37613" w:rsidTr="000F0FCF">
        <w:tc>
          <w:tcPr>
            <w:tcW w:w="556" w:type="dxa"/>
          </w:tcPr>
          <w:p w:rsidR="00D37613" w:rsidRPr="00D37613" w:rsidRDefault="00D37613" w:rsidP="009B4254">
            <w:pPr>
              <w:rPr>
                <w:rFonts w:ascii="Times New Roman" w:hAnsi="Times New Roman" w:cs="Times New Roman"/>
                <w:sz w:val="24"/>
                <w:szCs w:val="24"/>
              </w:rPr>
            </w:pPr>
            <w:r w:rsidRPr="00D37613">
              <w:rPr>
                <w:rFonts w:ascii="Times New Roman" w:hAnsi="Times New Roman" w:cs="Times New Roman"/>
                <w:sz w:val="24"/>
                <w:szCs w:val="24"/>
              </w:rPr>
              <w:t>4.</w:t>
            </w:r>
          </w:p>
        </w:tc>
        <w:tc>
          <w:tcPr>
            <w:tcW w:w="2529" w:type="dxa"/>
          </w:tcPr>
          <w:p w:rsidR="00D37613" w:rsidRPr="003100CF" w:rsidRDefault="00D37613" w:rsidP="00D37613">
            <w:pPr>
              <w:rPr>
                <w:rFonts w:ascii="Times New Roman" w:hAnsi="Times New Roman" w:cs="Times New Roman"/>
                <w:b/>
                <w:sz w:val="24"/>
                <w:szCs w:val="24"/>
              </w:rPr>
            </w:pPr>
            <w:r w:rsidRPr="003100CF">
              <w:rPr>
                <w:rFonts w:ascii="Times New Roman" w:hAnsi="Times New Roman" w:cs="Times New Roman"/>
                <w:b/>
                <w:sz w:val="24"/>
                <w:szCs w:val="24"/>
              </w:rPr>
              <w:t>Prieš kiek šimtų metų (arba kuriame amžiuje )ji pasirodė ir kur?</w:t>
            </w:r>
          </w:p>
        </w:tc>
        <w:tc>
          <w:tcPr>
            <w:tcW w:w="1134" w:type="dxa"/>
          </w:tcPr>
          <w:p w:rsidR="00D37613" w:rsidRPr="00D37613" w:rsidRDefault="00B07456" w:rsidP="009B4254">
            <w:pPr>
              <w:rPr>
                <w:rFonts w:ascii="Times New Roman" w:hAnsi="Times New Roman" w:cs="Times New Roman"/>
                <w:sz w:val="24"/>
                <w:szCs w:val="24"/>
              </w:rPr>
            </w:pPr>
            <w:r>
              <w:rPr>
                <w:rFonts w:ascii="Times New Roman" w:hAnsi="Times New Roman" w:cs="Times New Roman"/>
                <w:sz w:val="24"/>
                <w:szCs w:val="24"/>
              </w:rPr>
              <w:t>8</w:t>
            </w:r>
          </w:p>
        </w:tc>
        <w:tc>
          <w:tcPr>
            <w:tcW w:w="1843" w:type="dxa"/>
          </w:tcPr>
          <w:p w:rsidR="00D37613" w:rsidRPr="00D37613" w:rsidRDefault="000F0FCF" w:rsidP="009B4254">
            <w:pPr>
              <w:rPr>
                <w:rFonts w:ascii="Times New Roman" w:hAnsi="Times New Roman" w:cs="Times New Roman"/>
                <w:sz w:val="24"/>
                <w:szCs w:val="24"/>
              </w:rPr>
            </w:pPr>
            <w:r>
              <w:rPr>
                <w:rFonts w:ascii="Times New Roman" w:hAnsi="Times New Roman" w:cs="Times New Roman"/>
                <w:sz w:val="24"/>
                <w:szCs w:val="24"/>
              </w:rPr>
              <w:t>38</w:t>
            </w:r>
          </w:p>
        </w:tc>
        <w:tc>
          <w:tcPr>
            <w:tcW w:w="4620" w:type="dxa"/>
          </w:tcPr>
          <w:p w:rsidR="00D37613" w:rsidRPr="00D37613" w:rsidRDefault="007774EA" w:rsidP="007774EA">
            <w:pPr>
              <w:rPr>
                <w:rFonts w:ascii="Times New Roman" w:hAnsi="Times New Roman" w:cs="Times New Roman"/>
                <w:sz w:val="24"/>
                <w:szCs w:val="24"/>
              </w:rPr>
            </w:pPr>
            <w:r>
              <w:rPr>
                <w:rFonts w:ascii="Times New Roman" w:eastAsia="Times New Roman" w:hAnsi="Times New Roman" w:cs="Times New Roman"/>
                <w:color w:val="222222"/>
                <w:sz w:val="24"/>
                <w:szCs w:val="24"/>
                <w:lang w:eastAsia="lt-LT"/>
              </w:rPr>
              <w:t xml:space="preserve">4 iš teisingai atsakiusiųjų nurodė </w:t>
            </w:r>
            <w:r w:rsidR="000F0FCF">
              <w:rPr>
                <w:rFonts w:ascii="Times New Roman" w:eastAsia="Times New Roman" w:hAnsi="Times New Roman" w:cs="Times New Roman"/>
                <w:color w:val="222222"/>
                <w:sz w:val="24"/>
                <w:szCs w:val="24"/>
                <w:lang w:eastAsia="lt-LT"/>
              </w:rPr>
              <w:t xml:space="preserve">tikslią datą (1547 metai), keturi </w:t>
            </w:r>
            <w:r>
              <w:rPr>
                <w:rFonts w:ascii="Times New Roman" w:eastAsia="Times New Roman" w:hAnsi="Times New Roman" w:cs="Times New Roman"/>
                <w:color w:val="222222"/>
                <w:sz w:val="24"/>
                <w:szCs w:val="24"/>
                <w:lang w:eastAsia="lt-LT"/>
              </w:rPr>
              <w:t xml:space="preserve">– </w:t>
            </w:r>
            <w:r w:rsidR="000F0FCF">
              <w:rPr>
                <w:rFonts w:ascii="Times New Roman" w:eastAsia="Times New Roman" w:hAnsi="Times New Roman" w:cs="Times New Roman"/>
                <w:color w:val="222222"/>
                <w:sz w:val="24"/>
                <w:szCs w:val="24"/>
                <w:lang w:eastAsia="lt-LT"/>
              </w:rPr>
              <w:t>amžių (XVI), likusiųjų atsakymai įvairavo nuo XI amžiaus iki XIX amžiaus, tai yra buvo minimi visi amžiai, išskyrus XVI.</w:t>
            </w:r>
          </w:p>
        </w:tc>
      </w:tr>
      <w:tr w:rsidR="00D37613" w:rsidRPr="00D37613" w:rsidTr="000F0FCF">
        <w:tc>
          <w:tcPr>
            <w:tcW w:w="556" w:type="dxa"/>
          </w:tcPr>
          <w:p w:rsidR="00D37613" w:rsidRPr="00D37613" w:rsidRDefault="00D37613" w:rsidP="009B4254">
            <w:pPr>
              <w:rPr>
                <w:rFonts w:ascii="Times New Roman" w:hAnsi="Times New Roman" w:cs="Times New Roman"/>
                <w:sz w:val="24"/>
                <w:szCs w:val="24"/>
              </w:rPr>
            </w:pPr>
            <w:r w:rsidRPr="00D37613">
              <w:rPr>
                <w:rFonts w:ascii="Times New Roman" w:hAnsi="Times New Roman" w:cs="Times New Roman"/>
                <w:sz w:val="24"/>
                <w:szCs w:val="24"/>
              </w:rPr>
              <w:t>5.</w:t>
            </w:r>
          </w:p>
        </w:tc>
        <w:tc>
          <w:tcPr>
            <w:tcW w:w="2529" w:type="dxa"/>
          </w:tcPr>
          <w:p w:rsidR="00D37613" w:rsidRPr="003100CF" w:rsidRDefault="00B07456" w:rsidP="009B4254">
            <w:pPr>
              <w:rPr>
                <w:rFonts w:ascii="Times New Roman" w:hAnsi="Times New Roman" w:cs="Times New Roman"/>
                <w:b/>
                <w:sz w:val="24"/>
                <w:szCs w:val="24"/>
              </w:rPr>
            </w:pPr>
            <w:r w:rsidRPr="003100CF">
              <w:rPr>
                <w:rFonts w:ascii="Times New Roman" w:hAnsi="Times New Roman" w:cs="Times New Roman"/>
                <w:b/>
                <w:sz w:val="24"/>
                <w:szCs w:val="24"/>
              </w:rPr>
              <w:t xml:space="preserve">Apie ką buvo rašoma </w:t>
            </w:r>
            <w:r w:rsidRPr="003100CF">
              <w:rPr>
                <w:rFonts w:ascii="Times New Roman" w:hAnsi="Times New Roman" w:cs="Times New Roman"/>
                <w:b/>
                <w:sz w:val="24"/>
                <w:szCs w:val="24"/>
              </w:rPr>
              <w:lastRenderedPageBreak/>
              <w:t>pirmoje lietuviškoje knygoje?</w:t>
            </w:r>
          </w:p>
        </w:tc>
        <w:tc>
          <w:tcPr>
            <w:tcW w:w="1134" w:type="dxa"/>
          </w:tcPr>
          <w:p w:rsidR="00D37613" w:rsidRPr="00D37613" w:rsidRDefault="00B07456" w:rsidP="009B4254">
            <w:pPr>
              <w:rPr>
                <w:rFonts w:ascii="Times New Roman" w:hAnsi="Times New Roman" w:cs="Times New Roman"/>
                <w:sz w:val="24"/>
                <w:szCs w:val="24"/>
              </w:rPr>
            </w:pPr>
            <w:r>
              <w:rPr>
                <w:rFonts w:ascii="Times New Roman" w:hAnsi="Times New Roman" w:cs="Times New Roman"/>
                <w:sz w:val="24"/>
                <w:szCs w:val="24"/>
              </w:rPr>
              <w:lastRenderedPageBreak/>
              <w:t>18</w:t>
            </w:r>
          </w:p>
        </w:tc>
        <w:tc>
          <w:tcPr>
            <w:tcW w:w="1843" w:type="dxa"/>
          </w:tcPr>
          <w:p w:rsidR="00D37613" w:rsidRPr="00D37613" w:rsidRDefault="000F0FCF" w:rsidP="009B4254">
            <w:pPr>
              <w:rPr>
                <w:rFonts w:ascii="Times New Roman" w:hAnsi="Times New Roman" w:cs="Times New Roman"/>
                <w:sz w:val="24"/>
                <w:szCs w:val="24"/>
              </w:rPr>
            </w:pPr>
            <w:r>
              <w:rPr>
                <w:rFonts w:ascii="Times New Roman" w:hAnsi="Times New Roman" w:cs="Times New Roman"/>
                <w:sz w:val="24"/>
                <w:szCs w:val="24"/>
              </w:rPr>
              <w:t>28</w:t>
            </w:r>
          </w:p>
        </w:tc>
        <w:tc>
          <w:tcPr>
            <w:tcW w:w="4620" w:type="dxa"/>
          </w:tcPr>
          <w:p w:rsidR="00D37613" w:rsidRPr="00D37613" w:rsidRDefault="000F0FCF" w:rsidP="009B4254">
            <w:pPr>
              <w:rPr>
                <w:rFonts w:ascii="Times New Roman" w:hAnsi="Times New Roman" w:cs="Times New Roman"/>
                <w:sz w:val="24"/>
                <w:szCs w:val="24"/>
              </w:rPr>
            </w:pPr>
            <w:r>
              <w:rPr>
                <w:rFonts w:ascii="Times New Roman" w:eastAsia="Times New Roman" w:hAnsi="Times New Roman" w:cs="Times New Roman"/>
                <w:color w:val="222222"/>
                <w:sz w:val="24"/>
                <w:szCs w:val="24"/>
                <w:lang w:eastAsia="lt-LT"/>
              </w:rPr>
              <w:t xml:space="preserve">Teisingai, nurodydami tokias temas Dievas, </w:t>
            </w:r>
            <w:r>
              <w:rPr>
                <w:rFonts w:ascii="Times New Roman" w:eastAsia="Times New Roman" w:hAnsi="Times New Roman" w:cs="Times New Roman"/>
                <w:color w:val="222222"/>
                <w:sz w:val="24"/>
                <w:szCs w:val="24"/>
                <w:lang w:eastAsia="lt-LT"/>
              </w:rPr>
              <w:lastRenderedPageBreak/>
              <w:t>lietuvių kalbos garsai, balsiai ir priebalsiai, taisyklės, Biblija, tikėjimas, lietuvių kalbos garsai,  atsakė 18 vaikų, kiti temos neįvardijo arba įvardijo neteisingai (,,Lietuva“, ,,ūkis“, ,,bitės“, ,,žmonės“, laisva šalis“, ,,daug netekčių“, ,,kaip reikia mylėti tėvynę“, ,,kad Lietuva nepasiduotų nelaisvėn“).</w:t>
            </w:r>
          </w:p>
        </w:tc>
      </w:tr>
      <w:tr w:rsidR="00D37613" w:rsidRPr="00D37613" w:rsidTr="000F0FCF">
        <w:tc>
          <w:tcPr>
            <w:tcW w:w="556" w:type="dxa"/>
          </w:tcPr>
          <w:p w:rsidR="00D37613" w:rsidRPr="00D37613" w:rsidRDefault="00D37613" w:rsidP="009B4254">
            <w:pPr>
              <w:rPr>
                <w:rFonts w:ascii="Times New Roman" w:hAnsi="Times New Roman" w:cs="Times New Roman"/>
                <w:sz w:val="24"/>
                <w:szCs w:val="24"/>
              </w:rPr>
            </w:pPr>
            <w:r w:rsidRPr="00D37613">
              <w:rPr>
                <w:rFonts w:ascii="Times New Roman" w:hAnsi="Times New Roman" w:cs="Times New Roman"/>
                <w:sz w:val="24"/>
                <w:szCs w:val="24"/>
              </w:rPr>
              <w:lastRenderedPageBreak/>
              <w:t>6.</w:t>
            </w:r>
          </w:p>
        </w:tc>
        <w:tc>
          <w:tcPr>
            <w:tcW w:w="2529" w:type="dxa"/>
          </w:tcPr>
          <w:p w:rsidR="00D37613" w:rsidRPr="003100CF" w:rsidRDefault="00B07456" w:rsidP="00B07456">
            <w:pPr>
              <w:rPr>
                <w:rFonts w:ascii="Times New Roman" w:hAnsi="Times New Roman" w:cs="Times New Roman"/>
                <w:b/>
                <w:sz w:val="24"/>
                <w:szCs w:val="24"/>
              </w:rPr>
            </w:pPr>
            <w:r w:rsidRPr="003100CF">
              <w:rPr>
                <w:rFonts w:ascii="Times New Roman" w:hAnsi="Times New Roman" w:cs="Times New Roman"/>
                <w:b/>
                <w:sz w:val="24"/>
                <w:szCs w:val="24"/>
              </w:rPr>
              <w:t>Į ką kreipiasi (kam kalba)?</w:t>
            </w:r>
          </w:p>
        </w:tc>
        <w:tc>
          <w:tcPr>
            <w:tcW w:w="1134" w:type="dxa"/>
          </w:tcPr>
          <w:p w:rsidR="00D37613" w:rsidRPr="00D37613" w:rsidRDefault="00B07456" w:rsidP="009B4254">
            <w:pPr>
              <w:rPr>
                <w:rFonts w:ascii="Times New Roman" w:hAnsi="Times New Roman" w:cs="Times New Roman"/>
                <w:sz w:val="24"/>
                <w:szCs w:val="24"/>
              </w:rPr>
            </w:pPr>
            <w:r>
              <w:rPr>
                <w:rFonts w:ascii="Times New Roman" w:hAnsi="Times New Roman" w:cs="Times New Roman"/>
                <w:sz w:val="24"/>
                <w:szCs w:val="24"/>
              </w:rPr>
              <w:t>17</w:t>
            </w:r>
          </w:p>
        </w:tc>
        <w:tc>
          <w:tcPr>
            <w:tcW w:w="1843" w:type="dxa"/>
          </w:tcPr>
          <w:p w:rsidR="00D37613" w:rsidRPr="00D37613" w:rsidRDefault="000F0FCF" w:rsidP="009B4254">
            <w:pPr>
              <w:rPr>
                <w:rFonts w:ascii="Times New Roman" w:hAnsi="Times New Roman" w:cs="Times New Roman"/>
                <w:sz w:val="24"/>
                <w:szCs w:val="24"/>
              </w:rPr>
            </w:pPr>
            <w:r>
              <w:rPr>
                <w:rFonts w:ascii="Times New Roman" w:hAnsi="Times New Roman" w:cs="Times New Roman"/>
                <w:sz w:val="24"/>
                <w:szCs w:val="24"/>
              </w:rPr>
              <w:t>29</w:t>
            </w:r>
          </w:p>
        </w:tc>
        <w:tc>
          <w:tcPr>
            <w:tcW w:w="4620" w:type="dxa"/>
          </w:tcPr>
          <w:p w:rsidR="00D37613" w:rsidRPr="00D37613" w:rsidRDefault="000F0FCF" w:rsidP="009B4254">
            <w:pPr>
              <w:rPr>
                <w:rFonts w:ascii="Times New Roman" w:hAnsi="Times New Roman" w:cs="Times New Roman"/>
                <w:sz w:val="24"/>
                <w:szCs w:val="24"/>
              </w:rPr>
            </w:pPr>
            <w:r>
              <w:rPr>
                <w:rFonts w:ascii="Times New Roman" w:eastAsia="Times New Roman" w:hAnsi="Times New Roman" w:cs="Times New Roman"/>
                <w:color w:val="222222"/>
                <w:sz w:val="24"/>
                <w:szCs w:val="24"/>
                <w:lang w:eastAsia="lt-LT"/>
              </w:rPr>
              <w:t>17 teisingai įvardijo, į ką kreipiasi ir kam kalba pirmoji knygelė. Dominuojantys atsakymai: broliai, seserys, žmonės, lietuviai, visa tauta. 29 mokiniai teksto adresato įvardinti negalėjo.</w:t>
            </w:r>
          </w:p>
        </w:tc>
      </w:tr>
      <w:tr w:rsidR="00D37613" w:rsidRPr="00D37613" w:rsidTr="000F0FCF">
        <w:tc>
          <w:tcPr>
            <w:tcW w:w="556" w:type="dxa"/>
          </w:tcPr>
          <w:p w:rsidR="00D37613" w:rsidRPr="00D37613" w:rsidRDefault="00D37613" w:rsidP="009B4254">
            <w:pPr>
              <w:rPr>
                <w:rFonts w:ascii="Times New Roman" w:hAnsi="Times New Roman" w:cs="Times New Roman"/>
                <w:sz w:val="24"/>
                <w:szCs w:val="24"/>
              </w:rPr>
            </w:pPr>
            <w:r w:rsidRPr="00D37613">
              <w:rPr>
                <w:rFonts w:ascii="Times New Roman" w:hAnsi="Times New Roman" w:cs="Times New Roman"/>
                <w:sz w:val="24"/>
                <w:szCs w:val="24"/>
              </w:rPr>
              <w:t>7.</w:t>
            </w:r>
          </w:p>
        </w:tc>
        <w:tc>
          <w:tcPr>
            <w:tcW w:w="2529" w:type="dxa"/>
          </w:tcPr>
          <w:p w:rsidR="00D37613" w:rsidRPr="003100CF" w:rsidRDefault="00B07456" w:rsidP="009B4254">
            <w:pPr>
              <w:rPr>
                <w:rFonts w:ascii="Times New Roman" w:hAnsi="Times New Roman" w:cs="Times New Roman"/>
                <w:b/>
                <w:sz w:val="24"/>
                <w:szCs w:val="24"/>
              </w:rPr>
            </w:pPr>
            <w:r w:rsidRPr="003100CF">
              <w:rPr>
                <w:rFonts w:ascii="Times New Roman" w:hAnsi="Times New Roman" w:cs="Times New Roman"/>
                <w:b/>
                <w:sz w:val="24"/>
                <w:szCs w:val="24"/>
              </w:rPr>
              <w:t>Kaip iš pirmosios lietuviškos knygos buvo mokomasi skaityti?</w:t>
            </w:r>
          </w:p>
        </w:tc>
        <w:tc>
          <w:tcPr>
            <w:tcW w:w="1134" w:type="dxa"/>
          </w:tcPr>
          <w:p w:rsidR="00D37613" w:rsidRPr="00D37613" w:rsidRDefault="00B07456" w:rsidP="009B4254">
            <w:pPr>
              <w:rPr>
                <w:rFonts w:ascii="Times New Roman" w:hAnsi="Times New Roman" w:cs="Times New Roman"/>
                <w:sz w:val="24"/>
                <w:szCs w:val="24"/>
              </w:rPr>
            </w:pPr>
            <w:r>
              <w:rPr>
                <w:rFonts w:ascii="Times New Roman" w:hAnsi="Times New Roman" w:cs="Times New Roman"/>
                <w:sz w:val="24"/>
                <w:szCs w:val="24"/>
              </w:rPr>
              <w:t>12</w:t>
            </w:r>
          </w:p>
        </w:tc>
        <w:tc>
          <w:tcPr>
            <w:tcW w:w="1843" w:type="dxa"/>
          </w:tcPr>
          <w:p w:rsidR="00D37613" w:rsidRPr="00D37613" w:rsidRDefault="000F0FCF" w:rsidP="009B4254">
            <w:pPr>
              <w:rPr>
                <w:rFonts w:ascii="Times New Roman" w:hAnsi="Times New Roman" w:cs="Times New Roman"/>
                <w:sz w:val="24"/>
                <w:szCs w:val="24"/>
              </w:rPr>
            </w:pPr>
            <w:r>
              <w:rPr>
                <w:rFonts w:ascii="Times New Roman" w:hAnsi="Times New Roman" w:cs="Times New Roman"/>
                <w:sz w:val="24"/>
                <w:szCs w:val="24"/>
              </w:rPr>
              <w:t>34</w:t>
            </w:r>
          </w:p>
        </w:tc>
        <w:tc>
          <w:tcPr>
            <w:tcW w:w="4620" w:type="dxa"/>
          </w:tcPr>
          <w:p w:rsidR="00D37613" w:rsidRPr="00D37613" w:rsidRDefault="007774EA" w:rsidP="007774EA">
            <w:pPr>
              <w:shd w:val="clear" w:color="auto" w:fill="FFFFFF"/>
              <w:rPr>
                <w:rFonts w:ascii="Times New Roman" w:hAnsi="Times New Roman" w:cs="Times New Roman"/>
                <w:sz w:val="24"/>
                <w:szCs w:val="24"/>
              </w:rPr>
            </w:pPr>
            <w:r>
              <w:rPr>
                <w:rFonts w:ascii="Times New Roman" w:eastAsia="Times New Roman" w:hAnsi="Times New Roman" w:cs="Times New Roman"/>
                <w:color w:val="222222"/>
                <w:sz w:val="24"/>
                <w:szCs w:val="24"/>
                <w:lang w:eastAsia="lt-LT"/>
              </w:rPr>
              <w:t xml:space="preserve">Teisingai atsakiusieji rašė, kad vaikai mokėsi skaitydami </w:t>
            </w:r>
            <w:r w:rsidR="000F0FCF" w:rsidRPr="007774EA">
              <w:rPr>
                <w:rFonts w:ascii="Times New Roman" w:eastAsia="Times New Roman" w:hAnsi="Times New Roman" w:cs="Times New Roman"/>
                <w:color w:val="222222"/>
                <w:sz w:val="24"/>
                <w:szCs w:val="24"/>
                <w:lang w:eastAsia="lt-LT"/>
              </w:rPr>
              <w:t xml:space="preserve"> paraidžiui, skiemenimis, daug kartodavo.</w:t>
            </w:r>
            <w:r w:rsidR="000F0FCF" w:rsidRPr="007774EA">
              <w:rPr>
                <w:rFonts w:ascii="Arial" w:eastAsia="Times New Roman" w:hAnsi="Arial" w:cs="Arial"/>
                <w:color w:val="222222"/>
                <w:sz w:val="19"/>
                <w:szCs w:val="19"/>
                <w:lang w:eastAsia="lt-LT"/>
              </w:rPr>
              <w:t xml:space="preserve"> </w:t>
            </w:r>
          </w:p>
        </w:tc>
      </w:tr>
    </w:tbl>
    <w:p w:rsidR="00D37613" w:rsidRPr="00D37613" w:rsidRDefault="00D37613" w:rsidP="009B4254">
      <w:pPr>
        <w:rPr>
          <w:rFonts w:ascii="Times New Roman" w:hAnsi="Times New Roman" w:cs="Times New Roman"/>
          <w:sz w:val="24"/>
          <w:szCs w:val="24"/>
        </w:rPr>
      </w:pPr>
    </w:p>
    <w:p w:rsidR="003D5880" w:rsidRPr="00D37613" w:rsidRDefault="003D5880" w:rsidP="001D1B7C">
      <w:pPr>
        <w:ind w:left="360"/>
        <w:rPr>
          <w:rStyle w:val="apple-converted-space"/>
          <w:rFonts w:ascii="Times New Roman" w:hAnsi="Times New Roman" w:cs="Times New Roman"/>
          <w:color w:val="202020"/>
          <w:sz w:val="24"/>
          <w:szCs w:val="24"/>
          <w:shd w:val="clear" w:color="auto" w:fill="FFFFFF"/>
        </w:rPr>
      </w:pPr>
      <w:r w:rsidRPr="00D37613">
        <w:rPr>
          <w:rStyle w:val="apple-converted-space"/>
          <w:rFonts w:ascii="Times New Roman" w:hAnsi="Times New Roman" w:cs="Times New Roman"/>
          <w:color w:val="202020"/>
          <w:sz w:val="24"/>
          <w:szCs w:val="24"/>
          <w:shd w:val="clear" w:color="auto" w:fill="FFFFFF"/>
        </w:rPr>
        <w:t xml:space="preserve"> </w:t>
      </w:r>
    </w:p>
    <w:p w:rsidR="006464FE" w:rsidRDefault="006464FE" w:rsidP="003D5880">
      <w:pPr>
        <w:shd w:val="clear" w:color="auto" w:fill="FFFFFF"/>
        <w:spacing w:after="0" w:line="240" w:lineRule="auto"/>
        <w:rPr>
          <w:rFonts w:ascii="Arial" w:eastAsia="Times New Roman" w:hAnsi="Arial" w:cs="Arial"/>
          <w:color w:val="222222"/>
          <w:sz w:val="19"/>
          <w:szCs w:val="19"/>
          <w:lang w:eastAsia="lt-LT"/>
        </w:rPr>
      </w:pPr>
      <w:r>
        <w:rPr>
          <w:rFonts w:ascii="Times New Roman" w:eastAsia="Times New Roman" w:hAnsi="Times New Roman" w:cs="Times New Roman"/>
          <w:color w:val="222222"/>
          <w:sz w:val="24"/>
          <w:szCs w:val="24"/>
          <w:lang w:eastAsia="lt-LT"/>
        </w:rPr>
        <w:t xml:space="preserve">    Apibendrintai vertinant tyrimo rezultatus, konstatuotinas faktas, kad trečdalis mokinių yra pajėgūs skaityti M. Mažvydą rezultatyviai</w:t>
      </w:r>
      <w:r w:rsidR="00B543C6">
        <w:rPr>
          <w:rFonts w:ascii="Times New Roman" w:eastAsia="Times New Roman" w:hAnsi="Times New Roman" w:cs="Times New Roman"/>
          <w:color w:val="222222"/>
          <w:sz w:val="24"/>
          <w:szCs w:val="24"/>
          <w:lang w:eastAsia="lt-LT"/>
        </w:rPr>
        <w:t xml:space="preserve">, nes tie patys 17 – 18 </w:t>
      </w:r>
      <w:r w:rsidR="00812B74">
        <w:rPr>
          <w:rFonts w:ascii="Times New Roman" w:eastAsia="Times New Roman" w:hAnsi="Times New Roman" w:cs="Times New Roman"/>
          <w:color w:val="222222"/>
          <w:sz w:val="24"/>
          <w:szCs w:val="24"/>
          <w:lang w:eastAsia="lt-LT"/>
        </w:rPr>
        <w:t xml:space="preserve">penktokų </w:t>
      </w:r>
      <w:r w:rsidR="00B543C6">
        <w:rPr>
          <w:rFonts w:ascii="Times New Roman" w:eastAsia="Times New Roman" w:hAnsi="Times New Roman" w:cs="Times New Roman"/>
          <w:color w:val="222222"/>
          <w:sz w:val="24"/>
          <w:szCs w:val="24"/>
          <w:lang w:eastAsia="lt-LT"/>
        </w:rPr>
        <w:t xml:space="preserve">iš 46 apklaustųjų </w:t>
      </w:r>
      <w:r w:rsidR="00D34DED">
        <w:rPr>
          <w:rFonts w:ascii="Times New Roman" w:eastAsia="Times New Roman" w:hAnsi="Times New Roman" w:cs="Times New Roman"/>
          <w:color w:val="222222"/>
          <w:sz w:val="24"/>
          <w:szCs w:val="24"/>
          <w:lang w:eastAsia="lt-LT"/>
        </w:rPr>
        <w:t xml:space="preserve">teisingai atliko </w:t>
      </w:r>
      <w:r w:rsidR="000C4F1D">
        <w:rPr>
          <w:rFonts w:ascii="Times New Roman" w:eastAsia="Times New Roman" w:hAnsi="Times New Roman" w:cs="Times New Roman"/>
          <w:color w:val="222222"/>
          <w:sz w:val="24"/>
          <w:szCs w:val="24"/>
          <w:lang w:eastAsia="lt-LT"/>
        </w:rPr>
        <w:t xml:space="preserve">daugumą </w:t>
      </w:r>
      <w:r w:rsidR="00D34DED">
        <w:rPr>
          <w:rFonts w:ascii="Times New Roman" w:eastAsia="Times New Roman" w:hAnsi="Times New Roman" w:cs="Times New Roman"/>
          <w:color w:val="222222"/>
          <w:sz w:val="24"/>
          <w:szCs w:val="24"/>
          <w:lang w:eastAsia="lt-LT"/>
        </w:rPr>
        <w:t>užduo</w:t>
      </w:r>
      <w:r w:rsidR="000C4F1D">
        <w:rPr>
          <w:rFonts w:ascii="Times New Roman" w:eastAsia="Times New Roman" w:hAnsi="Times New Roman" w:cs="Times New Roman"/>
          <w:color w:val="222222"/>
          <w:sz w:val="24"/>
          <w:szCs w:val="24"/>
          <w:lang w:eastAsia="lt-LT"/>
        </w:rPr>
        <w:t>čių</w:t>
      </w:r>
      <w:r w:rsidR="00D34DED">
        <w:rPr>
          <w:rFonts w:ascii="Times New Roman" w:eastAsia="Times New Roman" w:hAnsi="Times New Roman" w:cs="Times New Roman"/>
          <w:color w:val="222222"/>
          <w:sz w:val="24"/>
          <w:szCs w:val="24"/>
          <w:lang w:eastAsia="lt-LT"/>
        </w:rPr>
        <w:t>.</w:t>
      </w:r>
      <w:r w:rsidR="00207843">
        <w:rPr>
          <w:rFonts w:ascii="Times New Roman" w:eastAsia="Times New Roman" w:hAnsi="Times New Roman" w:cs="Times New Roman"/>
          <w:color w:val="222222"/>
          <w:sz w:val="24"/>
          <w:szCs w:val="24"/>
          <w:lang w:eastAsia="lt-LT"/>
        </w:rPr>
        <w:t xml:space="preserve"> Vis dėlto faktas, kad tik 17 procentų respondentų sugebėjo nurodyti pirmosios knygos pasirodymo laiką (amžių) leidžia manyti, kad M. Mažvydo knygos svarbą ir reikšmę </w:t>
      </w:r>
      <w:r w:rsidR="00E405A2">
        <w:rPr>
          <w:rFonts w:ascii="Times New Roman" w:eastAsia="Times New Roman" w:hAnsi="Times New Roman" w:cs="Times New Roman"/>
          <w:color w:val="222222"/>
          <w:sz w:val="24"/>
          <w:szCs w:val="24"/>
          <w:lang w:eastAsia="lt-LT"/>
        </w:rPr>
        <w:t xml:space="preserve">gali apytikriai suvokti tik penktadalis. </w:t>
      </w:r>
      <w:r w:rsidR="00B07456">
        <w:rPr>
          <w:rFonts w:ascii="Times New Roman" w:eastAsia="Times New Roman" w:hAnsi="Times New Roman" w:cs="Times New Roman"/>
          <w:color w:val="222222"/>
          <w:sz w:val="24"/>
          <w:szCs w:val="24"/>
          <w:lang w:eastAsia="lt-LT"/>
        </w:rPr>
        <w:t>M</w:t>
      </w:r>
      <w:r w:rsidR="00B543C6">
        <w:rPr>
          <w:rFonts w:ascii="Times New Roman" w:eastAsia="Times New Roman" w:hAnsi="Times New Roman" w:cs="Times New Roman"/>
          <w:color w:val="222222"/>
          <w:sz w:val="24"/>
          <w:szCs w:val="24"/>
          <w:lang w:eastAsia="lt-LT"/>
        </w:rPr>
        <w:t xml:space="preserve">aždaug pusė penktokų </w:t>
      </w:r>
      <w:r w:rsidR="00D34DED">
        <w:rPr>
          <w:rFonts w:ascii="Times New Roman" w:eastAsia="Times New Roman" w:hAnsi="Times New Roman" w:cs="Times New Roman"/>
          <w:color w:val="222222"/>
          <w:sz w:val="24"/>
          <w:szCs w:val="24"/>
          <w:lang w:eastAsia="lt-LT"/>
        </w:rPr>
        <w:t xml:space="preserve">yra pajėgūs </w:t>
      </w:r>
      <w:r w:rsidR="00B543C6">
        <w:rPr>
          <w:rFonts w:ascii="Times New Roman" w:eastAsia="Times New Roman" w:hAnsi="Times New Roman" w:cs="Times New Roman"/>
          <w:color w:val="222222"/>
          <w:sz w:val="24"/>
          <w:szCs w:val="24"/>
          <w:lang w:eastAsia="lt-LT"/>
        </w:rPr>
        <w:t xml:space="preserve">atsiminti </w:t>
      </w:r>
      <w:r w:rsidR="0002240D">
        <w:rPr>
          <w:rFonts w:ascii="Times New Roman" w:eastAsia="Times New Roman" w:hAnsi="Times New Roman" w:cs="Times New Roman"/>
          <w:color w:val="222222"/>
          <w:sz w:val="24"/>
          <w:szCs w:val="24"/>
          <w:lang w:eastAsia="lt-LT"/>
        </w:rPr>
        <w:t xml:space="preserve">kai kuriuos </w:t>
      </w:r>
      <w:r w:rsidR="00B543C6">
        <w:rPr>
          <w:rFonts w:ascii="Times New Roman" w:eastAsia="Times New Roman" w:hAnsi="Times New Roman" w:cs="Times New Roman"/>
          <w:color w:val="222222"/>
          <w:sz w:val="24"/>
          <w:szCs w:val="24"/>
          <w:lang w:eastAsia="lt-LT"/>
        </w:rPr>
        <w:t>faktus (pavadinimą, autorių</w:t>
      </w:r>
      <w:r w:rsidR="00B07456">
        <w:rPr>
          <w:rFonts w:ascii="Times New Roman" w:eastAsia="Times New Roman" w:hAnsi="Times New Roman" w:cs="Times New Roman"/>
          <w:color w:val="222222"/>
          <w:sz w:val="24"/>
          <w:szCs w:val="24"/>
          <w:lang w:eastAsia="lt-LT"/>
        </w:rPr>
        <w:t>, šios knygos leidimo tikslą</w:t>
      </w:r>
      <w:r w:rsidR="00B543C6">
        <w:rPr>
          <w:rFonts w:ascii="Times New Roman" w:eastAsia="Times New Roman" w:hAnsi="Times New Roman" w:cs="Times New Roman"/>
          <w:color w:val="222222"/>
          <w:sz w:val="24"/>
          <w:szCs w:val="24"/>
          <w:lang w:eastAsia="lt-LT"/>
        </w:rPr>
        <w:t xml:space="preserve">), ir tai aiškintina </w:t>
      </w:r>
      <w:r w:rsidR="003102EC">
        <w:rPr>
          <w:rFonts w:ascii="Times New Roman" w:eastAsia="Times New Roman" w:hAnsi="Times New Roman" w:cs="Times New Roman"/>
          <w:color w:val="222222"/>
          <w:sz w:val="24"/>
          <w:szCs w:val="24"/>
          <w:lang w:eastAsia="lt-LT"/>
        </w:rPr>
        <w:t xml:space="preserve">dar </w:t>
      </w:r>
      <w:r w:rsidR="00B543C6">
        <w:rPr>
          <w:rFonts w:ascii="Times New Roman" w:eastAsia="Times New Roman" w:hAnsi="Times New Roman" w:cs="Times New Roman"/>
          <w:color w:val="222222"/>
          <w:sz w:val="24"/>
          <w:szCs w:val="24"/>
          <w:lang w:eastAsia="lt-LT"/>
        </w:rPr>
        <w:t>ta aplinkybe, kad su šiais faktais mokiniai buvo supažindinti trečioje klasėje, o p</w:t>
      </w:r>
      <w:r w:rsidR="00E72F23">
        <w:rPr>
          <w:rFonts w:ascii="Times New Roman" w:eastAsia="Times New Roman" w:hAnsi="Times New Roman" w:cs="Times New Roman"/>
          <w:color w:val="222222"/>
          <w:sz w:val="24"/>
          <w:szCs w:val="24"/>
          <w:lang w:eastAsia="lt-LT"/>
        </w:rPr>
        <w:t xml:space="preserve">radinėse klasėse įgytos žinios paprastai yra gerokai patvaresnės. </w:t>
      </w:r>
      <w:r w:rsidR="00E405A2">
        <w:rPr>
          <w:rFonts w:ascii="Times New Roman" w:eastAsia="Times New Roman" w:hAnsi="Times New Roman" w:cs="Times New Roman"/>
          <w:color w:val="222222"/>
          <w:sz w:val="24"/>
          <w:szCs w:val="24"/>
          <w:lang w:eastAsia="lt-LT"/>
        </w:rPr>
        <w:t>Likusiems dviem trečdaliams moksleivių M. Mažvydo ,,Katekizmui“ skirta pamoka arba netur</w:t>
      </w:r>
      <w:r w:rsidR="00812B74">
        <w:rPr>
          <w:rFonts w:ascii="Times New Roman" w:eastAsia="Times New Roman" w:hAnsi="Times New Roman" w:cs="Times New Roman"/>
          <w:color w:val="222222"/>
          <w:sz w:val="24"/>
          <w:szCs w:val="24"/>
          <w:lang w:eastAsia="lt-LT"/>
        </w:rPr>
        <w:t>ėjo</w:t>
      </w:r>
      <w:r w:rsidR="00E405A2">
        <w:rPr>
          <w:rFonts w:ascii="Times New Roman" w:eastAsia="Times New Roman" w:hAnsi="Times New Roman" w:cs="Times New Roman"/>
          <w:color w:val="222222"/>
          <w:sz w:val="24"/>
          <w:szCs w:val="24"/>
          <w:lang w:eastAsia="lt-LT"/>
        </w:rPr>
        <w:t xml:space="preserve"> jokios išliekamosios vertės (į klausimus visiškai neatsako arba atsako neteisingai)</w:t>
      </w:r>
      <w:r w:rsidR="00E72F23">
        <w:rPr>
          <w:rFonts w:ascii="Times New Roman" w:eastAsia="Times New Roman" w:hAnsi="Times New Roman" w:cs="Times New Roman"/>
          <w:color w:val="222222"/>
          <w:sz w:val="24"/>
          <w:szCs w:val="24"/>
          <w:lang w:eastAsia="lt-LT"/>
        </w:rPr>
        <w:t xml:space="preserve"> arba atminty išliko</w:t>
      </w:r>
      <w:r w:rsidR="00812B74">
        <w:rPr>
          <w:rFonts w:ascii="Times New Roman" w:eastAsia="Times New Roman" w:hAnsi="Times New Roman" w:cs="Times New Roman"/>
          <w:color w:val="222222"/>
          <w:sz w:val="24"/>
          <w:szCs w:val="24"/>
          <w:lang w:eastAsia="lt-LT"/>
        </w:rPr>
        <w:t xml:space="preserve"> tik </w:t>
      </w:r>
      <w:r w:rsidR="00E72F23">
        <w:rPr>
          <w:rFonts w:ascii="Times New Roman" w:eastAsia="Times New Roman" w:hAnsi="Times New Roman" w:cs="Times New Roman"/>
          <w:color w:val="222222"/>
          <w:sz w:val="24"/>
          <w:szCs w:val="24"/>
          <w:lang w:eastAsia="lt-LT"/>
        </w:rPr>
        <w:t>kai kurie faktai. Vis dėlto</w:t>
      </w:r>
      <w:r w:rsidR="00FD09DB">
        <w:rPr>
          <w:rFonts w:ascii="Times New Roman" w:eastAsia="Times New Roman" w:hAnsi="Times New Roman" w:cs="Times New Roman"/>
          <w:color w:val="222222"/>
          <w:sz w:val="24"/>
          <w:szCs w:val="24"/>
          <w:lang w:eastAsia="lt-LT"/>
        </w:rPr>
        <w:t xml:space="preserve"> </w:t>
      </w:r>
      <w:r w:rsidR="0021789C">
        <w:rPr>
          <w:rFonts w:ascii="Times New Roman" w:eastAsia="Times New Roman" w:hAnsi="Times New Roman" w:cs="Times New Roman"/>
          <w:color w:val="222222"/>
          <w:sz w:val="24"/>
          <w:szCs w:val="24"/>
          <w:lang w:eastAsia="lt-LT"/>
        </w:rPr>
        <w:t xml:space="preserve">nors </w:t>
      </w:r>
      <w:r w:rsidR="00FD09DB">
        <w:rPr>
          <w:rFonts w:ascii="Times New Roman" w:eastAsia="Times New Roman" w:hAnsi="Times New Roman" w:cs="Times New Roman"/>
          <w:color w:val="222222"/>
          <w:sz w:val="24"/>
          <w:szCs w:val="24"/>
          <w:lang w:eastAsia="lt-LT"/>
        </w:rPr>
        <w:t>šių rezultatų respublikos mastu</w:t>
      </w:r>
      <w:r w:rsidR="0021789C">
        <w:rPr>
          <w:rFonts w:ascii="Times New Roman" w:eastAsia="Times New Roman" w:hAnsi="Times New Roman" w:cs="Times New Roman"/>
          <w:color w:val="222222"/>
          <w:sz w:val="24"/>
          <w:szCs w:val="24"/>
          <w:lang w:eastAsia="lt-LT"/>
        </w:rPr>
        <w:t xml:space="preserve"> suabsoliutinti negalima (</w:t>
      </w:r>
      <w:r w:rsidR="00FD09DB">
        <w:rPr>
          <w:rFonts w:ascii="Times New Roman" w:eastAsia="Times New Roman" w:hAnsi="Times New Roman" w:cs="Times New Roman"/>
          <w:color w:val="222222"/>
          <w:sz w:val="24"/>
          <w:szCs w:val="24"/>
          <w:lang w:eastAsia="lt-LT"/>
        </w:rPr>
        <w:t xml:space="preserve">pirma, </w:t>
      </w:r>
      <w:r w:rsidR="00812B74">
        <w:rPr>
          <w:rFonts w:ascii="Times New Roman" w:eastAsia="Times New Roman" w:hAnsi="Times New Roman" w:cs="Times New Roman"/>
          <w:color w:val="222222"/>
          <w:sz w:val="24"/>
          <w:szCs w:val="24"/>
          <w:lang w:eastAsia="lt-LT"/>
        </w:rPr>
        <w:t>eksperimentinės pamokos vedėjas buvo D. Kuolys ir jo mokinių pasiekimai lenkė respublikos vidurkį</w:t>
      </w:r>
      <w:r w:rsidR="00FD09DB">
        <w:rPr>
          <w:rFonts w:ascii="Times New Roman" w:eastAsia="Times New Roman" w:hAnsi="Times New Roman" w:cs="Times New Roman"/>
          <w:color w:val="222222"/>
          <w:sz w:val="24"/>
          <w:szCs w:val="24"/>
          <w:lang w:eastAsia="lt-LT"/>
        </w:rPr>
        <w:t>, antra,</w:t>
      </w:r>
      <w:r w:rsidR="00BF36B3">
        <w:rPr>
          <w:rFonts w:ascii="Times New Roman" w:eastAsia="Times New Roman" w:hAnsi="Times New Roman" w:cs="Times New Roman"/>
          <w:color w:val="222222"/>
          <w:sz w:val="24"/>
          <w:szCs w:val="24"/>
          <w:lang w:eastAsia="lt-LT"/>
        </w:rPr>
        <w:t xml:space="preserve"> </w:t>
      </w:r>
      <w:r w:rsidR="00FD09DB">
        <w:rPr>
          <w:rFonts w:ascii="Times New Roman" w:eastAsia="Times New Roman" w:hAnsi="Times New Roman" w:cs="Times New Roman"/>
          <w:color w:val="222222"/>
          <w:sz w:val="24"/>
          <w:szCs w:val="24"/>
          <w:lang w:eastAsia="lt-LT"/>
        </w:rPr>
        <w:t>s</w:t>
      </w:r>
      <w:r w:rsidR="00BF36B3">
        <w:rPr>
          <w:rFonts w:ascii="Times New Roman" w:eastAsia="Times New Roman" w:hAnsi="Times New Roman" w:cs="Times New Roman"/>
          <w:color w:val="222222"/>
          <w:sz w:val="24"/>
          <w:szCs w:val="24"/>
          <w:lang w:eastAsia="lt-LT"/>
        </w:rPr>
        <w:t>iekiant objektyvesnių rezultatų, panaš</w:t>
      </w:r>
      <w:r w:rsidR="00FD09DB">
        <w:rPr>
          <w:rFonts w:ascii="Times New Roman" w:eastAsia="Times New Roman" w:hAnsi="Times New Roman" w:cs="Times New Roman"/>
          <w:color w:val="222222"/>
          <w:sz w:val="24"/>
          <w:szCs w:val="24"/>
          <w:lang w:eastAsia="lt-LT"/>
        </w:rPr>
        <w:t>us</w:t>
      </w:r>
      <w:r w:rsidR="00BF36B3">
        <w:rPr>
          <w:rFonts w:ascii="Times New Roman" w:eastAsia="Times New Roman" w:hAnsi="Times New Roman" w:cs="Times New Roman"/>
          <w:color w:val="222222"/>
          <w:sz w:val="24"/>
          <w:szCs w:val="24"/>
          <w:lang w:eastAsia="lt-LT"/>
        </w:rPr>
        <w:t xml:space="preserve"> tyrim</w:t>
      </w:r>
      <w:r w:rsidR="00FD09DB">
        <w:rPr>
          <w:rFonts w:ascii="Times New Roman" w:eastAsia="Times New Roman" w:hAnsi="Times New Roman" w:cs="Times New Roman"/>
          <w:color w:val="222222"/>
          <w:sz w:val="24"/>
          <w:szCs w:val="24"/>
          <w:lang w:eastAsia="lt-LT"/>
        </w:rPr>
        <w:t>as</w:t>
      </w:r>
      <w:r w:rsidR="00BF36B3">
        <w:rPr>
          <w:rFonts w:ascii="Times New Roman" w:eastAsia="Times New Roman" w:hAnsi="Times New Roman" w:cs="Times New Roman"/>
          <w:color w:val="222222"/>
          <w:sz w:val="24"/>
          <w:szCs w:val="24"/>
          <w:lang w:eastAsia="lt-LT"/>
        </w:rPr>
        <w:t xml:space="preserve"> </w:t>
      </w:r>
      <w:r w:rsidR="00FD09DB">
        <w:rPr>
          <w:rFonts w:ascii="Times New Roman" w:eastAsia="Times New Roman" w:hAnsi="Times New Roman" w:cs="Times New Roman"/>
          <w:color w:val="222222"/>
          <w:sz w:val="24"/>
          <w:szCs w:val="24"/>
          <w:lang w:eastAsia="lt-LT"/>
        </w:rPr>
        <w:t xml:space="preserve">turėtų būti atliekamas </w:t>
      </w:r>
      <w:proofErr w:type="spellStart"/>
      <w:r w:rsidR="00BF36B3">
        <w:rPr>
          <w:rFonts w:ascii="Times New Roman" w:eastAsia="Times New Roman" w:hAnsi="Times New Roman" w:cs="Times New Roman"/>
          <w:color w:val="222222"/>
          <w:sz w:val="24"/>
          <w:szCs w:val="24"/>
          <w:lang w:eastAsia="lt-LT"/>
        </w:rPr>
        <w:t>keletoje</w:t>
      </w:r>
      <w:proofErr w:type="spellEnd"/>
      <w:r w:rsidR="00BF36B3">
        <w:rPr>
          <w:rFonts w:ascii="Times New Roman" w:eastAsia="Times New Roman" w:hAnsi="Times New Roman" w:cs="Times New Roman"/>
          <w:color w:val="222222"/>
          <w:sz w:val="24"/>
          <w:szCs w:val="24"/>
          <w:lang w:eastAsia="lt-LT"/>
        </w:rPr>
        <w:t xml:space="preserve"> </w:t>
      </w:r>
      <w:r w:rsidR="00FD09DB">
        <w:rPr>
          <w:rFonts w:ascii="Times New Roman" w:eastAsia="Times New Roman" w:hAnsi="Times New Roman" w:cs="Times New Roman"/>
          <w:color w:val="222222"/>
          <w:sz w:val="24"/>
          <w:szCs w:val="24"/>
          <w:lang w:eastAsia="lt-LT"/>
        </w:rPr>
        <w:t>šalies mokyklų, o pamokos privalėtų organizuoti ir vietiniai eiliniai mokytojai</w:t>
      </w:r>
      <w:r w:rsidR="0021789C">
        <w:rPr>
          <w:rFonts w:ascii="Times New Roman" w:eastAsia="Times New Roman" w:hAnsi="Times New Roman" w:cs="Times New Roman"/>
          <w:color w:val="222222"/>
          <w:sz w:val="24"/>
          <w:szCs w:val="24"/>
          <w:lang w:eastAsia="lt-LT"/>
        </w:rPr>
        <w:t xml:space="preserve">), tačiau nėra sudėtinga suvokti, </w:t>
      </w:r>
      <w:r w:rsidR="00FD09DB">
        <w:rPr>
          <w:rFonts w:ascii="Times New Roman" w:eastAsia="Times New Roman" w:hAnsi="Times New Roman" w:cs="Times New Roman"/>
          <w:color w:val="222222"/>
          <w:sz w:val="24"/>
          <w:szCs w:val="24"/>
          <w:lang w:eastAsia="lt-LT"/>
        </w:rPr>
        <w:t xml:space="preserve">kad </w:t>
      </w:r>
      <w:r w:rsidR="00BF36B3">
        <w:rPr>
          <w:rStyle w:val="apple-converted-space"/>
          <w:rFonts w:ascii="Times New Roman" w:hAnsi="Times New Roman" w:cs="Times New Roman"/>
          <w:color w:val="202020"/>
          <w:sz w:val="24"/>
          <w:szCs w:val="24"/>
          <w:shd w:val="clear" w:color="auto" w:fill="FFFFFF"/>
        </w:rPr>
        <w:t>M. Mažvydas, kaip ir kiti senosios literatūros</w:t>
      </w:r>
      <w:r w:rsidR="0021789C">
        <w:rPr>
          <w:rStyle w:val="apple-converted-space"/>
          <w:rFonts w:ascii="Times New Roman" w:hAnsi="Times New Roman" w:cs="Times New Roman"/>
          <w:color w:val="202020"/>
          <w:sz w:val="24"/>
          <w:szCs w:val="24"/>
          <w:shd w:val="clear" w:color="auto" w:fill="FFFFFF"/>
        </w:rPr>
        <w:t xml:space="preserve"> autoriai, didžiajai daliai vienuolikamečių yra per sudėtinga lektūra. Labai norėtųsi, kad </w:t>
      </w:r>
    </w:p>
    <w:p w:rsidR="00B54C00" w:rsidRDefault="003D5880" w:rsidP="00A57376">
      <w:pPr>
        <w:rPr>
          <w:rStyle w:val="apple-converted-space"/>
          <w:rFonts w:ascii="Times New Roman" w:hAnsi="Times New Roman" w:cs="Times New Roman"/>
          <w:color w:val="202020"/>
          <w:sz w:val="24"/>
          <w:szCs w:val="24"/>
          <w:shd w:val="clear" w:color="auto" w:fill="FFFFFF"/>
        </w:rPr>
      </w:pPr>
      <w:r>
        <w:rPr>
          <w:rFonts w:ascii="Times New Roman" w:hAnsi="Times New Roman" w:cs="Times New Roman"/>
          <w:sz w:val="24"/>
          <w:szCs w:val="24"/>
        </w:rPr>
        <w:t xml:space="preserve">  </w:t>
      </w:r>
      <w:r w:rsidR="0002240D">
        <w:rPr>
          <w:rFonts w:ascii="Times New Roman" w:hAnsi="Times New Roman" w:cs="Times New Roman"/>
          <w:sz w:val="24"/>
          <w:szCs w:val="24"/>
        </w:rPr>
        <w:t xml:space="preserve"> </w:t>
      </w:r>
      <w:r w:rsidR="002E314B" w:rsidRPr="003D5880">
        <w:rPr>
          <w:rFonts w:ascii="Times New Roman" w:hAnsi="Times New Roman" w:cs="Times New Roman"/>
          <w:sz w:val="24"/>
          <w:szCs w:val="24"/>
        </w:rPr>
        <w:t>Pagrindinio ugdymo lietuvių kalbos ir literatūros bendrosios program</w:t>
      </w:r>
      <w:r w:rsidR="00A57376">
        <w:rPr>
          <w:rFonts w:ascii="Times New Roman" w:hAnsi="Times New Roman" w:cs="Times New Roman"/>
          <w:sz w:val="24"/>
          <w:szCs w:val="24"/>
        </w:rPr>
        <w:t>os</w:t>
      </w:r>
      <w:r w:rsidR="002E314B" w:rsidRPr="003D5880">
        <w:rPr>
          <w:rFonts w:ascii="Times New Roman" w:hAnsi="Times New Roman" w:cs="Times New Roman"/>
          <w:sz w:val="24"/>
          <w:szCs w:val="24"/>
        </w:rPr>
        <w:t xml:space="preserve"> dal</w:t>
      </w:r>
      <w:r w:rsidR="002E314B">
        <w:rPr>
          <w:rFonts w:ascii="Times New Roman" w:hAnsi="Times New Roman" w:cs="Times New Roman"/>
          <w:sz w:val="24"/>
          <w:szCs w:val="24"/>
        </w:rPr>
        <w:t>ies</w:t>
      </w:r>
      <w:r w:rsidR="002E314B" w:rsidRPr="003D5880">
        <w:rPr>
          <w:rFonts w:ascii="Times New Roman" w:hAnsi="Times New Roman" w:cs="Times New Roman"/>
          <w:sz w:val="24"/>
          <w:szCs w:val="24"/>
        </w:rPr>
        <w:t>, skirt</w:t>
      </w:r>
      <w:r w:rsidR="002E314B">
        <w:rPr>
          <w:rFonts w:ascii="Times New Roman" w:hAnsi="Times New Roman" w:cs="Times New Roman"/>
          <w:sz w:val="24"/>
          <w:szCs w:val="24"/>
        </w:rPr>
        <w:t>os</w:t>
      </w:r>
      <w:r w:rsidR="002E314B" w:rsidRPr="003D5880">
        <w:rPr>
          <w:rFonts w:ascii="Times New Roman" w:hAnsi="Times New Roman" w:cs="Times New Roman"/>
          <w:sz w:val="24"/>
          <w:szCs w:val="24"/>
        </w:rPr>
        <w:t xml:space="preserve"> </w:t>
      </w:r>
      <w:r w:rsidR="002E314B" w:rsidRPr="003D5880">
        <w:rPr>
          <w:rFonts w:ascii="Times New Roman" w:hAnsi="Times New Roman" w:cs="Times New Roman"/>
          <w:color w:val="202020"/>
          <w:sz w:val="24"/>
          <w:szCs w:val="24"/>
          <w:shd w:val="clear" w:color="auto" w:fill="FFFFFF"/>
        </w:rPr>
        <w:t>literatūriniam ugdymui</w:t>
      </w:r>
      <w:r w:rsidR="002E314B">
        <w:rPr>
          <w:rFonts w:ascii="Times New Roman" w:hAnsi="Times New Roman" w:cs="Times New Roman"/>
          <w:color w:val="202020"/>
          <w:sz w:val="24"/>
          <w:szCs w:val="24"/>
          <w:shd w:val="clear" w:color="auto" w:fill="FFFFFF"/>
        </w:rPr>
        <w:t>, rengėja</w:t>
      </w:r>
      <w:r w:rsidR="0021789C">
        <w:rPr>
          <w:rFonts w:ascii="Times New Roman" w:hAnsi="Times New Roman" w:cs="Times New Roman"/>
          <w:color w:val="202020"/>
          <w:sz w:val="24"/>
          <w:szCs w:val="24"/>
          <w:shd w:val="clear" w:color="auto" w:fill="FFFFFF"/>
        </w:rPr>
        <w:t xml:space="preserve">i garbingai pripažintų šį faktą ir koreguodami programą į jį atsižvelgtų. </w:t>
      </w:r>
      <w:r w:rsidR="00A57376">
        <w:rPr>
          <w:rFonts w:ascii="Times New Roman" w:hAnsi="Times New Roman" w:cs="Times New Roman"/>
          <w:color w:val="202020"/>
          <w:sz w:val="24"/>
          <w:szCs w:val="24"/>
          <w:shd w:val="clear" w:color="auto" w:fill="FFFFFF"/>
        </w:rPr>
        <w:t xml:space="preserve">Atsisakydami pagrindinės mokyklos I </w:t>
      </w:r>
      <w:proofErr w:type="spellStart"/>
      <w:r w:rsidR="00A57376">
        <w:rPr>
          <w:rFonts w:ascii="Times New Roman" w:hAnsi="Times New Roman" w:cs="Times New Roman"/>
          <w:color w:val="202020"/>
          <w:sz w:val="24"/>
          <w:szCs w:val="24"/>
          <w:shd w:val="clear" w:color="auto" w:fill="FFFFFF"/>
        </w:rPr>
        <w:t>koncentro</w:t>
      </w:r>
      <w:proofErr w:type="spellEnd"/>
      <w:r w:rsidR="00A57376">
        <w:rPr>
          <w:rFonts w:ascii="Times New Roman" w:hAnsi="Times New Roman" w:cs="Times New Roman"/>
          <w:color w:val="202020"/>
          <w:sz w:val="24"/>
          <w:szCs w:val="24"/>
          <w:shd w:val="clear" w:color="auto" w:fill="FFFFFF"/>
        </w:rPr>
        <w:t xml:space="preserve"> klasėse dėstyti senąją lietuvių literatūrą </w:t>
      </w:r>
      <w:r w:rsidR="0021789C">
        <w:rPr>
          <w:rFonts w:ascii="Times New Roman" w:hAnsi="Times New Roman" w:cs="Times New Roman"/>
          <w:color w:val="202020"/>
          <w:sz w:val="24"/>
          <w:szCs w:val="24"/>
          <w:shd w:val="clear" w:color="auto" w:fill="FFFFFF"/>
        </w:rPr>
        <w:t xml:space="preserve">būsimųjų inteligentų (to trečdalio teisingai atsakiusiųjų) tikrai nenuskriausime, bet Lietuvos liaudį nuo </w:t>
      </w:r>
      <w:r w:rsidR="00A57376">
        <w:rPr>
          <w:rFonts w:ascii="Times New Roman" w:hAnsi="Times New Roman" w:cs="Times New Roman"/>
          <w:color w:val="202020"/>
          <w:sz w:val="24"/>
          <w:szCs w:val="24"/>
          <w:shd w:val="clear" w:color="auto" w:fill="FFFFFF"/>
        </w:rPr>
        <w:t xml:space="preserve">ankstyvos </w:t>
      </w:r>
      <w:r w:rsidR="0021789C">
        <w:rPr>
          <w:rFonts w:ascii="Times New Roman" w:hAnsi="Times New Roman" w:cs="Times New Roman"/>
          <w:color w:val="202020"/>
          <w:sz w:val="24"/>
          <w:szCs w:val="24"/>
          <w:shd w:val="clear" w:color="auto" w:fill="FFFFFF"/>
        </w:rPr>
        <w:t xml:space="preserve">kultūrinės mirties </w:t>
      </w:r>
      <w:r w:rsidR="00A57376">
        <w:rPr>
          <w:rFonts w:ascii="Times New Roman" w:hAnsi="Times New Roman" w:cs="Times New Roman"/>
          <w:color w:val="202020"/>
          <w:sz w:val="24"/>
          <w:szCs w:val="24"/>
          <w:shd w:val="clear" w:color="auto" w:fill="FFFFFF"/>
        </w:rPr>
        <w:t xml:space="preserve">neabejotinai </w:t>
      </w:r>
      <w:r w:rsidR="0021789C">
        <w:rPr>
          <w:rFonts w:ascii="Times New Roman" w:hAnsi="Times New Roman" w:cs="Times New Roman"/>
          <w:color w:val="202020"/>
          <w:sz w:val="24"/>
          <w:szCs w:val="24"/>
          <w:shd w:val="clear" w:color="auto" w:fill="FFFFFF"/>
        </w:rPr>
        <w:t xml:space="preserve">išgelbėsime. </w:t>
      </w:r>
    </w:p>
    <w:p w:rsidR="0014345C" w:rsidRPr="009C4860" w:rsidRDefault="0014345C">
      <w:pPr>
        <w:rPr>
          <w:rFonts w:ascii="Times New Roman" w:hAnsi="Times New Roman" w:cs="Times New Roman"/>
          <w:sz w:val="24"/>
          <w:szCs w:val="24"/>
        </w:rPr>
      </w:pPr>
    </w:p>
    <w:sectPr w:rsidR="0014345C" w:rsidRPr="009C4860" w:rsidSect="0014345C">
      <w:pgSz w:w="11906" w:h="16838"/>
      <w:pgMar w:top="720" w:right="720" w:bottom="720" w:left="72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06167E"/>
    <w:multiLevelType w:val="hybridMultilevel"/>
    <w:tmpl w:val="9878B3E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62A34370"/>
    <w:multiLevelType w:val="hybridMultilevel"/>
    <w:tmpl w:val="A590F53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860"/>
    <w:rsid w:val="0002240D"/>
    <w:rsid w:val="000C4F1D"/>
    <w:rsid w:val="000F0FCF"/>
    <w:rsid w:val="0014345C"/>
    <w:rsid w:val="001530EA"/>
    <w:rsid w:val="001959FE"/>
    <w:rsid w:val="001D1B7C"/>
    <w:rsid w:val="00207843"/>
    <w:rsid w:val="0021789C"/>
    <w:rsid w:val="002344A7"/>
    <w:rsid w:val="00246578"/>
    <w:rsid w:val="00292CE6"/>
    <w:rsid w:val="002A1157"/>
    <w:rsid w:val="002D05A2"/>
    <w:rsid w:val="002D50AD"/>
    <w:rsid w:val="002E314B"/>
    <w:rsid w:val="002E3738"/>
    <w:rsid w:val="003011D4"/>
    <w:rsid w:val="003100CF"/>
    <w:rsid w:val="003102EC"/>
    <w:rsid w:val="003D0493"/>
    <w:rsid w:val="003D5880"/>
    <w:rsid w:val="003D779B"/>
    <w:rsid w:val="00435051"/>
    <w:rsid w:val="00454D8D"/>
    <w:rsid w:val="004A591E"/>
    <w:rsid w:val="00592ABC"/>
    <w:rsid w:val="00597541"/>
    <w:rsid w:val="006464FE"/>
    <w:rsid w:val="006A5180"/>
    <w:rsid w:val="00745D23"/>
    <w:rsid w:val="00750E55"/>
    <w:rsid w:val="00763217"/>
    <w:rsid w:val="007774EA"/>
    <w:rsid w:val="00812B74"/>
    <w:rsid w:val="00843F79"/>
    <w:rsid w:val="00853C30"/>
    <w:rsid w:val="008B06A4"/>
    <w:rsid w:val="008E112A"/>
    <w:rsid w:val="009A0FC0"/>
    <w:rsid w:val="009B4254"/>
    <w:rsid w:val="009C4860"/>
    <w:rsid w:val="00A54239"/>
    <w:rsid w:val="00A57376"/>
    <w:rsid w:val="00A75752"/>
    <w:rsid w:val="00AD3053"/>
    <w:rsid w:val="00B07456"/>
    <w:rsid w:val="00B543C6"/>
    <w:rsid w:val="00BC2C32"/>
    <w:rsid w:val="00BF36B3"/>
    <w:rsid w:val="00C450FE"/>
    <w:rsid w:val="00C72D11"/>
    <w:rsid w:val="00D34DED"/>
    <w:rsid w:val="00D37613"/>
    <w:rsid w:val="00D90B5A"/>
    <w:rsid w:val="00DD19F7"/>
    <w:rsid w:val="00E405A2"/>
    <w:rsid w:val="00E72F23"/>
    <w:rsid w:val="00EB7835"/>
    <w:rsid w:val="00F81862"/>
    <w:rsid w:val="00FD09D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pple-converted-space">
    <w:name w:val="apple-converted-space"/>
    <w:basedOn w:val="Numatytasispastraiposriftas"/>
    <w:rsid w:val="009C4860"/>
  </w:style>
  <w:style w:type="character" w:styleId="Hipersaitas">
    <w:name w:val="Hyperlink"/>
    <w:basedOn w:val="Numatytasispastraiposriftas"/>
    <w:uiPriority w:val="99"/>
    <w:unhideWhenUsed/>
    <w:rsid w:val="0014345C"/>
    <w:rPr>
      <w:color w:val="0000FF" w:themeColor="hyperlink"/>
      <w:u w:val="single"/>
    </w:rPr>
  </w:style>
  <w:style w:type="paragraph" w:styleId="Sraopastraipa">
    <w:name w:val="List Paragraph"/>
    <w:basedOn w:val="prastasis"/>
    <w:uiPriority w:val="34"/>
    <w:qFormat/>
    <w:rsid w:val="0014345C"/>
    <w:pPr>
      <w:ind w:left="720"/>
      <w:contextualSpacing/>
    </w:pPr>
  </w:style>
  <w:style w:type="table" w:styleId="Lentelstinklelis">
    <w:name w:val="Table Grid"/>
    <w:basedOn w:val="prastojilentel"/>
    <w:uiPriority w:val="59"/>
    <w:rsid w:val="00D376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pple-converted-space">
    <w:name w:val="apple-converted-space"/>
    <w:basedOn w:val="Numatytasispastraiposriftas"/>
    <w:rsid w:val="009C4860"/>
  </w:style>
  <w:style w:type="character" w:styleId="Hipersaitas">
    <w:name w:val="Hyperlink"/>
    <w:basedOn w:val="Numatytasispastraiposriftas"/>
    <w:uiPriority w:val="99"/>
    <w:unhideWhenUsed/>
    <w:rsid w:val="0014345C"/>
    <w:rPr>
      <w:color w:val="0000FF" w:themeColor="hyperlink"/>
      <w:u w:val="single"/>
    </w:rPr>
  </w:style>
  <w:style w:type="paragraph" w:styleId="Sraopastraipa">
    <w:name w:val="List Paragraph"/>
    <w:basedOn w:val="prastasis"/>
    <w:uiPriority w:val="34"/>
    <w:qFormat/>
    <w:rsid w:val="0014345C"/>
    <w:pPr>
      <w:ind w:left="720"/>
      <w:contextualSpacing/>
    </w:pPr>
  </w:style>
  <w:style w:type="table" w:styleId="Lentelstinklelis">
    <w:name w:val="Table Grid"/>
    <w:basedOn w:val="prastojilentel"/>
    <w:uiPriority w:val="59"/>
    <w:rsid w:val="00D376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783893">
      <w:bodyDiv w:val="1"/>
      <w:marLeft w:val="0"/>
      <w:marRight w:val="0"/>
      <w:marTop w:val="0"/>
      <w:marBottom w:val="0"/>
      <w:divBdr>
        <w:top w:val="none" w:sz="0" w:space="0" w:color="auto"/>
        <w:left w:val="none" w:sz="0" w:space="0" w:color="auto"/>
        <w:bottom w:val="none" w:sz="0" w:space="0" w:color="auto"/>
        <w:right w:val="none" w:sz="0" w:space="0" w:color="auto"/>
      </w:divBdr>
    </w:div>
    <w:div w:id="148861406">
      <w:bodyDiv w:val="1"/>
      <w:marLeft w:val="0"/>
      <w:marRight w:val="0"/>
      <w:marTop w:val="0"/>
      <w:marBottom w:val="0"/>
      <w:divBdr>
        <w:top w:val="none" w:sz="0" w:space="0" w:color="auto"/>
        <w:left w:val="none" w:sz="0" w:space="0" w:color="auto"/>
        <w:bottom w:val="none" w:sz="0" w:space="0" w:color="auto"/>
        <w:right w:val="none" w:sz="0" w:space="0" w:color="auto"/>
      </w:divBdr>
    </w:div>
    <w:div w:id="1759254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6937</Words>
  <Characters>3955</Characters>
  <Application>Microsoft Office Word</Application>
  <DocSecurity>0</DocSecurity>
  <Lines>32</Lines>
  <Paragraphs>21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10871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2020-06-09T15:09:00Z</dcterms:created>
  <dcterms:modified xsi:type="dcterms:W3CDTF">2020-06-09T15:09:00Z</dcterms:modified>
</cp:coreProperties>
</file>