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entelstinklelis"/>
        <w:tblW w:w="0" w:type="auto"/>
        <w:tblLook w:val="04A0" w:firstRow="1" w:lastRow="0" w:firstColumn="1" w:lastColumn="0" w:noHBand="0" w:noVBand="1"/>
      </w:tblPr>
      <w:tblGrid>
        <w:gridCol w:w="9576"/>
      </w:tblGrid>
      <w:tr w:rsidR="001075BD" w:rsidRPr="001075BD" w:rsidTr="001075BD">
        <w:tc>
          <w:tcPr>
            <w:tcW w:w="9576" w:type="dxa"/>
          </w:tcPr>
          <w:p w:rsidR="001075BD" w:rsidRPr="001075BD" w:rsidRDefault="001075BD" w:rsidP="00A038D3">
            <w:pPr>
              <w:rPr>
                <w:rFonts w:ascii="Times New Roman" w:hAnsi="Times New Roman" w:cs="Times New Roman"/>
                <w:b/>
                <w:bCs/>
              </w:rPr>
            </w:pPr>
            <w:bookmarkStart w:id="0" w:name="_GoBack"/>
            <w:bookmarkEnd w:id="0"/>
            <w:r w:rsidRPr="001075BD">
              <w:rPr>
                <w:rFonts w:ascii="Times New Roman" w:hAnsi="Times New Roman" w:cs="Times New Roman"/>
                <w:b/>
                <w:bCs/>
              </w:rPr>
              <w:t>Biografija</w:t>
            </w:r>
          </w:p>
        </w:tc>
      </w:tr>
      <w:tr w:rsidR="001075BD" w:rsidRPr="001075BD" w:rsidTr="001075BD">
        <w:tc>
          <w:tcPr>
            <w:tcW w:w="9576" w:type="dxa"/>
          </w:tcPr>
          <w:p w:rsidR="001075BD" w:rsidRPr="001075BD" w:rsidRDefault="001075BD" w:rsidP="00A038D3">
            <w:pPr>
              <w:rPr>
                <w:rFonts w:ascii="Times New Roman" w:hAnsi="Times New Roman" w:cs="Times New Roman"/>
              </w:rPr>
            </w:pPr>
            <w:r w:rsidRPr="001075BD">
              <w:rPr>
                <w:rFonts w:ascii="Times New Roman" w:hAnsi="Times New Roman" w:cs="Times New Roman"/>
                <w:b/>
                <w:bCs/>
              </w:rPr>
              <w:t>Henrikas Radauskas</w:t>
            </w:r>
            <w:r w:rsidRPr="001075BD">
              <w:rPr>
                <w:rFonts w:ascii="Times New Roman" w:hAnsi="Times New Roman" w:cs="Times New Roman"/>
              </w:rPr>
              <w:t> (1910–1970) – poetas, vertėjas, vienas žymiausių lietuvių poetų modernistų. Mokėsi Panevėžio gimnazijoje ir mokytojų seminarijoje, 1930–1934 m. studijavo VDU lituanistiką, germanistiką, rusistiką. 1944 m. pasitraukė į Vokietiją, 1949 m. persikėlė į JAV. Gyveno Baltimorėje, Čikagoje.</w:t>
            </w:r>
          </w:p>
        </w:tc>
      </w:tr>
    </w:tbl>
    <w:p w:rsidR="00796FF7" w:rsidRPr="001075BD" w:rsidRDefault="00796FF7" w:rsidP="00796FF7">
      <w:pPr>
        <w:ind w:left="360" w:hanging="270"/>
        <w:rPr>
          <w:rFonts w:ascii="Times New Roman" w:hAnsi="Times New Roman" w:cs="Times New Roman"/>
        </w:rPr>
      </w:pPr>
      <w:r w:rsidRPr="001075BD">
        <w:rPr>
          <w:rFonts w:ascii="Times New Roman" w:hAnsi="Times New Roman" w:cs="Times New Roman"/>
          <w:b/>
          <w:bCs/>
        </w:rPr>
        <w:t>Kūryba</w:t>
      </w:r>
    </w:p>
    <w:p w:rsidR="004A670E" w:rsidRPr="001075BD" w:rsidRDefault="00642EEC" w:rsidP="00796FF7">
      <w:pPr>
        <w:numPr>
          <w:ilvl w:val="0"/>
          <w:numId w:val="1"/>
        </w:numPr>
        <w:rPr>
          <w:rFonts w:ascii="Times New Roman" w:hAnsi="Times New Roman" w:cs="Times New Roman"/>
        </w:rPr>
      </w:pPr>
      <w:r w:rsidRPr="001075BD">
        <w:rPr>
          <w:rFonts w:ascii="Times New Roman" w:hAnsi="Times New Roman" w:cs="Times New Roman"/>
        </w:rPr>
        <w:t>“FONTAS” – 1935 m.</w:t>
      </w:r>
    </w:p>
    <w:p w:rsidR="004A670E" w:rsidRPr="001075BD" w:rsidRDefault="00642EEC" w:rsidP="00796FF7">
      <w:pPr>
        <w:numPr>
          <w:ilvl w:val="0"/>
          <w:numId w:val="1"/>
        </w:numPr>
        <w:rPr>
          <w:rFonts w:ascii="Times New Roman" w:hAnsi="Times New Roman" w:cs="Times New Roman"/>
        </w:rPr>
      </w:pPr>
      <w:r w:rsidRPr="001075BD">
        <w:rPr>
          <w:rFonts w:ascii="Times New Roman" w:hAnsi="Times New Roman" w:cs="Times New Roman"/>
        </w:rPr>
        <w:t>“STRĖLĖ DANGUJE” – 1950 m.</w:t>
      </w:r>
    </w:p>
    <w:p w:rsidR="004A670E" w:rsidRPr="001075BD" w:rsidRDefault="00642EEC" w:rsidP="00796FF7">
      <w:pPr>
        <w:numPr>
          <w:ilvl w:val="0"/>
          <w:numId w:val="1"/>
        </w:numPr>
        <w:rPr>
          <w:rFonts w:ascii="Times New Roman" w:hAnsi="Times New Roman" w:cs="Times New Roman"/>
        </w:rPr>
      </w:pPr>
      <w:r w:rsidRPr="001075BD">
        <w:rPr>
          <w:rFonts w:ascii="Times New Roman" w:hAnsi="Times New Roman" w:cs="Times New Roman"/>
        </w:rPr>
        <w:t>“ŽIEMOS DAINA” – 1955 m.</w:t>
      </w:r>
    </w:p>
    <w:p w:rsidR="00796FF7" w:rsidRPr="001075BD" w:rsidRDefault="00642EEC" w:rsidP="00796FF7">
      <w:pPr>
        <w:numPr>
          <w:ilvl w:val="0"/>
          <w:numId w:val="1"/>
        </w:numPr>
        <w:rPr>
          <w:rFonts w:ascii="Times New Roman" w:hAnsi="Times New Roman" w:cs="Times New Roman"/>
        </w:rPr>
      </w:pPr>
      <w:r w:rsidRPr="001075BD">
        <w:rPr>
          <w:rFonts w:ascii="Times New Roman" w:hAnsi="Times New Roman" w:cs="Times New Roman"/>
        </w:rPr>
        <w:t>“ŽAIBAI IR VĖJAI” – 1965 m.</w:t>
      </w:r>
    </w:p>
    <w:p w:rsidR="00796FF7" w:rsidRPr="001075BD" w:rsidRDefault="00796FF7" w:rsidP="00796FF7">
      <w:pPr>
        <w:ind w:left="720" w:hanging="720"/>
        <w:rPr>
          <w:rFonts w:ascii="Times New Roman" w:hAnsi="Times New Roman" w:cs="Times New Roman"/>
          <w:b/>
        </w:rPr>
      </w:pPr>
      <w:r w:rsidRPr="001075BD">
        <w:rPr>
          <w:rFonts w:ascii="Times New Roman" w:hAnsi="Times New Roman" w:cs="Times New Roman"/>
          <w:b/>
        </w:rPr>
        <w:t>Bruožai</w:t>
      </w:r>
    </w:p>
    <w:p w:rsidR="001075BD" w:rsidRPr="001075BD" w:rsidRDefault="00642EEC" w:rsidP="001075BD">
      <w:pPr>
        <w:numPr>
          <w:ilvl w:val="0"/>
          <w:numId w:val="1"/>
        </w:numPr>
        <w:rPr>
          <w:rFonts w:ascii="Times New Roman" w:hAnsi="Times New Roman" w:cs="Times New Roman"/>
        </w:rPr>
      </w:pPr>
      <w:r w:rsidRPr="001075BD">
        <w:rPr>
          <w:rFonts w:ascii="Times New Roman" w:hAnsi="Times New Roman" w:cs="Times New Roman"/>
        </w:rPr>
        <w:t xml:space="preserve">H. Radausko poezijai būdingas estetizmas, antilyrizmas, estetinė distancija, poetinė tikrovės transformacija („Pasauliu netikiu, o Pasaka tikiu“). Eilėraštis kuriamas ne kaip jausmų ar idėjų išraiška, su dominuojančiu lyriniu „aš“, o kaip dinamiškas poetinis pasakojimas, realybės dėsnius paneigiantis vaizdų ir žodžių spektaklis, kuriame susipina ironija ir egzistencijos tragizmo pojūtis. Dėl tokio atokumo Radauskas atrodė svetimas ir sunkiai suvokiamas skaitytojams, pripratusiems poeziją laikyti vien tiesioginiu emociniu tam tikro laiko balsu. </w:t>
      </w:r>
    </w:p>
    <w:p w:rsidR="001075BD" w:rsidRPr="001075BD" w:rsidRDefault="00796FF7" w:rsidP="001075BD">
      <w:pPr>
        <w:ind w:left="720" w:hanging="720"/>
        <w:rPr>
          <w:rFonts w:ascii="Times New Roman" w:hAnsi="Times New Roman" w:cs="Times New Roman"/>
        </w:rPr>
      </w:pPr>
      <w:r w:rsidRPr="001075BD">
        <w:rPr>
          <w:rFonts w:ascii="Times New Roman" w:hAnsi="Times New Roman" w:cs="Times New Roman"/>
          <w:b/>
        </w:rPr>
        <w:t>Kontekstas:  panašumai su...</w:t>
      </w:r>
    </w:p>
    <w:p w:rsidR="00796FF7" w:rsidRPr="001075BD" w:rsidRDefault="00796FF7" w:rsidP="001075BD">
      <w:pPr>
        <w:pStyle w:val="Sraopastraipa"/>
        <w:numPr>
          <w:ilvl w:val="0"/>
          <w:numId w:val="1"/>
        </w:numPr>
        <w:rPr>
          <w:b/>
        </w:rPr>
      </w:pPr>
      <w:r w:rsidRPr="001075BD">
        <w:rPr>
          <w:rFonts w:eastAsia="+mn-ea"/>
        </w:rPr>
        <w:t>„</w:t>
      </w:r>
      <w:proofErr w:type="spellStart"/>
      <w:r w:rsidRPr="001075BD">
        <w:rPr>
          <w:rFonts w:eastAsia="+mn-ea"/>
        </w:rPr>
        <w:t>Klausau</w:t>
      </w:r>
      <w:proofErr w:type="spellEnd"/>
      <w:r w:rsidRPr="001075BD">
        <w:rPr>
          <w:rFonts w:eastAsia="+mn-ea"/>
        </w:rPr>
        <w:t xml:space="preserve">, </w:t>
      </w:r>
      <w:proofErr w:type="spellStart"/>
      <w:r w:rsidRPr="001075BD">
        <w:rPr>
          <w:rFonts w:eastAsia="+mn-ea"/>
        </w:rPr>
        <w:t>ką</w:t>
      </w:r>
      <w:proofErr w:type="spellEnd"/>
      <w:r w:rsidRPr="001075BD">
        <w:rPr>
          <w:rFonts w:eastAsia="+mn-ea"/>
        </w:rPr>
        <w:t xml:space="preserve"> </w:t>
      </w:r>
      <w:proofErr w:type="spellStart"/>
      <w:r w:rsidRPr="001075BD">
        <w:rPr>
          <w:rFonts w:eastAsia="+mn-ea"/>
        </w:rPr>
        <w:t>Pasaka</w:t>
      </w:r>
      <w:proofErr w:type="spellEnd"/>
      <w:r w:rsidRPr="001075BD">
        <w:rPr>
          <w:rFonts w:eastAsia="+mn-ea"/>
        </w:rPr>
        <w:t xml:space="preserve"> man gieda kaip lakštingala, / Pasauliu netikiu, o Pasaka tikiu“, – rašė pirmutiniame knygos eilėraštyje, kartodamas būdingiausią J. Aisčio ir S. Nėries įvaizdį. Radausko eilėraštis turi ryškią kilimo aukštyn trajektoriją ir išlaiko vientisą judėjimą, kurį pabrėžia rafinuoti pakartojimai, pa</w:t>
      </w:r>
      <w:r w:rsidRPr="001075BD">
        <w:rPr>
          <w:rFonts w:eastAsia="+mn-ea"/>
        </w:rPr>
        <w:softHyphen/>
        <w:t>mėgti dainiškoje neoromantikų lyrikoje.</w:t>
      </w:r>
    </w:p>
    <w:p w:rsidR="00796FF7" w:rsidRPr="001075BD" w:rsidRDefault="00642EEC" w:rsidP="00796FF7">
      <w:pPr>
        <w:numPr>
          <w:ilvl w:val="0"/>
          <w:numId w:val="3"/>
        </w:numPr>
        <w:rPr>
          <w:rFonts w:ascii="Times New Roman" w:hAnsi="Times New Roman" w:cs="Times New Roman"/>
        </w:rPr>
      </w:pPr>
      <w:r w:rsidRPr="001075BD">
        <w:rPr>
          <w:rFonts w:ascii="Times New Roman" w:hAnsi="Times New Roman" w:cs="Times New Roman"/>
        </w:rPr>
        <w:t>Radauskas – ironikas, kaip ir J. Savickis – nesiima aiškinti nedermės priežasčių. Pasaulis – „marionečių naktis“, kurioje „Bacho fleita groja apie mirtį“. Aplinkui „daiktai išmirę“, ir vienišas žmogus klausinėja: „Kas įmetė mane tamson ton?“ Marionetės ir „violetinis arlekinas“, „meilė, kardai ir dekoracijos“, „patefono ilgesys“ ir žydintys mergaitės poakiai Radausko lyrikoje, kaip ir J. Savickio novelėse, dangsto tragišką žmogaus netikrumą</w:t>
      </w:r>
      <w:r w:rsidR="001075BD" w:rsidRPr="001075BD">
        <w:rPr>
          <w:rFonts w:ascii="Times New Roman" w:hAnsi="Times New Roman" w:cs="Times New Roman"/>
        </w:rPr>
        <w:t>.</w:t>
      </w:r>
    </w:p>
    <w:p w:rsidR="00796FF7" w:rsidRPr="001075BD" w:rsidRDefault="00796FF7" w:rsidP="00796FF7">
      <w:pPr>
        <w:ind w:left="720" w:hanging="630"/>
        <w:rPr>
          <w:rFonts w:ascii="Times New Roman" w:hAnsi="Times New Roman" w:cs="Times New Roman"/>
          <w:b/>
        </w:rPr>
      </w:pPr>
      <w:r w:rsidRPr="001075BD">
        <w:rPr>
          <w:rFonts w:ascii="Times New Roman" w:hAnsi="Times New Roman" w:cs="Times New Roman"/>
          <w:b/>
        </w:rPr>
        <w:t>Kontekstas: kontrastas su...</w:t>
      </w:r>
    </w:p>
    <w:p w:rsidR="004A670E" w:rsidRPr="001075BD" w:rsidRDefault="00642EEC" w:rsidP="00796FF7">
      <w:pPr>
        <w:numPr>
          <w:ilvl w:val="0"/>
          <w:numId w:val="3"/>
        </w:numPr>
        <w:rPr>
          <w:rFonts w:ascii="Times New Roman" w:hAnsi="Times New Roman" w:cs="Times New Roman"/>
        </w:rPr>
      </w:pPr>
      <w:r w:rsidRPr="001075BD">
        <w:rPr>
          <w:rFonts w:ascii="Times New Roman" w:hAnsi="Times New Roman" w:cs="Times New Roman"/>
        </w:rPr>
        <w:t xml:space="preserve">Henrikas Radauskas yra Aisčio priešingybė, nes jis poeziją, ir apskritai meną, sutapatina su tuo kūrybiniu minties prasiveržimu, kuris tikrovę ne tik transformuoja, bet iš tikrųjų ją neigia, griauna, degindamas visa, kas tikrovėje nesiderina su poeto maištaujančia gelme. Tuo būdu poetas, Aisčio lyrikoje daugiau pasyvus, pasaulį pakenčiąs, Radausko kūryboje įgauna aktyvumo, pasaulį palenkia savo valiai ir tas Aisčio širdį taip giliai sužeidusias vilyčias šauna į tikrovę joje savo minčiai įlieti. </w:t>
      </w:r>
    </w:p>
    <w:p w:rsidR="00796FF7" w:rsidRPr="00796FF7" w:rsidRDefault="00796FF7" w:rsidP="00796FF7">
      <w:pPr>
        <w:ind w:left="720"/>
      </w:pPr>
    </w:p>
    <w:p w:rsidR="005F1C5D" w:rsidRDefault="005F1C5D"/>
    <w:sectPr w:rsidR="005F1C5D" w:rsidSect="005F1C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n-ea">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E867BC"/>
    <w:multiLevelType w:val="hybridMultilevel"/>
    <w:tmpl w:val="D4DCA46C"/>
    <w:lvl w:ilvl="0" w:tplc="49DCCA30">
      <w:start w:val="1"/>
      <w:numFmt w:val="bullet"/>
      <w:lvlText w:val="•"/>
      <w:lvlJc w:val="left"/>
      <w:pPr>
        <w:tabs>
          <w:tab w:val="num" w:pos="720"/>
        </w:tabs>
        <w:ind w:left="720" w:hanging="360"/>
      </w:pPr>
      <w:rPr>
        <w:rFonts w:ascii="Arial" w:hAnsi="Arial" w:hint="default"/>
      </w:rPr>
    </w:lvl>
    <w:lvl w:ilvl="1" w:tplc="20748B36" w:tentative="1">
      <w:start w:val="1"/>
      <w:numFmt w:val="bullet"/>
      <w:lvlText w:val="•"/>
      <w:lvlJc w:val="left"/>
      <w:pPr>
        <w:tabs>
          <w:tab w:val="num" w:pos="1440"/>
        </w:tabs>
        <w:ind w:left="1440" w:hanging="360"/>
      </w:pPr>
      <w:rPr>
        <w:rFonts w:ascii="Arial" w:hAnsi="Arial" w:hint="default"/>
      </w:rPr>
    </w:lvl>
    <w:lvl w:ilvl="2" w:tplc="00643C6A" w:tentative="1">
      <w:start w:val="1"/>
      <w:numFmt w:val="bullet"/>
      <w:lvlText w:val="•"/>
      <w:lvlJc w:val="left"/>
      <w:pPr>
        <w:tabs>
          <w:tab w:val="num" w:pos="2160"/>
        </w:tabs>
        <w:ind w:left="2160" w:hanging="360"/>
      </w:pPr>
      <w:rPr>
        <w:rFonts w:ascii="Arial" w:hAnsi="Arial" w:hint="default"/>
      </w:rPr>
    </w:lvl>
    <w:lvl w:ilvl="3" w:tplc="33A47808" w:tentative="1">
      <w:start w:val="1"/>
      <w:numFmt w:val="bullet"/>
      <w:lvlText w:val="•"/>
      <w:lvlJc w:val="left"/>
      <w:pPr>
        <w:tabs>
          <w:tab w:val="num" w:pos="2880"/>
        </w:tabs>
        <w:ind w:left="2880" w:hanging="360"/>
      </w:pPr>
      <w:rPr>
        <w:rFonts w:ascii="Arial" w:hAnsi="Arial" w:hint="default"/>
      </w:rPr>
    </w:lvl>
    <w:lvl w:ilvl="4" w:tplc="39CA69CC" w:tentative="1">
      <w:start w:val="1"/>
      <w:numFmt w:val="bullet"/>
      <w:lvlText w:val="•"/>
      <w:lvlJc w:val="left"/>
      <w:pPr>
        <w:tabs>
          <w:tab w:val="num" w:pos="3600"/>
        </w:tabs>
        <w:ind w:left="3600" w:hanging="360"/>
      </w:pPr>
      <w:rPr>
        <w:rFonts w:ascii="Arial" w:hAnsi="Arial" w:hint="default"/>
      </w:rPr>
    </w:lvl>
    <w:lvl w:ilvl="5" w:tplc="20327F8C" w:tentative="1">
      <w:start w:val="1"/>
      <w:numFmt w:val="bullet"/>
      <w:lvlText w:val="•"/>
      <w:lvlJc w:val="left"/>
      <w:pPr>
        <w:tabs>
          <w:tab w:val="num" w:pos="4320"/>
        </w:tabs>
        <w:ind w:left="4320" w:hanging="360"/>
      </w:pPr>
      <w:rPr>
        <w:rFonts w:ascii="Arial" w:hAnsi="Arial" w:hint="default"/>
      </w:rPr>
    </w:lvl>
    <w:lvl w:ilvl="6" w:tplc="C0CCCD48" w:tentative="1">
      <w:start w:val="1"/>
      <w:numFmt w:val="bullet"/>
      <w:lvlText w:val="•"/>
      <w:lvlJc w:val="left"/>
      <w:pPr>
        <w:tabs>
          <w:tab w:val="num" w:pos="5040"/>
        </w:tabs>
        <w:ind w:left="5040" w:hanging="360"/>
      </w:pPr>
      <w:rPr>
        <w:rFonts w:ascii="Arial" w:hAnsi="Arial" w:hint="default"/>
      </w:rPr>
    </w:lvl>
    <w:lvl w:ilvl="7" w:tplc="F37A527C" w:tentative="1">
      <w:start w:val="1"/>
      <w:numFmt w:val="bullet"/>
      <w:lvlText w:val="•"/>
      <w:lvlJc w:val="left"/>
      <w:pPr>
        <w:tabs>
          <w:tab w:val="num" w:pos="5760"/>
        </w:tabs>
        <w:ind w:left="5760" w:hanging="360"/>
      </w:pPr>
      <w:rPr>
        <w:rFonts w:ascii="Arial" w:hAnsi="Arial" w:hint="default"/>
      </w:rPr>
    </w:lvl>
    <w:lvl w:ilvl="8" w:tplc="E90E5FE8" w:tentative="1">
      <w:start w:val="1"/>
      <w:numFmt w:val="bullet"/>
      <w:lvlText w:val="•"/>
      <w:lvlJc w:val="left"/>
      <w:pPr>
        <w:tabs>
          <w:tab w:val="num" w:pos="6480"/>
        </w:tabs>
        <w:ind w:left="6480" w:hanging="360"/>
      </w:pPr>
      <w:rPr>
        <w:rFonts w:ascii="Arial" w:hAnsi="Arial" w:hint="default"/>
      </w:rPr>
    </w:lvl>
  </w:abstractNum>
  <w:abstractNum w:abstractNumId="1">
    <w:nsid w:val="334A6085"/>
    <w:multiLevelType w:val="hybridMultilevel"/>
    <w:tmpl w:val="270C789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3C682918"/>
    <w:multiLevelType w:val="hybridMultilevel"/>
    <w:tmpl w:val="576C30E0"/>
    <w:lvl w:ilvl="0" w:tplc="57AAA372">
      <w:start w:val="1"/>
      <w:numFmt w:val="bullet"/>
      <w:lvlText w:val="•"/>
      <w:lvlJc w:val="left"/>
      <w:pPr>
        <w:tabs>
          <w:tab w:val="num" w:pos="720"/>
        </w:tabs>
        <w:ind w:left="720" w:hanging="360"/>
      </w:pPr>
      <w:rPr>
        <w:rFonts w:ascii="Arial" w:hAnsi="Arial" w:hint="default"/>
      </w:rPr>
    </w:lvl>
    <w:lvl w:ilvl="1" w:tplc="F710CE36" w:tentative="1">
      <w:start w:val="1"/>
      <w:numFmt w:val="bullet"/>
      <w:lvlText w:val="•"/>
      <w:lvlJc w:val="left"/>
      <w:pPr>
        <w:tabs>
          <w:tab w:val="num" w:pos="1440"/>
        </w:tabs>
        <w:ind w:left="1440" w:hanging="360"/>
      </w:pPr>
      <w:rPr>
        <w:rFonts w:ascii="Arial" w:hAnsi="Arial" w:hint="default"/>
      </w:rPr>
    </w:lvl>
    <w:lvl w:ilvl="2" w:tplc="85FED6F0" w:tentative="1">
      <w:start w:val="1"/>
      <w:numFmt w:val="bullet"/>
      <w:lvlText w:val="•"/>
      <w:lvlJc w:val="left"/>
      <w:pPr>
        <w:tabs>
          <w:tab w:val="num" w:pos="2160"/>
        </w:tabs>
        <w:ind w:left="2160" w:hanging="360"/>
      </w:pPr>
      <w:rPr>
        <w:rFonts w:ascii="Arial" w:hAnsi="Arial" w:hint="default"/>
      </w:rPr>
    </w:lvl>
    <w:lvl w:ilvl="3" w:tplc="55C25B0C" w:tentative="1">
      <w:start w:val="1"/>
      <w:numFmt w:val="bullet"/>
      <w:lvlText w:val="•"/>
      <w:lvlJc w:val="left"/>
      <w:pPr>
        <w:tabs>
          <w:tab w:val="num" w:pos="2880"/>
        </w:tabs>
        <w:ind w:left="2880" w:hanging="360"/>
      </w:pPr>
      <w:rPr>
        <w:rFonts w:ascii="Arial" w:hAnsi="Arial" w:hint="default"/>
      </w:rPr>
    </w:lvl>
    <w:lvl w:ilvl="4" w:tplc="55701F90" w:tentative="1">
      <w:start w:val="1"/>
      <w:numFmt w:val="bullet"/>
      <w:lvlText w:val="•"/>
      <w:lvlJc w:val="left"/>
      <w:pPr>
        <w:tabs>
          <w:tab w:val="num" w:pos="3600"/>
        </w:tabs>
        <w:ind w:left="3600" w:hanging="360"/>
      </w:pPr>
      <w:rPr>
        <w:rFonts w:ascii="Arial" w:hAnsi="Arial" w:hint="default"/>
      </w:rPr>
    </w:lvl>
    <w:lvl w:ilvl="5" w:tplc="40A8D5C8" w:tentative="1">
      <w:start w:val="1"/>
      <w:numFmt w:val="bullet"/>
      <w:lvlText w:val="•"/>
      <w:lvlJc w:val="left"/>
      <w:pPr>
        <w:tabs>
          <w:tab w:val="num" w:pos="4320"/>
        </w:tabs>
        <w:ind w:left="4320" w:hanging="360"/>
      </w:pPr>
      <w:rPr>
        <w:rFonts w:ascii="Arial" w:hAnsi="Arial" w:hint="default"/>
      </w:rPr>
    </w:lvl>
    <w:lvl w:ilvl="6" w:tplc="197A9DF0" w:tentative="1">
      <w:start w:val="1"/>
      <w:numFmt w:val="bullet"/>
      <w:lvlText w:val="•"/>
      <w:lvlJc w:val="left"/>
      <w:pPr>
        <w:tabs>
          <w:tab w:val="num" w:pos="5040"/>
        </w:tabs>
        <w:ind w:left="5040" w:hanging="360"/>
      </w:pPr>
      <w:rPr>
        <w:rFonts w:ascii="Arial" w:hAnsi="Arial" w:hint="default"/>
      </w:rPr>
    </w:lvl>
    <w:lvl w:ilvl="7" w:tplc="A22274F2" w:tentative="1">
      <w:start w:val="1"/>
      <w:numFmt w:val="bullet"/>
      <w:lvlText w:val="•"/>
      <w:lvlJc w:val="left"/>
      <w:pPr>
        <w:tabs>
          <w:tab w:val="num" w:pos="5760"/>
        </w:tabs>
        <w:ind w:left="5760" w:hanging="360"/>
      </w:pPr>
      <w:rPr>
        <w:rFonts w:ascii="Arial" w:hAnsi="Arial" w:hint="default"/>
      </w:rPr>
    </w:lvl>
    <w:lvl w:ilvl="8" w:tplc="E1589FF6" w:tentative="1">
      <w:start w:val="1"/>
      <w:numFmt w:val="bullet"/>
      <w:lvlText w:val="•"/>
      <w:lvlJc w:val="left"/>
      <w:pPr>
        <w:tabs>
          <w:tab w:val="num" w:pos="6480"/>
        </w:tabs>
        <w:ind w:left="6480" w:hanging="360"/>
      </w:pPr>
      <w:rPr>
        <w:rFonts w:ascii="Arial" w:hAnsi="Arial" w:hint="default"/>
      </w:rPr>
    </w:lvl>
  </w:abstractNum>
  <w:abstractNum w:abstractNumId="3">
    <w:nsid w:val="525667F1"/>
    <w:multiLevelType w:val="hybridMultilevel"/>
    <w:tmpl w:val="898C4AD4"/>
    <w:lvl w:ilvl="0" w:tplc="375E881C">
      <w:start w:val="1"/>
      <w:numFmt w:val="bullet"/>
      <w:lvlText w:val="•"/>
      <w:lvlJc w:val="left"/>
      <w:pPr>
        <w:tabs>
          <w:tab w:val="num" w:pos="720"/>
        </w:tabs>
        <w:ind w:left="720" w:hanging="360"/>
      </w:pPr>
      <w:rPr>
        <w:rFonts w:ascii="Arial" w:hAnsi="Arial" w:hint="default"/>
      </w:rPr>
    </w:lvl>
    <w:lvl w:ilvl="1" w:tplc="1004C348" w:tentative="1">
      <w:start w:val="1"/>
      <w:numFmt w:val="bullet"/>
      <w:lvlText w:val="•"/>
      <w:lvlJc w:val="left"/>
      <w:pPr>
        <w:tabs>
          <w:tab w:val="num" w:pos="1440"/>
        </w:tabs>
        <w:ind w:left="1440" w:hanging="360"/>
      </w:pPr>
      <w:rPr>
        <w:rFonts w:ascii="Arial" w:hAnsi="Arial" w:hint="default"/>
      </w:rPr>
    </w:lvl>
    <w:lvl w:ilvl="2" w:tplc="4D44BE48" w:tentative="1">
      <w:start w:val="1"/>
      <w:numFmt w:val="bullet"/>
      <w:lvlText w:val="•"/>
      <w:lvlJc w:val="left"/>
      <w:pPr>
        <w:tabs>
          <w:tab w:val="num" w:pos="2160"/>
        </w:tabs>
        <w:ind w:left="2160" w:hanging="360"/>
      </w:pPr>
      <w:rPr>
        <w:rFonts w:ascii="Arial" w:hAnsi="Arial" w:hint="default"/>
      </w:rPr>
    </w:lvl>
    <w:lvl w:ilvl="3" w:tplc="6290B6E2" w:tentative="1">
      <w:start w:val="1"/>
      <w:numFmt w:val="bullet"/>
      <w:lvlText w:val="•"/>
      <w:lvlJc w:val="left"/>
      <w:pPr>
        <w:tabs>
          <w:tab w:val="num" w:pos="2880"/>
        </w:tabs>
        <w:ind w:left="2880" w:hanging="360"/>
      </w:pPr>
      <w:rPr>
        <w:rFonts w:ascii="Arial" w:hAnsi="Arial" w:hint="default"/>
      </w:rPr>
    </w:lvl>
    <w:lvl w:ilvl="4" w:tplc="6B96B34C" w:tentative="1">
      <w:start w:val="1"/>
      <w:numFmt w:val="bullet"/>
      <w:lvlText w:val="•"/>
      <w:lvlJc w:val="left"/>
      <w:pPr>
        <w:tabs>
          <w:tab w:val="num" w:pos="3600"/>
        </w:tabs>
        <w:ind w:left="3600" w:hanging="360"/>
      </w:pPr>
      <w:rPr>
        <w:rFonts w:ascii="Arial" w:hAnsi="Arial" w:hint="default"/>
      </w:rPr>
    </w:lvl>
    <w:lvl w:ilvl="5" w:tplc="DA2C4E74" w:tentative="1">
      <w:start w:val="1"/>
      <w:numFmt w:val="bullet"/>
      <w:lvlText w:val="•"/>
      <w:lvlJc w:val="left"/>
      <w:pPr>
        <w:tabs>
          <w:tab w:val="num" w:pos="4320"/>
        </w:tabs>
        <w:ind w:left="4320" w:hanging="360"/>
      </w:pPr>
      <w:rPr>
        <w:rFonts w:ascii="Arial" w:hAnsi="Arial" w:hint="default"/>
      </w:rPr>
    </w:lvl>
    <w:lvl w:ilvl="6" w:tplc="5062517C" w:tentative="1">
      <w:start w:val="1"/>
      <w:numFmt w:val="bullet"/>
      <w:lvlText w:val="•"/>
      <w:lvlJc w:val="left"/>
      <w:pPr>
        <w:tabs>
          <w:tab w:val="num" w:pos="5040"/>
        </w:tabs>
        <w:ind w:left="5040" w:hanging="360"/>
      </w:pPr>
      <w:rPr>
        <w:rFonts w:ascii="Arial" w:hAnsi="Arial" w:hint="default"/>
      </w:rPr>
    </w:lvl>
    <w:lvl w:ilvl="7" w:tplc="529ECC22" w:tentative="1">
      <w:start w:val="1"/>
      <w:numFmt w:val="bullet"/>
      <w:lvlText w:val="•"/>
      <w:lvlJc w:val="left"/>
      <w:pPr>
        <w:tabs>
          <w:tab w:val="num" w:pos="5760"/>
        </w:tabs>
        <w:ind w:left="5760" w:hanging="360"/>
      </w:pPr>
      <w:rPr>
        <w:rFonts w:ascii="Arial" w:hAnsi="Arial" w:hint="default"/>
      </w:rPr>
    </w:lvl>
    <w:lvl w:ilvl="8" w:tplc="F0D231D2" w:tentative="1">
      <w:start w:val="1"/>
      <w:numFmt w:val="bullet"/>
      <w:lvlText w:val="•"/>
      <w:lvlJc w:val="left"/>
      <w:pPr>
        <w:tabs>
          <w:tab w:val="num" w:pos="6480"/>
        </w:tabs>
        <w:ind w:left="6480" w:hanging="360"/>
      </w:pPr>
      <w:rPr>
        <w:rFonts w:ascii="Arial" w:hAnsi="Arial" w:hint="default"/>
      </w:rPr>
    </w:lvl>
  </w:abstractNum>
  <w:abstractNum w:abstractNumId="4">
    <w:nsid w:val="63D6595D"/>
    <w:multiLevelType w:val="hybridMultilevel"/>
    <w:tmpl w:val="128CD3CA"/>
    <w:lvl w:ilvl="0" w:tplc="A49698D2">
      <w:start w:val="1"/>
      <w:numFmt w:val="bullet"/>
      <w:lvlText w:val="•"/>
      <w:lvlJc w:val="left"/>
      <w:pPr>
        <w:tabs>
          <w:tab w:val="num" w:pos="720"/>
        </w:tabs>
        <w:ind w:left="720" w:hanging="360"/>
      </w:pPr>
      <w:rPr>
        <w:rFonts w:ascii="Arial" w:hAnsi="Arial" w:hint="default"/>
      </w:rPr>
    </w:lvl>
    <w:lvl w:ilvl="1" w:tplc="570490D0" w:tentative="1">
      <w:start w:val="1"/>
      <w:numFmt w:val="bullet"/>
      <w:lvlText w:val="•"/>
      <w:lvlJc w:val="left"/>
      <w:pPr>
        <w:tabs>
          <w:tab w:val="num" w:pos="1440"/>
        </w:tabs>
        <w:ind w:left="1440" w:hanging="360"/>
      </w:pPr>
      <w:rPr>
        <w:rFonts w:ascii="Arial" w:hAnsi="Arial" w:hint="default"/>
      </w:rPr>
    </w:lvl>
    <w:lvl w:ilvl="2" w:tplc="15AE007A" w:tentative="1">
      <w:start w:val="1"/>
      <w:numFmt w:val="bullet"/>
      <w:lvlText w:val="•"/>
      <w:lvlJc w:val="left"/>
      <w:pPr>
        <w:tabs>
          <w:tab w:val="num" w:pos="2160"/>
        </w:tabs>
        <w:ind w:left="2160" w:hanging="360"/>
      </w:pPr>
      <w:rPr>
        <w:rFonts w:ascii="Arial" w:hAnsi="Arial" w:hint="default"/>
      </w:rPr>
    </w:lvl>
    <w:lvl w:ilvl="3" w:tplc="8BA02586" w:tentative="1">
      <w:start w:val="1"/>
      <w:numFmt w:val="bullet"/>
      <w:lvlText w:val="•"/>
      <w:lvlJc w:val="left"/>
      <w:pPr>
        <w:tabs>
          <w:tab w:val="num" w:pos="2880"/>
        </w:tabs>
        <w:ind w:left="2880" w:hanging="360"/>
      </w:pPr>
      <w:rPr>
        <w:rFonts w:ascii="Arial" w:hAnsi="Arial" w:hint="default"/>
      </w:rPr>
    </w:lvl>
    <w:lvl w:ilvl="4" w:tplc="0A00FF7A" w:tentative="1">
      <w:start w:val="1"/>
      <w:numFmt w:val="bullet"/>
      <w:lvlText w:val="•"/>
      <w:lvlJc w:val="left"/>
      <w:pPr>
        <w:tabs>
          <w:tab w:val="num" w:pos="3600"/>
        </w:tabs>
        <w:ind w:left="3600" w:hanging="360"/>
      </w:pPr>
      <w:rPr>
        <w:rFonts w:ascii="Arial" w:hAnsi="Arial" w:hint="default"/>
      </w:rPr>
    </w:lvl>
    <w:lvl w:ilvl="5" w:tplc="AC6C2220" w:tentative="1">
      <w:start w:val="1"/>
      <w:numFmt w:val="bullet"/>
      <w:lvlText w:val="•"/>
      <w:lvlJc w:val="left"/>
      <w:pPr>
        <w:tabs>
          <w:tab w:val="num" w:pos="4320"/>
        </w:tabs>
        <w:ind w:left="4320" w:hanging="360"/>
      </w:pPr>
      <w:rPr>
        <w:rFonts w:ascii="Arial" w:hAnsi="Arial" w:hint="default"/>
      </w:rPr>
    </w:lvl>
    <w:lvl w:ilvl="6" w:tplc="9508BB74" w:tentative="1">
      <w:start w:val="1"/>
      <w:numFmt w:val="bullet"/>
      <w:lvlText w:val="•"/>
      <w:lvlJc w:val="left"/>
      <w:pPr>
        <w:tabs>
          <w:tab w:val="num" w:pos="5040"/>
        </w:tabs>
        <w:ind w:left="5040" w:hanging="360"/>
      </w:pPr>
      <w:rPr>
        <w:rFonts w:ascii="Arial" w:hAnsi="Arial" w:hint="default"/>
      </w:rPr>
    </w:lvl>
    <w:lvl w:ilvl="7" w:tplc="D01C3D42" w:tentative="1">
      <w:start w:val="1"/>
      <w:numFmt w:val="bullet"/>
      <w:lvlText w:val="•"/>
      <w:lvlJc w:val="left"/>
      <w:pPr>
        <w:tabs>
          <w:tab w:val="num" w:pos="5760"/>
        </w:tabs>
        <w:ind w:left="5760" w:hanging="360"/>
      </w:pPr>
      <w:rPr>
        <w:rFonts w:ascii="Arial" w:hAnsi="Arial" w:hint="default"/>
      </w:rPr>
    </w:lvl>
    <w:lvl w:ilvl="8" w:tplc="95C053A8" w:tentative="1">
      <w:start w:val="1"/>
      <w:numFmt w:val="bullet"/>
      <w:lvlText w:val="•"/>
      <w:lvlJc w:val="left"/>
      <w:pPr>
        <w:tabs>
          <w:tab w:val="num" w:pos="6480"/>
        </w:tabs>
        <w:ind w:left="6480" w:hanging="360"/>
      </w:pPr>
      <w:rPr>
        <w:rFonts w:ascii="Arial" w:hAnsi="Arial" w:hint="default"/>
      </w:rPr>
    </w:lvl>
  </w:abstractNum>
  <w:abstractNum w:abstractNumId="5">
    <w:nsid w:val="640E29DF"/>
    <w:multiLevelType w:val="hybridMultilevel"/>
    <w:tmpl w:val="48684742"/>
    <w:lvl w:ilvl="0" w:tplc="4386CA38">
      <w:start w:val="1"/>
      <w:numFmt w:val="bullet"/>
      <w:lvlText w:val="•"/>
      <w:lvlJc w:val="left"/>
      <w:pPr>
        <w:tabs>
          <w:tab w:val="num" w:pos="720"/>
        </w:tabs>
        <w:ind w:left="720" w:hanging="360"/>
      </w:pPr>
      <w:rPr>
        <w:rFonts w:ascii="Arial" w:hAnsi="Arial" w:hint="default"/>
      </w:rPr>
    </w:lvl>
    <w:lvl w:ilvl="1" w:tplc="7C40FEA2" w:tentative="1">
      <w:start w:val="1"/>
      <w:numFmt w:val="bullet"/>
      <w:lvlText w:val="•"/>
      <w:lvlJc w:val="left"/>
      <w:pPr>
        <w:tabs>
          <w:tab w:val="num" w:pos="1440"/>
        </w:tabs>
        <w:ind w:left="1440" w:hanging="360"/>
      </w:pPr>
      <w:rPr>
        <w:rFonts w:ascii="Arial" w:hAnsi="Arial" w:hint="default"/>
      </w:rPr>
    </w:lvl>
    <w:lvl w:ilvl="2" w:tplc="29E24D6A" w:tentative="1">
      <w:start w:val="1"/>
      <w:numFmt w:val="bullet"/>
      <w:lvlText w:val="•"/>
      <w:lvlJc w:val="left"/>
      <w:pPr>
        <w:tabs>
          <w:tab w:val="num" w:pos="2160"/>
        </w:tabs>
        <w:ind w:left="2160" w:hanging="360"/>
      </w:pPr>
      <w:rPr>
        <w:rFonts w:ascii="Arial" w:hAnsi="Arial" w:hint="default"/>
      </w:rPr>
    </w:lvl>
    <w:lvl w:ilvl="3" w:tplc="4008FAB4" w:tentative="1">
      <w:start w:val="1"/>
      <w:numFmt w:val="bullet"/>
      <w:lvlText w:val="•"/>
      <w:lvlJc w:val="left"/>
      <w:pPr>
        <w:tabs>
          <w:tab w:val="num" w:pos="2880"/>
        </w:tabs>
        <w:ind w:left="2880" w:hanging="360"/>
      </w:pPr>
      <w:rPr>
        <w:rFonts w:ascii="Arial" w:hAnsi="Arial" w:hint="default"/>
      </w:rPr>
    </w:lvl>
    <w:lvl w:ilvl="4" w:tplc="7750B94A" w:tentative="1">
      <w:start w:val="1"/>
      <w:numFmt w:val="bullet"/>
      <w:lvlText w:val="•"/>
      <w:lvlJc w:val="left"/>
      <w:pPr>
        <w:tabs>
          <w:tab w:val="num" w:pos="3600"/>
        </w:tabs>
        <w:ind w:left="3600" w:hanging="360"/>
      </w:pPr>
      <w:rPr>
        <w:rFonts w:ascii="Arial" w:hAnsi="Arial" w:hint="default"/>
      </w:rPr>
    </w:lvl>
    <w:lvl w:ilvl="5" w:tplc="F9D8691E" w:tentative="1">
      <w:start w:val="1"/>
      <w:numFmt w:val="bullet"/>
      <w:lvlText w:val="•"/>
      <w:lvlJc w:val="left"/>
      <w:pPr>
        <w:tabs>
          <w:tab w:val="num" w:pos="4320"/>
        </w:tabs>
        <w:ind w:left="4320" w:hanging="360"/>
      </w:pPr>
      <w:rPr>
        <w:rFonts w:ascii="Arial" w:hAnsi="Arial" w:hint="default"/>
      </w:rPr>
    </w:lvl>
    <w:lvl w:ilvl="6" w:tplc="42F8869E" w:tentative="1">
      <w:start w:val="1"/>
      <w:numFmt w:val="bullet"/>
      <w:lvlText w:val="•"/>
      <w:lvlJc w:val="left"/>
      <w:pPr>
        <w:tabs>
          <w:tab w:val="num" w:pos="5040"/>
        </w:tabs>
        <w:ind w:left="5040" w:hanging="360"/>
      </w:pPr>
      <w:rPr>
        <w:rFonts w:ascii="Arial" w:hAnsi="Arial" w:hint="default"/>
      </w:rPr>
    </w:lvl>
    <w:lvl w:ilvl="7" w:tplc="D5CEE48C" w:tentative="1">
      <w:start w:val="1"/>
      <w:numFmt w:val="bullet"/>
      <w:lvlText w:val="•"/>
      <w:lvlJc w:val="left"/>
      <w:pPr>
        <w:tabs>
          <w:tab w:val="num" w:pos="5760"/>
        </w:tabs>
        <w:ind w:left="5760" w:hanging="360"/>
      </w:pPr>
      <w:rPr>
        <w:rFonts w:ascii="Arial" w:hAnsi="Arial" w:hint="default"/>
      </w:rPr>
    </w:lvl>
    <w:lvl w:ilvl="8" w:tplc="64AA4C44" w:tentative="1">
      <w:start w:val="1"/>
      <w:numFmt w:val="bullet"/>
      <w:lvlText w:val="•"/>
      <w:lvlJc w:val="left"/>
      <w:pPr>
        <w:tabs>
          <w:tab w:val="num" w:pos="6480"/>
        </w:tabs>
        <w:ind w:left="6480" w:hanging="360"/>
      </w:pPr>
      <w:rPr>
        <w:rFonts w:ascii="Arial" w:hAnsi="Arial" w:hint="default"/>
      </w:rPr>
    </w:lvl>
  </w:abstractNum>
  <w:num w:numId="1">
    <w:abstractNumId w:val="5"/>
  </w:num>
  <w:num w:numId="2">
    <w:abstractNumId w:val="2"/>
  </w:num>
  <w:num w:numId="3">
    <w:abstractNumId w:val="4"/>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6FF7"/>
    <w:rsid w:val="000F6FA7"/>
    <w:rsid w:val="001075BD"/>
    <w:rsid w:val="001F51AC"/>
    <w:rsid w:val="002602EF"/>
    <w:rsid w:val="004A670E"/>
    <w:rsid w:val="005F1C5D"/>
    <w:rsid w:val="00642EEC"/>
    <w:rsid w:val="00796FF7"/>
    <w:rsid w:val="00C25F96"/>
    <w:rsid w:val="00F87D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796FF7"/>
    <w:pPr>
      <w:spacing w:after="0" w:line="240" w:lineRule="auto"/>
      <w:ind w:left="720"/>
      <w:contextualSpacing/>
    </w:pPr>
    <w:rPr>
      <w:rFonts w:ascii="Times New Roman" w:eastAsia="Times New Roman" w:hAnsi="Times New Roman" w:cs="Times New Roman"/>
      <w:sz w:val="24"/>
      <w:szCs w:val="24"/>
    </w:rPr>
  </w:style>
  <w:style w:type="table" w:styleId="Lentelstinklelis">
    <w:name w:val="Table Grid"/>
    <w:basedOn w:val="prastojilentel"/>
    <w:uiPriority w:val="59"/>
    <w:rsid w:val="001075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796FF7"/>
    <w:pPr>
      <w:spacing w:after="0" w:line="240" w:lineRule="auto"/>
      <w:ind w:left="720"/>
      <w:contextualSpacing/>
    </w:pPr>
    <w:rPr>
      <w:rFonts w:ascii="Times New Roman" w:eastAsia="Times New Roman" w:hAnsi="Times New Roman" w:cs="Times New Roman"/>
      <w:sz w:val="24"/>
      <w:szCs w:val="24"/>
    </w:rPr>
  </w:style>
  <w:style w:type="table" w:styleId="Lentelstinklelis">
    <w:name w:val="Table Grid"/>
    <w:basedOn w:val="prastojilentel"/>
    <w:uiPriority w:val="59"/>
    <w:rsid w:val="001075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009401">
      <w:bodyDiv w:val="1"/>
      <w:marLeft w:val="0"/>
      <w:marRight w:val="0"/>
      <w:marTop w:val="0"/>
      <w:marBottom w:val="0"/>
      <w:divBdr>
        <w:top w:val="none" w:sz="0" w:space="0" w:color="auto"/>
        <w:left w:val="none" w:sz="0" w:space="0" w:color="auto"/>
        <w:bottom w:val="none" w:sz="0" w:space="0" w:color="auto"/>
        <w:right w:val="none" w:sz="0" w:space="0" w:color="auto"/>
      </w:divBdr>
      <w:divsChild>
        <w:div w:id="1416366637">
          <w:marLeft w:val="547"/>
          <w:marRight w:val="0"/>
          <w:marTop w:val="130"/>
          <w:marBottom w:val="0"/>
          <w:divBdr>
            <w:top w:val="none" w:sz="0" w:space="0" w:color="auto"/>
            <w:left w:val="none" w:sz="0" w:space="0" w:color="auto"/>
            <w:bottom w:val="none" w:sz="0" w:space="0" w:color="auto"/>
            <w:right w:val="none" w:sz="0" w:space="0" w:color="auto"/>
          </w:divBdr>
        </w:div>
        <w:div w:id="2120173937">
          <w:marLeft w:val="547"/>
          <w:marRight w:val="0"/>
          <w:marTop w:val="130"/>
          <w:marBottom w:val="0"/>
          <w:divBdr>
            <w:top w:val="none" w:sz="0" w:space="0" w:color="auto"/>
            <w:left w:val="none" w:sz="0" w:space="0" w:color="auto"/>
            <w:bottom w:val="none" w:sz="0" w:space="0" w:color="auto"/>
            <w:right w:val="none" w:sz="0" w:space="0" w:color="auto"/>
          </w:divBdr>
        </w:div>
      </w:divsChild>
    </w:div>
    <w:div w:id="1212955815">
      <w:bodyDiv w:val="1"/>
      <w:marLeft w:val="0"/>
      <w:marRight w:val="0"/>
      <w:marTop w:val="0"/>
      <w:marBottom w:val="0"/>
      <w:divBdr>
        <w:top w:val="none" w:sz="0" w:space="0" w:color="auto"/>
        <w:left w:val="none" w:sz="0" w:space="0" w:color="auto"/>
        <w:bottom w:val="none" w:sz="0" w:space="0" w:color="auto"/>
        <w:right w:val="none" w:sz="0" w:space="0" w:color="auto"/>
      </w:divBdr>
      <w:divsChild>
        <w:div w:id="1816753966">
          <w:marLeft w:val="547"/>
          <w:marRight w:val="0"/>
          <w:marTop w:val="144"/>
          <w:marBottom w:val="0"/>
          <w:divBdr>
            <w:top w:val="none" w:sz="0" w:space="0" w:color="auto"/>
            <w:left w:val="none" w:sz="0" w:space="0" w:color="auto"/>
            <w:bottom w:val="none" w:sz="0" w:space="0" w:color="auto"/>
            <w:right w:val="none" w:sz="0" w:space="0" w:color="auto"/>
          </w:divBdr>
        </w:div>
      </w:divsChild>
    </w:div>
    <w:div w:id="1564684271">
      <w:bodyDiv w:val="1"/>
      <w:marLeft w:val="0"/>
      <w:marRight w:val="0"/>
      <w:marTop w:val="0"/>
      <w:marBottom w:val="0"/>
      <w:divBdr>
        <w:top w:val="none" w:sz="0" w:space="0" w:color="auto"/>
        <w:left w:val="none" w:sz="0" w:space="0" w:color="auto"/>
        <w:bottom w:val="none" w:sz="0" w:space="0" w:color="auto"/>
        <w:right w:val="none" w:sz="0" w:space="0" w:color="auto"/>
      </w:divBdr>
      <w:divsChild>
        <w:div w:id="1534348356">
          <w:marLeft w:val="547"/>
          <w:marRight w:val="0"/>
          <w:marTop w:val="144"/>
          <w:marBottom w:val="0"/>
          <w:divBdr>
            <w:top w:val="none" w:sz="0" w:space="0" w:color="auto"/>
            <w:left w:val="none" w:sz="0" w:space="0" w:color="auto"/>
            <w:bottom w:val="none" w:sz="0" w:space="0" w:color="auto"/>
            <w:right w:val="none" w:sz="0" w:space="0" w:color="auto"/>
          </w:divBdr>
        </w:div>
      </w:divsChild>
    </w:div>
    <w:div w:id="1604531380">
      <w:bodyDiv w:val="1"/>
      <w:marLeft w:val="0"/>
      <w:marRight w:val="0"/>
      <w:marTop w:val="0"/>
      <w:marBottom w:val="0"/>
      <w:divBdr>
        <w:top w:val="none" w:sz="0" w:space="0" w:color="auto"/>
        <w:left w:val="none" w:sz="0" w:space="0" w:color="auto"/>
        <w:bottom w:val="none" w:sz="0" w:space="0" w:color="auto"/>
        <w:right w:val="none" w:sz="0" w:space="0" w:color="auto"/>
      </w:divBdr>
      <w:divsChild>
        <w:div w:id="372119252">
          <w:marLeft w:val="547"/>
          <w:marRight w:val="0"/>
          <w:marTop w:val="154"/>
          <w:marBottom w:val="0"/>
          <w:divBdr>
            <w:top w:val="none" w:sz="0" w:space="0" w:color="auto"/>
            <w:left w:val="none" w:sz="0" w:space="0" w:color="auto"/>
            <w:bottom w:val="none" w:sz="0" w:space="0" w:color="auto"/>
            <w:right w:val="none" w:sz="0" w:space="0" w:color="auto"/>
          </w:divBdr>
        </w:div>
      </w:divsChild>
    </w:div>
    <w:div w:id="2024236664">
      <w:bodyDiv w:val="1"/>
      <w:marLeft w:val="0"/>
      <w:marRight w:val="0"/>
      <w:marTop w:val="0"/>
      <w:marBottom w:val="0"/>
      <w:divBdr>
        <w:top w:val="none" w:sz="0" w:space="0" w:color="auto"/>
        <w:left w:val="none" w:sz="0" w:space="0" w:color="auto"/>
        <w:bottom w:val="none" w:sz="0" w:space="0" w:color="auto"/>
        <w:right w:val="none" w:sz="0" w:space="0" w:color="auto"/>
      </w:divBdr>
      <w:divsChild>
        <w:div w:id="649555829">
          <w:marLeft w:val="547"/>
          <w:marRight w:val="0"/>
          <w:marTop w:val="144"/>
          <w:marBottom w:val="0"/>
          <w:divBdr>
            <w:top w:val="none" w:sz="0" w:space="0" w:color="auto"/>
            <w:left w:val="none" w:sz="0" w:space="0" w:color="auto"/>
            <w:bottom w:val="none" w:sz="0" w:space="0" w:color="auto"/>
            <w:right w:val="none" w:sz="0" w:space="0" w:color="auto"/>
          </w:divBdr>
        </w:div>
        <w:div w:id="302122935">
          <w:marLeft w:val="547"/>
          <w:marRight w:val="0"/>
          <w:marTop w:val="144"/>
          <w:marBottom w:val="0"/>
          <w:divBdr>
            <w:top w:val="none" w:sz="0" w:space="0" w:color="auto"/>
            <w:left w:val="none" w:sz="0" w:space="0" w:color="auto"/>
            <w:bottom w:val="none" w:sz="0" w:space="0" w:color="auto"/>
            <w:right w:val="none" w:sz="0" w:space="0" w:color="auto"/>
          </w:divBdr>
        </w:div>
        <w:div w:id="1867016320">
          <w:marLeft w:val="547"/>
          <w:marRight w:val="0"/>
          <w:marTop w:val="144"/>
          <w:marBottom w:val="0"/>
          <w:divBdr>
            <w:top w:val="none" w:sz="0" w:space="0" w:color="auto"/>
            <w:left w:val="none" w:sz="0" w:space="0" w:color="auto"/>
            <w:bottom w:val="none" w:sz="0" w:space="0" w:color="auto"/>
            <w:right w:val="none" w:sz="0" w:space="0" w:color="auto"/>
          </w:divBdr>
        </w:div>
        <w:div w:id="742874762">
          <w:marLeft w:val="547"/>
          <w:marRight w:val="0"/>
          <w:marTop w:val="14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349</Words>
  <Characters>1991</Characters>
  <Application>Microsoft Office Word</Application>
  <DocSecurity>0</DocSecurity>
  <Lines>16</Lines>
  <Paragraphs>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Grizli777</Company>
  <LinksUpToDate>false</LinksUpToDate>
  <CharactersWithSpaces>2336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BELL</dc:creator>
  <cp:lastModifiedBy>Domantas</cp:lastModifiedBy>
  <cp:revision>2</cp:revision>
  <dcterms:created xsi:type="dcterms:W3CDTF">2013-05-26T14:16:00Z</dcterms:created>
  <dcterms:modified xsi:type="dcterms:W3CDTF">2013-05-26T14:16:00Z</dcterms:modified>
</cp:coreProperties>
</file>