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7D63" w:rsidRDefault="00DD7D63" w:rsidP="00DD7D63">
      <w:pPr>
        <w:spacing w:line="240" w:lineRule="auto"/>
        <w:contextualSpacing/>
        <w:jc w:val="both"/>
        <w:rPr>
          <w:rFonts w:ascii="Times New Roman" w:hAnsi="Times New Roman" w:cs="Times New Roman"/>
          <w:b/>
        </w:rPr>
      </w:pPr>
    </w:p>
    <w:p w:rsidR="00715277" w:rsidRPr="00715277" w:rsidRDefault="00715277"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r w:rsidRPr="00715277">
        <w:rPr>
          <w:color w:val="383E47"/>
          <w:sz w:val="22"/>
          <w:szCs w:val="22"/>
        </w:rPr>
        <w:t>Vaikų ir tėvų santykių grožis Šatrijos Raganos apysakoje „Sename dvare“</w:t>
      </w:r>
    </w:p>
    <w:p w:rsidR="00715277" w:rsidRPr="00715277" w:rsidRDefault="00715277" w:rsidP="00715277">
      <w:pPr>
        <w:pStyle w:val="prastasistinklapis"/>
        <w:shd w:val="clear" w:color="auto" w:fill="FFFFFF"/>
        <w:spacing w:before="180" w:beforeAutospacing="0" w:after="180" w:afterAutospacing="0"/>
        <w:contextualSpacing/>
        <w:jc w:val="both"/>
        <w:rPr>
          <w:color w:val="000000"/>
          <w:sz w:val="22"/>
          <w:szCs w:val="22"/>
        </w:rPr>
      </w:pPr>
      <w:proofErr w:type="gramStart"/>
      <w:r w:rsidRPr="00715277">
        <w:rPr>
          <w:rStyle w:val="Grietas"/>
          <w:color w:val="000000"/>
          <w:sz w:val="22"/>
          <w:szCs w:val="22"/>
        </w:rPr>
        <w:t>Marijos Pečkauskaitės-Šatrijos Raganos (1877–1930) biografija.</w:t>
      </w:r>
      <w:proofErr w:type="gramEnd"/>
      <w:r w:rsidRPr="00715277">
        <w:rPr>
          <w:rStyle w:val="apple-converted-space"/>
          <w:color w:val="000000"/>
          <w:sz w:val="22"/>
          <w:szCs w:val="22"/>
        </w:rPr>
        <w:t> </w:t>
      </w:r>
      <w:proofErr w:type="gramStart"/>
      <w:r w:rsidRPr="00715277">
        <w:rPr>
          <w:color w:val="000000"/>
          <w:sz w:val="22"/>
          <w:szCs w:val="22"/>
        </w:rPr>
        <w:t>Iš Žemaitijos bajorų kilusią moterį vaikystėje namuose mokė samdyti mokytojai.</w:t>
      </w:r>
      <w:proofErr w:type="gramEnd"/>
      <w:r w:rsidRPr="00715277">
        <w:rPr>
          <w:color w:val="000000"/>
          <w:sz w:val="22"/>
          <w:szCs w:val="22"/>
        </w:rPr>
        <w:t xml:space="preserve"> </w:t>
      </w:r>
      <w:proofErr w:type="gramStart"/>
      <w:r w:rsidRPr="00715277">
        <w:rPr>
          <w:color w:val="000000"/>
          <w:sz w:val="22"/>
          <w:szCs w:val="22"/>
        </w:rPr>
        <w:t>Nuo vaikystės M. Pečkauskaitę traukė krikščioniškos tiesos, skaitymas, muzika ir jodinėjimas.</w:t>
      </w:r>
      <w:proofErr w:type="gramEnd"/>
      <w:r w:rsidRPr="00715277">
        <w:rPr>
          <w:color w:val="000000"/>
          <w:sz w:val="22"/>
          <w:szCs w:val="22"/>
        </w:rPr>
        <w:t xml:space="preserve"> </w:t>
      </w:r>
      <w:proofErr w:type="gramStart"/>
      <w:r w:rsidRPr="00715277">
        <w:rPr>
          <w:color w:val="000000"/>
          <w:sz w:val="22"/>
          <w:szCs w:val="22"/>
        </w:rPr>
        <w:t>Povilo Višinskio paskatinta moteris mokėsi nebuitinės lietuvių kalbos, rašė lietuviškai laiškus.</w:t>
      </w:r>
      <w:proofErr w:type="gramEnd"/>
      <w:r w:rsidRPr="00715277">
        <w:rPr>
          <w:color w:val="000000"/>
          <w:sz w:val="22"/>
          <w:szCs w:val="22"/>
        </w:rPr>
        <w:t xml:space="preserve"> </w:t>
      </w:r>
      <w:proofErr w:type="gramStart"/>
      <w:r w:rsidRPr="00715277">
        <w:rPr>
          <w:color w:val="000000"/>
          <w:sz w:val="22"/>
          <w:szCs w:val="22"/>
        </w:rPr>
        <w:t>Rašytoja Varšuvoje lankė bitininkystės kursus, mirus tėvui, praradusi namus M. Pečkauskaitė dvaruose dirbo mokytoja, Šveicarijoje studijavo vokiečių ir prancūzų kalbas, klausėsi filosofijos, pedagogikos, teologijos ir kitų paskaitų, pažino Europos kultūrą.</w:t>
      </w:r>
      <w:proofErr w:type="gramEnd"/>
      <w:r w:rsidRPr="00715277">
        <w:rPr>
          <w:color w:val="000000"/>
          <w:sz w:val="22"/>
          <w:szCs w:val="22"/>
        </w:rPr>
        <w:t xml:space="preserve"> </w:t>
      </w:r>
      <w:proofErr w:type="gramStart"/>
      <w:r w:rsidRPr="00715277">
        <w:rPr>
          <w:color w:val="000000"/>
          <w:sz w:val="22"/>
          <w:szCs w:val="22"/>
        </w:rPr>
        <w:t>Vėliau Vilniuje rašytoja įsteigė knygyną, Marijampolėje mergaičių progimnazijoje mokė merginas lietuvių kalbos, jas auklėjo.</w:t>
      </w:r>
      <w:proofErr w:type="gramEnd"/>
      <w:r w:rsidRPr="00715277">
        <w:rPr>
          <w:color w:val="000000"/>
          <w:sz w:val="22"/>
          <w:szCs w:val="22"/>
        </w:rPr>
        <w:t xml:space="preserve"> Prasidėjus Pirmajam pasauliniam karui, moteris išvyko į Žemaitiją, kur Židikuose </w:t>
      </w:r>
      <w:proofErr w:type="gramStart"/>
      <w:r w:rsidRPr="00715277">
        <w:rPr>
          <w:color w:val="000000"/>
          <w:sz w:val="22"/>
          <w:szCs w:val="22"/>
        </w:rPr>
        <w:t>kūrė</w:t>
      </w:r>
      <w:proofErr w:type="gramEnd"/>
      <w:r w:rsidRPr="00715277">
        <w:rPr>
          <w:color w:val="000000"/>
          <w:sz w:val="22"/>
          <w:szCs w:val="22"/>
        </w:rPr>
        <w:t>, mokė vaikus ir rūpinosi labdaringa veikla.</w:t>
      </w:r>
    </w:p>
    <w:p w:rsidR="00715277" w:rsidRPr="00715277" w:rsidRDefault="00715277" w:rsidP="00715277">
      <w:pPr>
        <w:pStyle w:val="prastasistinklapis"/>
        <w:shd w:val="clear" w:color="auto" w:fill="FFFFFF"/>
        <w:spacing w:before="180" w:beforeAutospacing="0" w:after="180" w:afterAutospacing="0"/>
        <w:contextualSpacing/>
        <w:jc w:val="both"/>
        <w:rPr>
          <w:color w:val="000000"/>
          <w:sz w:val="22"/>
          <w:szCs w:val="22"/>
        </w:rPr>
      </w:pPr>
      <w:proofErr w:type="gramStart"/>
      <w:r w:rsidRPr="00715277">
        <w:rPr>
          <w:rStyle w:val="Grietas"/>
          <w:color w:val="000000"/>
          <w:sz w:val="22"/>
          <w:szCs w:val="22"/>
        </w:rPr>
        <w:t>Kūryba.</w:t>
      </w:r>
      <w:proofErr w:type="gramEnd"/>
      <w:r w:rsidRPr="00715277">
        <w:rPr>
          <w:rStyle w:val="apple-converted-space"/>
          <w:color w:val="000000"/>
          <w:sz w:val="22"/>
          <w:szCs w:val="22"/>
        </w:rPr>
        <w:t> </w:t>
      </w:r>
      <w:r w:rsidRPr="00715277">
        <w:rPr>
          <w:color w:val="000000"/>
          <w:sz w:val="22"/>
          <w:szCs w:val="22"/>
        </w:rPr>
        <w:t>Pasirinkusi Šatrijos Raganos slapyvardį pagal Šatrijos kalną ir su juo susijusius padavimus apie raganas, rašytoja iš pradžių kūrė realistiškesnius vaizdelius socialinėmis temomis, vėliau daug dėmesio skyrė vaikų literatūrai, kurią veikė biografiniai motyvai, katalikybės ir pedagogikos idėjos, romantinė pasaulėjauta, studijų metų patirtis – pažintis su neoromantizmo, impresionizmo ir simbolizmo kryptimis. Gyvendama Židikuose Šatrijos Ragana sukūrė apysaką „Sename dvare, apsakymą „Irkos tragedija</w:t>
      </w:r>
      <w:proofErr w:type="gramStart"/>
      <w:r w:rsidRPr="00715277">
        <w:rPr>
          <w:color w:val="000000"/>
          <w:sz w:val="22"/>
          <w:szCs w:val="22"/>
        </w:rPr>
        <w:t>“ ir</w:t>
      </w:r>
      <w:proofErr w:type="gramEnd"/>
      <w:r w:rsidRPr="00715277">
        <w:rPr>
          <w:color w:val="000000"/>
          <w:sz w:val="22"/>
          <w:szCs w:val="22"/>
        </w:rPr>
        <w:t xml:space="preserve"> kitų kūrinėlių.</w:t>
      </w:r>
    </w:p>
    <w:p w:rsidR="00715277" w:rsidRPr="00715277" w:rsidRDefault="00715277" w:rsidP="00715277">
      <w:pPr>
        <w:pStyle w:val="prastasistinklapis"/>
        <w:shd w:val="clear" w:color="auto" w:fill="FFFFFF"/>
        <w:spacing w:before="180" w:beforeAutospacing="0" w:after="180" w:afterAutospacing="0"/>
        <w:contextualSpacing/>
        <w:jc w:val="both"/>
        <w:rPr>
          <w:color w:val="000000"/>
          <w:sz w:val="22"/>
          <w:szCs w:val="22"/>
        </w:rPr>
      </w:pPr>
      <w:proofErr w:type="gramStart"/>
      <w:r w:rsidRPr="00715277">
        <w:rPr>
          <w:rStyle w:val="Grietas"/>
          <w:color w:val="000000"/>
          <w:sz w:val="22"/>
          <w:szCs w:val="22"/>
        </w:rPr>
        <w:t>Apysaka „Sename dvare“.</w:t>
      </w:r>
      <w:proofErr w:type="gramEnd"/>
      <w:r w:rsidRPr="00715277">
        <w:rPr>
          <w:rStyle w:val="apple-converted-space"/>
          <w:color w:val="000000"/>
          <w:sz w:val="22"/>
          <w:szCs w:val="22"/>
        </w:rPr>
        <w:t> </w:t>
      </w:r>
      <w:proofErr w:type="gramStart"/>
      <w:r w:rsidRPr="00715277">
        <w:rPr>
          <w:color w:val="000000"/>
          <w:sz w:val="22"/>
          <w:szCs w:val="22"/>
        </w:rPr>
        <w:t>Šį kūrinį iš kitų to meto kūrinių išskiria</w:t>
      </w:r>
      <w:r w:rsidRPr="00715277">
        <w:rPr>
          <w:rStyle w:val="apple-converted-space"/>
          <w:color w:val="000000"/>
          <w:sz w:val="22"/>
          <w:szCs w:val="22"/>
        </w:rPr>
        <w:t> </w:t>
      </w:r>
      <w:r w:rsidRPr="00715277">
        <w:rPr>
          <w:rStyle w:val="Grietas"/>
          <w:color w:val="000000"/>
          <w:sz w:val="22"/>
          <w:szCs w:val="22"/>
        </w:rPr>
        <w:t>lyrinis Šatrijos Raganos kalbėjimo būdas, rašymas pirmuoju asmeniu, dienoraščių forma, praeities ir dabarties gretinimas, psichologinių, pedagoginių, katalikiškų ir kitų idėjų vaizdavimas.</w:t>
      </w:r>
      <w:proofErr w:type="gramEnd"/>
      <w:r w:rsidRPr="00715277">
        <w:rPr>
          <w:rStyle w:val="apple-converted-space"/>
          <w:color w:val="000000"/>
          <w:sz w:val="22"/>
          <w:szCs w:val="22"/>
        </w:rPr>
        <w:t> </w:t>
      </w:r>
      <w:proofErr w:type="gramStart"/>
      <w:r w:rsidRPr="00715277">
        <w:rPr>
          <w:color w:val="000000"/>
          <w:sz w:val="22"/>
          <w:szCs w:val="22"/>
        </w:rPr>
        <w:t>Apysaka pradedama epigrafu, Johano Volfgango Gėtės žodžiais („Visa, kas praeina, / Simbolis tėra“), reiškiančiais filosofinę mintį apie laikinumą ir amžinumą.</w:t>
      </w:r>
      <w:proofErr w:type="gramEnd"/>
      <w:r w:rsidRPr="00715277">
        <w:rPr>
          <w:color w:val="000000"/>
          <w:sz w:val="22"/>
          <w:szCs w:val="22"/>
        </w:rPr>
        <w:t xml:space="preserve"> </w:t>
      </w:r>
      <w:proofErr w:type="gramStart"/>
      <w:r w:rsidRPr="00715277">
        <w:rPr>
          <w:color w:val="000000"/>
          <w:sz w:val="22"/>
          <w:szCs w:val="22"/>
        </w:rPr>
        <w:t>Ši tema plėtojama ir kūrinyje, kai mamatė su vaikais kalba apie gyvenimą ir mirtį arba kai suaugusi Irutė kalba apie gyvenimo laikinumą ir dvasinių ryšių tarp šeimos narių amžinumą.</w:t>
      </w:r>
      <w:proofErr w:type="gramEnd"/>
      <w:r w:rsidRPr="00715277">
        <w:rPr>
          <w:color w:val="000000"/>
          <w:sz w:val="22"/>
          <w:szCs w:val="22"/>
        </w:rPr>
        <w:t xml:space="preserve"> Įdomus aspektas, kad apie kūrinyje vaizduojamą dvaro gyvenimą kalba </w:t>
      </w:r>
      <w:proofErr w:type="gramStart"/>
      <w:r w:rsidRPr="00715277">
        <w:rPr>
          <w:color w:val="000000"/>
          <w:sz w:val="22"/>
          <w:szCs w:val="22"/>
        </w:rPr>
        <w:t>dvi</w:t>
      </w:r>
      <w:proofErr w:type="gramEnd"/>
      <w:r w:rsidRPr="00715277">
        <w:rPr>
          <w:color w:val="000000"/>
          <w:sz w:val="22"/>
          <w:szCs w:val="22"/>
        </w:rPr>
        <w:t xml:space="preserve"> pasakotojos: suaugusi Irutė kalba apie savo dabartį ir prisimena save praeityje, kai buvo maža mergaitė (veiksmo laikas), ir mamatė, kurios intymi pozicija aprašyta dienoraščio forma.</w:t>
      </w:r>
    </w:p>
    <w:p w:rsidR="00715277" w:rsidRPr="00715277" w:rsidRDefault="00715277" w:rsidP="00715277">
      <w:pPr>
        <w:pStyle w:val="prastasistinklapis"/>
        <w:shd w:val="clear" w:color="auto" w:fill="FFFFFF"/>
        <w:spacing w:before="180" w:beforeAutospacing="0" w:after="180" w:afterAutospacing="0"/>
        <w:contextualSpacing/>
        <w:jc w:val="both"/>
        <w:rPr>
          <w:color w:val="000000"/>
          <w:sz w:val="22"/>
          <w:szCs w:val="22"/>
        </w:rPr>
      </w:pPr>
      <w:proofErr w:type="gramStart"/>
      <w:r w:rsidRPr="00715277">
        <w:rPr>
          <w:rStyle w:val="Grietas"/>
          <w:color w:val="000000"/>
          <w:sz w:val="22"/>
          <w:szCs w:val="22"/>
        </w:rPr>
        <w:t>Vyro ir žmonos santykiai.</w:t>
      </w:r>
      <w:proofErr w:type="gramEnd"/>
      <w:r w:rsidRPr="00715277">
        <w:rPr>
          <w:rStyle w:val="apple-converted-space"/>
          <w:color w:val="000000"/>
          <w:sz w:val="22"/>
          <w:szCs w:val="22"/>
        </w:rPr>
        <w:t> </w:t>
      </w:r>
      <w:r w:rsidRPr="00715277">
        <w:rPr>
          <w:color w:val="000000"/>
          <w:sz w:val="22"/>
          <w:szCs w:val="22"/>
        </w:rPr>
        <w:t>Apysakos pagrindą sudaro vaizduojamos šeimos (</w:t>
      </w:r>
      <w:r w:rsidRPr="00715277">
        <w:rPr>
          <w:rStyle w:val="Grietas"/>
          <w:color w:val="000000"/>
          <w:sz w:val="22"/>
          <w:szCs w:val="22"/>
        </w:rPr>
        <w:t>vyro Liudviko, žmonos Marijos ir trijų vaikų: Irutės, Nikos ir Jonelio</w:t>
      </w:r>
      <w:r w:rsidRPr="00715277">
        <w:rPr>
          <w:color w:val="000000"/>
          <w:sz w:val="22"/>
          <w:szCs w:val="22"/>
        </w:rPr>
        <w:t>) gyvenimas bei santykis su dvaro aplinka, giminėmis.</w:t>
      </w:r>
      <w:r w:rsidRPr="00715277">
        <w:rPr>
          <w:rStyle w:val="apple-converted-space"/>
          <w:color w:val="000000"/>
          <w:sz w:val="22"/>
          <w:szCs w:val="22"/>
        </w:rPr>
        <w:t> </w:t>
      </w:r>
      <w:r w:rsidRPr="00715277">
        <w:rPr>
          <w:rStyle w:val="Grietas"/>
          <w:color w:val="000000"/>
          <w:sz w:val="22"/>
          <w:szCs w:val="22"/>
        </w:rPr>
        <w:t>Mamatė</w:t>
      </w:r>
      <w:r w:rsidRPr="00715277">
        <w:rPr>
          <w:rStyle w:val="apple-converted-space"/>
          <w:color w:val="000000"/>
          <w:sz w:val="22"/>
          <w:szCs w:val="22"/>
        </w:rPr>
        <w:t> </w:t>
      </w:r>
      <w:r w:rsidRPr="00715277">
        <w:rPr>
          <w:color w:val="000000"/>
          <w:sz w:val="22"/>
          <w:szCs w:val="22"/>
        </w:rPr>
        <w:t xml:space="preserve">yra religinga, jausminga, meniškos prigimties moteris, ji jaučia be galo stiprų ryšį su gamta, rūpinasi vaikų gerove ir auklėjimu, atlieka žmonos pareigas, tačiau jai svetima dvaro ponios pozicija. </w:t>
      </w:r>
      <w:proofErr w:type="gramStart"/>
      <w:r w:rsidRPr="00715277">
        <w:rPr>
          <w:color w:val="000000"/>
          <w:sz w:val="22"/>
          <w:szCs w:val="22"/>
        </w:rPr>
        <w:t>Dvaro reikalais ir buitimi rūpinasi Liudvikas.</w:t>
      </w:r>
      <w:proofErr w:type="gramEnd"/>
      <w:r w:rsidRPr="00715277">
        <w:rPr>
          <w:color w:val="000000"/>
          <w:sz w:val="22"/>
          <w:szCs w:val="22"/>
        </w:rPr>
        <w:t xml:space="preserve"> Dėl skirtingos pasaulėžiūros vyro ir žmonos santykiuose jaučiamas atšalimas: „Ar aš kalta, Liudvikai, kad nesvajojame dviese</w:t>
      </w:r>
      <w:proofErr w:type="gramStart"/>
      <w:r w:rsidRPr="00715277">
        <w:rPr>
          <w:color w:val="000000"/>
          <w:sz w:val="22"/>
          <w:szCs w:val="22"/>
        </w:rPr>
        <w:t>!“</w:t>
      </w:r>
      <w:proofErr w:type="gramEnd"/>
      <w:r w:rsidRPr="00715277">
        <w:rPr>
          <w:color w:val="000000"/>
          <w:sz w:val="22"/>
          <w:szCs w:val="22"/>
        </w:rPr>
        <w:t>, „Ne už ūkininko tau reikėjo ištekėti...“ Be to, nesuprasta vyro, mamatė jaučia simpatiją Jonavičiui, su kuriuo kartu muzikuoja, bet neužmiršta motinos ir žmonos pareigų.</w:t>
      </w:r>
    </w:p>
    <w:p w:rsidR="00715277" w:rsidRPr="00715277" w:rsidRDefault="00715277" w:rsidP="00715277">
      <w:pPr>
        <w:pStyle w:val="prastasistinklapis"/>
        <w:shd w:val="clear" w:color="auto" w:fill="FFFFFF"/>
        <w:spacing w:before="180" w:beforeAutospacing="0" w:after="180" w:afterAutospacing="0"/>
        <w:contextualSpacing/>
        <w:jc w:val="both"/>
        <w:rPr>
          <w:color w:val="000000"/>
          <w:sz w:val="22"/>
          <w:szCs w:val="22"/>
        </w:rPr>
      </w:pPr>
      <w:proofErr w:type="gramStart"/>
      <w:r w:rsidRPr="00715277">
        <w:rPr>
          <w:rStyle w:val="Grietas"/>
          <w:color w:val="000000"/>
          <w:sz w:val="22"/>
          <w:szCs w:val="22"/>
        </w:rPr>
        <w:t>Tėvų ir vaikų santykiai.</w:t>
      </w:r>
      <w:proofErr w:type="gramEnd"/>
      <w:r w:rsidRPr="00715277">
        <w:rPr>
          <w:rStyle w:val="apple-converted-space"/>
          <w:color w:val="000000"/>
          <w:sz w:val="22"/>
          <w:szCs w:val="22"/>
        </w:rPr>
        <w:t> </w:t>
      </w:r>
      <w:proofErr w:type="gramStart"/>
      <w:r w:rsidRPr="00715277">
        <w:rPr>
          <w:color w:val="000000"/>
          <w:sz w:val="22"/>
          <w:szCs w:val="22"/>
        </w:rPr>
        <w:t>Apysakoje aprašytas pagarba pagrįstas tėvų ir vaikų santykis.</w:t>
      </w:r>
      <w:proofErr w:type="gramEnd"/>
      <w:r w:rsidRPr="00715277">
        <w:rPr>
          <w:color w:val="000000"/>
          <w:sz w:val="22"/>
          <w:szCs w:val="22"/>
        </w:rPr>
        <w:t xml:space="preserve"> </w:t>
      </w:r>
      <w:proofErr w:type="gramStart"/>
      <w:r w:rsidRPr="00715277">
        <w:rPr>
          <w:color w:val="000000"/>
          <w:sz w:val="22"/>
          <w:szCs w:val="22"/>
        </w:rPr>
        <w:t>Liudvikas rūpinasi dvaro reikalais, nepamiršta vaikų, stengiasi juos tinkamai auklėti.</w:t>
      </w:r>
      <w:proofErr w:type="gramEnd"/>
      <w:r w:rsidRPr="00715277">
        <w:rPr>
          <w:color w:val="000000"/>
          <w:sz w:val="22"/>
          <w:szCs w:val="22"/>
        </w:rPr>
        <w:t xml:space="preserve"> Tėvo požiūriu, auklėjimas yra susijęs ir su bausmėmis, tačiau vaikai jaučia begalinę meilę tėveliui, nors </w:t>
      </w:r>
      <w:proofErr w:type="gramStart"/>
      <w:r w:rsidRPr="00715277">
        <w:rPr>
          <w:color w:val="000000"/>
          <w:sz w:val="22"/>
          <w:szCs w:val="22"/>
        </w:rPr>
        <w:t>jo</w:t>
      </w:r>
      <w:proofErr w:type="gramEnd"/>
      <w:r w:rsidRPr="00715277">
        <w:rPr>
          <w:color w:val="000000"/>
          <w:sz w:val="22"/>
          <w:szCs w:val="22"/>
        </w:rPr>
        <w:t xml:space="preserve"> žodžius įsimena (atvejis, kai Irutė pabučiavo gražią Domeikienę, nors tėvelis sakė, kad nepadoru bučiuoti darbininkus). Vaikai daug laisviau elgiasi su mama, nes moteris neskirsto žmonių pagal socialinį sluoksnį, tačiau kritikuoja smulkiuosius bajorus per Paulinos vestuves </w:t>
      </w:r>
      <w:proofErr w:type="gramStart"/>
      <w:r w:rsidRPr="00715277">
        <w:rPr>
          <w:color w:val="000000"/>
          <w:sz w:val="22"/>
          <w:szCs w:val="22"/>
        </w:rPr>
        <w:t>dėl</w:t>
      </w:r>
      <w:proofErr w:type="gramEnd"/>
      <w:r w:rsidRPr="00715277">
        <w:rPr>
          <w:color w:val="000000"/>
          <w:sz w:val="22"/>
          <w:szCs w:val="22"/>
        </w:rPr>
        <w:t xml:space="preserve"> įvairių pretenzijų, požiūrio į lietuvių ir lenkų kalbas. </w:t>
      </w:r>
      <w:proofErr w:type="gramStart"/>
      <w:r w:rsidRPr="00715277">
        <w:rPr>
          <w:color w:val="000000"/>
          <w:sz w:val="22"/>
          <w:szCs w:val="22"/>
        </w:rPr>
        <w:t>Mamatė stengiasi ugdyti vaikų kūrybiškumą, pasaulio pažinimą, žmoniškumą ir kitas gerąsias savybes, kuriomis turi išsiskirti žmogus.</w:t>
      </w:r>
      <w:proofErr w:type="gramEnd"/>
      <w:r w:rsidRPr="00715277">
        <w:rPr>
          <w:color w:val="000000"/>
          <w:sz w:val="22"/>
          <w:szCs w:val="22"/>
        </w:rPr>
        <w:t xml:space="preserve"> </w:t>
      </w:r>
      <w:proofErr w:type="gramStart"/>
      <w:r w:rsidRPr="00715277">
        <w:rPr>
          <w:color w:val="000000"/>
          <w:sz w:val="22"/>
          <w:szCs w:val="22"/>
        </w:rPr>
        <w:t>Ypač stiprus mamatės ryšys su Irute, svarbūs jų pokalbiai apie gyvenimą ir mirtį, gamtą, tėvynę, Dievą, menus bei dorybę.</w:t>
      </w:r>
      <w:proofErr w:type="gramEnd"/>
      <w:r w:rsidRPr="00715277">
        <w:rPr>
          <w:color w:val="000000"/>
          <w:sz w:val="22"/>
          <w:szCs w:val="22"/>
        </w:rPr>
        <w:t xml:space="preserve"> Mamatė neša lauknešėlį ir vedasi vaikus pas bobutę, kuri moka daug pasakų, vežasi į tėviškę Kalnėnuose, kur gyvena tetos, dėdė ir „bočelis“, į Paulinos vestuves ir kitas vietas, kur vaikams </w:t>
      </w:r>
      <w:proofErr w:type="gramStart"/>
      <w:r w:rsidRPr="00715277">
        <w:rPr>
          <w:color w:val="000000"/>
          <w:sz w:val="22"/>
          <w:szCs w:val="22"/>
        </w:rPr>
        <w:t>gera</w:t>
      </w:r>
      <w:proofErr w:type="gramEnd"/>
      <w:r w:rsidRPr="00715277">
        <w:rPr>
          <w:color w:val="000000"/>
          <w:sz w:val="22"/>
          <w:szCs w:val="22"/>
        </w:rPr>
        <w:t xml:space="preserve"> ir smagu. Ypač svarbu mamatei ugdyti vaikų vaizduotę, todėl ji pati seka pasakas, pavyzdžiui, apie Parsifalį, kuris atrado Šventąjį Gralį, vaikai klauso bobutės pasakų, Levanardos pasakojimų, klausia apie ilgesingą muziką, sėdi kartu ir džiaugiasi vieni kitais: „Kokia laimė sėdėti pas židinį su mamate, prisiglaudus prie jos brangių kelių! Tegu sau lytus teška už langų, tegu vėjas liūdnai dejuoja – mums čia šilta ir miela kaip kregždelėms lizdelyje, kur neužpučia vėjas ir neužlieja lytus</w:t>
      </w:r>
      <w:proofErr w:type="gramStart"/>
      <w:r w:rsidRPr="00715277">
        <w:rPr>
          <w:color w:val="000000"/>
          <w:sz w:val="22"/>
          <w:szCs w:val="22"/>
        </w:rPr>
        <w:t>.“</w:t>
      </w:r>
      <w:proofErr w:type="gramEnd"/>
      <w:r w:rsidRPr="00715277">
        <w:rPr>
          <w:color w:val="000000"/>
          <w:sz w:val="22"/>
          <w:szCs w:val="22"/>
        </w:rPr>
        <w:t xml:space="preserve"> </w:t>
      </w:r>
      <w:proofErr w:type="gramStart"/>
      <w:r w:rsidRPr="00715277">
        <w:rPr>
          <w:color w:val="000000"/>
          <w:sz w:val="22"/>
          <w:szCs w:val="22"/>
        </w:rPr>
        <w:t>Galiausiai svarbus akcentas vaizduojamas kūrinio pabaigoje, kur aštuonerių metų Irutę teta Karusia nori vežtis į miestą mokyti.</w:t>
      </w:r>
      <w:proofErr w:type="gramEnd"/>
      <w:r w:rsidRPr="00715277">
        <w:rPr>
          <w:color w:val="000000"/>
          <w:sz w:val="22"/>
          <w:szCs w:val="22"/>
        </w:rPr>
        <w:t xml:space="preserve"> </w:t>
      </w:r>
      <w:proofErr w:type="gramStart"/>
      <w:r w:rsidRPr="00715277">
        <w:rPr>
          <w:color w:val="000000"/>
          <w:sz w:val="22"/>
          <w:szCs w:val="22"/>
        </w:rPr>
        <w:t>Tėvelis pasiūlymu džiaugėsi, o mamatė iš visų jėgų kovojo ir teigė, kad svetima aplinka ir žmonės „iškreips mūsų vaiko sielą“.</w:t>
      </w:r>
      <w:proofErr w:type="gramEnd"/>
      <w:r w:rsidRPr="00715277">
        <w:rPr>
          <w:color w:val="000000"/>
          <w:sz w:val="22"/>
          <w:szCs w:val="22"/>
        </w:rPr>
        <w:t xml:space="preserve"> Vaikai su mamate jaučiasi saugūs, suaugusi Irutė atskleidžia, koks svarbus dukters ir mamos santykis: „Tikiu: vėl kada nors paglostys mano veidą / rankelės tavo švelnios, kvapios kaip tos rožės, / ir tavo liūdnos akys man šypterės laimingai</w:t>
      </w:r>
      <w:proofErr w:type="gramStart"/>
      <w:r w:rsidRPr="00715277">
        <w:rPr>
          <w:color w:val="000000"/>
          <w:sz w:val="22"/>
          <w:szCs w:val="22"/>
        </w:rPr>
        <w:t>.“</w:t>
      </w:r>
      <w:proofErr w:type="gramEnd"/>
      <w:r w:rsidRPr="00715277">
        <w:rPr>
          <w:color w:val="000000"/>
          <w:sz w:val="22"/>
          <w:szCs w:val="22"/>
        </w:rPr>
        <w:t xml:space="preserve"> </w:t>
      </w:r>
      <w:proofErr w:type="gramStart"/>
      <w:r w:rsidRPr="00715277">
        <w:rPr>
          <w:color w:val="000000"/>
          <w:sz w:val="22"/>
          <w:szCs w:val="22"/>
        </w:rPr>
        <w:t>Meilė yra stipriausia, kas gali sieti vaikus ir tėvus.</w:t>
      </w:r>
      <w:proofErr w:type="gramEnd"/>
    </w:p>
    <w:p w:rsidR="00715277" w:rsidRDefault="00715277"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715277" w:rsidRDefault="00715277"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715277" w:rsidRDefault="00715277"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715277" w:rsidRDefault="00715277"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04451C" w:rsidRDefault="0004451C"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715277" w:rsidRDefault="00715277"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715277" w:rsidRPr="00584FB4" w:rsidRDefault="00715277" w:rsidP="00715277">
      <w:pPr>
        <w:pStyle w:val="Antrat3"/>
        <w:pBdr>
          <w:top w:val="single" w:sz="6" w:space="20" w:color="E8EAEE"/>
        </w:pBdr>
        <w:shd w:val="clear" w:color="auto" w:fill="FFFFFF"/>
        <w:spacing w:before="0" w:beforeAutospacing="0" w:after="0" w:afterAutospacing="0"/>
        <w:contextualSpacing/>
        <w:jc w:val="both"/>
        <w:rPr>
          <w:sz w:val="20"/>
          <w:szCs w:val="20"/>
        </w:rPr>
      </w:pPr>
      <w:r w:rsidRPr="00584FB4">
        <w:rPr>
          <w:sz w:val="20"/>
          <w:szCs w:val="20"/>
        </w:rPr>
        <w:t>Valdovo deheroizavimas V. Krėvės tragedijoje „Skirgaila“</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Vinco Mickevičiaus-Krėvės (1882–1954) biografija.</w:t>
      </w:r>
      <w:proofErr w:type="gramEnd"/>
      <w:r w:rsidRPr="00584FB4">
        <w:rPr>
          <w:rStyle w:val="apple-converted-space"/>
          <w:color w:val="000000"/>
          <w:sz w:val="20"/>
          <w:szCs w:val="20"/>
        </w:rPr>
        <w:t> </w:t>
      </w:r>
      <w:r w:rsidRPr="00584FB4">
        <w:rPr>
          <w:color w:val="000000"/>
          <w:sz w:val="20"/>
          <w:szCs w:val="20"/>
        </w:rPr>
        <w:t xml:space="preserve">Iš Dzūkijos kilęs rašytojas nuo mažens buvo rengiamas kunigystei, tačiau pašalintas iš Vilniaus dvasinės akademijos </w:t>
      </w:r>
      <w:proofErr w:type="gramStart"/>
      <w:r w:rsidRPr="00584FB4">
        <w:rPr>
          <w:color w:val="000000"/>
          <w:sz w:val="20"/>
          <w:szCs w:val="20"/>
        </w:rPr>
        <w:t>dėl</w:t>
      </w:r>
      <w:proofErr w:type="gramEnd"/>
      <w:r w:rsidRPr="00584FB4">
        <w:rPr>
          <w:color w:val="000000"/>
          <w:sz w:val="20"/>
          <w:szCs w:val="20"/>
        </w:rPr>
        <w:t xml:space="preserve"> pašaukimo stokos, o gal dėl per didelio apsiskaitymo, kovos už demokratiją V. Krėvė studijavo filosofiją ir kalbotyrą Ukrainoje, mokytojavo ir domėjosi Rytų kultūra Azerbaidžane. Gyvendamas Baku, V. Krėvė </w:t>
      </w:r>
      <w:proofErr w:type="gramStart"/>
      <w:r w:rsidRPr="00584FB4">
        <w:rPr>
          <w:color w:val="000000"/>
          <w:sz w:val="20"/>
          <w:szCs w:val="20"/>
        </w:rPr>
        <w:t>kūrė</w:t>
      </w:r>
      <w:proofErr w:type="gramEnd"/>
      <w:r w:rsidRPr="00584FB4">
        <w:rPr>
          <w:color w:val="000000"/>
          <w:sz w:val="20"/>
          <w:szCs w:val="20"/>
        </w:rPr>
        <w:t xml:space="preserve">, o vasaromis, grįžęs į Lietuvą, rašytojas domėjosi tautosaka. </w:t>
      </w:r>
      <w:proofErr w:type="gramStart"/>
      <w:r w:rsidRPr="00584FB4">
        <w:rPr>
          <w:color w:val="000000"/>
          <w:sz w:val="20"/>
          <w:szCs w:val="20"/>
        </w:rPr>
        <w:t>1920 m. V. Krėvė grįžo į Lietuvą, dirbo Lietuvos universitetuose, rinko ir publikavo tautosakos rinkinius, rašė straipsnius apie kultūrą.</w:t>
      </w:r>
      <w:proofErr w:type="gramEnd"/>
      <w:r w:rsidRPr="00584FB4">
        <w:rPr>
          <w:color w:val="000000"/>
          <w:sz w:val="20"/>
          <w:szCs w:val="20"/>
        </w:rPr>
        <w:t xml:space="preserve"> Be to, V. Krėvė buvo susijęs ir su politika, 1940 m. buvo ministru pirmininku. Per Antrąjį pasaulinį </w:t>
      </w:r>
      <w:proofErr w:type="gramStart"/>
      <w:r w:rsidRPr="00584FB4">
        <w:rPr>
          <w:color w:val="000000"/>
          <w:sz w:val="20"/>
          <w:szCs w:val="20"/>
        </w:rPr>
        <w:t>karą</w:t>
      </w:r>
      <w:proofErr w:type="gramEnd"/>
      <w:r w:rsidRPr="00584FB4">
        <w:rPr>
          <w:color w:val="000000"/>
          <w:sz w:val="20"/>
          <w:szCs w:val="20"/>
        </w:rPr>
        <w:t xml:space="preserve"> V. Mickevičius emigravo į Austriją, vėliau į JAV, dirbo dėstytoju Pensilvanijos universitete, tačiau JAV nepritapo ir norėjo būti palaidotas Lietuvoje.</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Kūryba.</w:t>
      </w:r>
      <w:proofErr w:type="gramEnd"/>
      <w:r w:rsidRPr="00584FB4">
        <w:rPr>
          <w:rStyle w:val="apple-converted-space"/>
          <w:color w:val="000000"/>
          <w:sz w:val="20"/>
          <w:szCs w:val="20"/>
        </w:rPr>
        <w:t> </w:t>
      </w:r>
      <w:r w:rsidRPr="00584FB4">
        <w:rPr>
          <w:color w:val="000000"/>
          <w:sz w:val="20"/>
          <w:szCs w:val="20"/>
        </w:rPr>
        <w:t xml:space="preserve">V. Krėvė slapyvardį pasirinko pagal ankstesnę senelio gyvenamąją vietą, kur Mickevičiai buvo vadinami Krėvėmis. </w:t>
      </w:r>
      <w:proofErr w:type="gramStart"/>
      <w:r w:rsidRPr="00584FB4">
        <w:rPr>
          <w:color w:val="000000"/>
          <w:sz w:val="20"/>
          <w:szCs w:val="20"/>
        </w:rPr>
        <w:t>Rašytojo gyvenimas buvo susijęs su skirtingomis kultūromis, tačiau svarbiausi kūrybos šaltiniai ir sukurti kūriniai buvo siejami su tautosaka ir tradicinės kaimo gyvensenos aprašymu.</w:t>
      </w:r>
      <w:proofErr w:type="gramEnd"/>
      <w:r w:rsidRPr="00584FB4">
        <w:rPr>
          <w:color w:val="000000"/>
          <w:sz w:val="20"/>
          <w:szCs w:val="20"/>
        </w:rPr>
        <w:t xml:space="preserve"> Romantizmo idėjų paveiktas, neoromantizmo krypčiai priskiriamas rašytojas </w:t>
      </w:r>
      <w:proofErr w:type="gramStart"/>
      <w:r w:rsidRPr="00584FB4">
        <w:rPr>
          <w:color w:val="000000"/>
          <w:sz w:val="20"/>
          <w:szCs w:val="20"/>
        </w:rPr>
        <w:t>kūrė</w:t>
      </w:r>
      <w:proofErr w:type="gramEnd"/>
      <w:r w:rsidRPr="00584FB4">
        <w:rPr>
          <w:color w:val="000000"/>
          <w:sz w:val="20"/>
          <w:szCs w:val="20"/>
        </w:rPr>
        <w:t xml:space="preserve"> maištingą, tačiau nuo tradicijų priklausantį veikėją, atsižvelgė į mitinę pasaulio santvarką, vaizdavo įvairius istorijos periodus, ypač viduramžius, ir kultūros ypatumus, kalbėjo apie laisvės siekį.</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Drama (tragedija) „Skirgaila“.</w:t>
      </w:r>
      <w:proofErr w:type="gramEnd"/>
      <w:r w:rsidRPr="00584FB4">
        <w:rPr>
          <w:rStyle w:val="apple-converted-space"/>
          <w:color w:val="000000"/>
          <w:sz w:val="20"/>
          <w:szCs w:val="20"/>
        </w:rPr>
        <w:t> </w:t>
      </w:r>
      <w:r w:rsidRPr="00584FB4">
        <w:rPr>
          <w:color w:val="000000"/>
          <w:sz w:val="20"/>
          <w:szCs w:val="20"/>
        </w:rPr>
        <w:t xml:space="preserve">Manoma, kad ūmaus Lietuvos didžiojo kunigaikščio Skirgailos nurodymu 1382 m. Krėvoje buvo nužudytas Kęstutis, be to, žinoma, kad Skirgaila buvo Jogailos pagalbininkas. </w:t>
      </w:r>
      <w:proofErr w:type="gramStart"/>
      <w:r w:rsidRPr="00584FB4">
        <w:rPr>
          <w:color w:val="000000"/>
          <w:sz w:val="20"/>
          <w:szCs w:val="20"/>
        </w:rPr>
        <w:t>Būtent antrasis aspektas aprašytas ir tragedijoje „Skirgaila“.</w:t>
      </w:r>
      <w:proofErr w:type="gramEnd"/>
      <w:r w:rsidRPr="00584FB4">
        <w:rPr>
          <w:color w:val="000000"/>
          <w:sz w:val="20"/>
          <w:szCs w:val="20"/>
        </w:rPr>
        <w:t xml:space="preserve"> 1924 m. sukurta drama </w:t>
      </w:r>
      <w:proofErr w:type="gramStart"/>
      <w:r w:rsidRPr="00584FB4">
        <w:rPr>
          <w:color w:val="000000"/>
          <w:sz w:val="20"/>
          <w:szCs w:val="20"/>
        </w:rPr>
        <w:t>dėl</w:t>
      </w:r>
      <w:proofErr w:type="gramEnd"/>
      <w:r w:rsidRPr="00584FB4">
        <w:rPr>
          <w:color w:val="000000"/>
          <w:sz w:val="20"/>
          <w:szCs w:val="20"/>
        </w:rPr>
        <w:t xml:space="preserve"> ryškaus konflikto, stiprėjančios įtampos ir kolizijos vadinama pirmąja tikra lietuvių drama. </w:t>
      </w:r>
      <w:proofErr w:type="gramStart"/>
      <w:r w:rsidRPr="00584FB4">
        <w:rPr>
          <w:color w:val="000000"/>
          <w:sz w:val="20"/>
          <w:szCs w:val="20"/>
        </w:rPr>
        <w:t>Kiekvienoje tragedijos dalyje („Tarp dviejų pasaulių“, „Aistrų sūkury“, „Palūžusios sielos“, „Bedugnė“) stiprėja įtampa, plėtojamas žmogaus ir valdovo konfliktas, paremtas proto ir širdies priešprieša.</w:t>
      </w:r>
      <w:proofErr w:type="gramEnd"/>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r w:rsidRPr="00584FB4">
        <w:rPr>
          <w:color w:val="000000"/>
          <w:sz w:val="20"/>
          <w:szCs w:val="20"/>
        </w:rPr>
        <w:t>Lietuvos didysis kunigaikštis Skirgaila vaizduojamas kaip valdovas,</w:t>
      </w:r>
      <w:r w:rsidRPr="00584FB4">
        <w:rPr>
          <w:rStyle w:val="apple-converted-space"/>
          <w:color w:val="000000"/>
          <w:sz w:val="20"/>
          <w:szCs w:val="20"/>
        </w:rPr>
        <w:t> </w:t>
      </w:r>
      <w:r w:rsidRPr="00584FB4">
        <w:rPr>
          <w:rStyle w:val="Grietas"/>
          <w:color w:val="000000"/>
          <w:sz w:val="20"/>
          <w:szCs w:val="20"/>
        </w:rPr>
        <w:t>tragiškasis herojus</w:t>
      </w:r>
      <w:r w:rsidRPr="00584FB4">
        <w:rPr>
          <w:color w:val="000000"/>
          <w:sz w:val="20"/>
          <w:szCs w:val="20"/>
        </w:rPr>
        <w:t>, kurio pečius užgulusi sunki našta: pagoniška Lietuva jau pakrikštyta, tačiau daugelis žmonių, ir pats Skirgaila, tiki pagonybe, nors valdovas supranta, jog pagonišką tautą ištiktų prūsų likimas. Valdovas prometėjiškai atsakingas už tautą: „Aš visuomet noriu gero, bet nemoku jo pasiekti</w:t>
      </w:r>
      <w:proofErr w:type="gramStart"/>
      <w:r w:rsidRPr="00584FB4">
        <w:rPr>
          <w:color w:val="000000"/>
          <w:sz w:val="20"/>
          <w:szCs w:val="20"/>
        </w:rPr>
        <w:t>.“</w:t>
      </w:r>
      <w:proofErr w:type="gramEnd"/>
      <w:r w:rsidRPr="00584FB4">
        <w:rPr>
          <w:color w:val="000000"/>
          <w:sz w:val="20"/>
          <w:szCs w:val="20"/>
        </w:rPr>
        <w:t xml:space="preserve"> Siekdamas žemių vientisumo, nenorėdamas atiduoti lenkams Jogailos pažadėtų Voluinės ir Podolės žemių („Aš myliu Lietuvą ir skaldyti jos dalimis niekam neleisiu &lt;...&gt;“), Skirgaila pagrobia Lydos kunigaikštytę</w:t>
      </w:r>
      <w:r w:rsidRPr="00584FB4">
        <w:rPr>
          <w:rStyle w:val="apple-converted-space"/>
          <w:color w:val="000000"/>
          <w:sz w:val="20"/>
          <w:szCs w:val="20"/>
        </w:rPr>
        <w:t> </w:t>
      </w:r>
      <w:r w:rsidRPr="00584FB4">
        <w:rPr>
          <w:rStyle w:val="Grietas"/>
          <w:color w:val="000000"/>
          <w:sz w:val="20"/>
          <w:szCs w:val="20"/>
        </w:rPr>
        <w:t>Oną Duonutę</w:t>
      </w:r>
      <w:r w:rsidRPr="00584FB4">
        <w:rPr>
          <w:rStyle w:val="apple-converted-space"/>
          <w:color w:val="000000"/>
          <w:sz w:val="20"/>
          <w:szCs w:val="20"/>
        </w:rPr>
        <w:t> </w:t>
      </w:r>
      <w:r w:rsidRPr="00584FB4">
        <w:rPr>
          <w:color w:val="000000"/>
          <w:sz w:val="20"/>
          <w:szCs w:val="20"/>
        </w:rPr>
        <w:t xml:space="preserve">ir įkalina </w:t>
      </w:r>
      <w:proofErr w:type="gramStart"/>
      <w:r w:rsidRPr="00584FB4">
        <w:rPr>
          <w:color w:val="000000"/>
          <w:sz w:val="20"/>
          <w:szCs w:val="20"/>
        </w:rPr>
        <w:t>ją</w:t>
      </w:r>
      <w:proofErr w:type="gramEnd"/>
      <w:r w:rsidRPr="00584FB4">
        <w:rPr>
          <w:color w:val="000000"/>
          <w:sz w:val="20"/>
          <w:szCs w:val="20"/>
        </w:rPr>
        <w:t xml:space="preserve"> savo pilyje. Moteris yra lyg politinis įrankis, kuriuo manipuliuoja Skirgaila, lenkai ir Kryžiuočių ordino atstovai: lenkai iš pradžių bandė Oną Duonutę išlaisvinti, bet vėliau siekė </w:t>
      </w:r>
      <w:proofErr w:type="gramStart"/>
      <w:r w:rsidRPr="00584FB4">
        <w:rPr>
          <w:color w:val="000000"/>
          <w:sz w:val="20"/>
          <w:szCs w:val="20"/>
        </w:rPr>
        <w:t>ją</w:t>
      </w:r>
      <w:proofErr w:type="gramEnd"/>
      <w:r w:rsidRPr="00584FB4">
        <w:rPr>
          <w:color w:val="000000"/>
          <w:sz w:val="20"/>
          <w:szCs w:val="20"/>
        </w:rPr>
        <w:t xml:space="preserve"> ištekinti už Skirgailos, vokiečių tikslas – sukiršinti lenkus su lietuviais. Be to, ironiškas ir netinkamos valdovo sutikimas siutina atvykėlius, kurie, prisidengę krikščioniška misija, bando siekti sau naudingų tikslų.</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Skirgailos, Onos Duonutės ir Kelerio likimai.</w:t>
      </w:r>
      <w:proofErr w:type="gramEnd"/>
      <w:r w:rsidRPr="00584FB4">
        <w:rPr>
          <w:rStyle w:val="apple-converted-space"/>
          <w:color w:val="000000"/>
          <w:sz w:val="20"/>
          <w:szCs w:val="20"/>
        </w:rPr>
        <w:t> </w:t>
      </w:r>
      <w:r w:rsidRPr="00584FB4">
        <w:rPr>
          <w:color w:val="000000"/>
          <w:sz w:val="20"/>
          <w:szCs w:val="20"/>
        </w:rPr>
        <w:t xml:space="preserve">Kalbėdamas su Ona Duonute, Skirgaila vertina </w:t>
      </w:r>
      <w:proofErr w:type="gramStart"/>
      <w:r w:rsidRPr="00584FB4">
        <w:rPr>
          <w:color w:val="000000"/>
          <w:sz w:val="20"/>
          <w:szCs w:val="20"/>
        </w:rPr>
        <w:t>ją</w:t>
      </w:r>
      <w:proofErr w:type="gramEnd"/>
      <w:r w:rsidRPr="00584FB4">
        <w:rPr>
          <w:color w:val="000000"/>
          <w:sz w:val="20"/>
          <w:szCs w:val="20"/>
        </w:rPr>
        <w:t xml:space="preserve"> už principingumą ir drąsą, vėliau už šias savybes vertina ir</w:t>
      </w:r>
      <w:r w:rsidRPr="00584FB4">
        <w:rPr>
          <w:rStyle w:val="apple-converted-space"/>
          <w:color w:val="000000"/>
          <w:sz w:val="20"/>
          <w:szCs w:val="20"/>
        </w:rPr>
        <w:t> </w:t>
      </w:r>
      <w:r w:rsidRPr="00584FB4">
        <w:rPr>
          <w:rStyle w:val="Grietas"/>
          <w:color w:val="000000"/>
          <w:sz w:val="20"/>
          <w:szCs w:val="20"/>
        </w:rPr>
        <w:t>Kelerį</w:t>
      </w:r>
      <w:r w:rsidRPr="00584FB4">
        <w:rPr>
          <w:color w:val="000000"/>
          <w:sz w:val="20"/>
          <w:szCs w:val="20"/>
        </w:rPr>
        <w:t xml:space="preserve">. Tačiau kryžiuočių atstovas taip pat prieštaringa asmenybė: iš pradžių Keleris tikisi pasinaudoti Ona Duonute kaip ir kitomis moterimis, tačiau vėliau Skirgailos antagonistas Oną Duonutę įsimyli ir net paaukoja </w:t>
      </w:r>
      <w:proofErr w:type="gramStart"/>
      <w:r w:rsidRPr="00584FB4">
        <w:rPr>
          <w:color w:val="000000"/>
          <w:sz w:val="20"/>
          <w:szCs w:val="20"/>
        </w:rPr>
        <w:t>dėl</w:t>
      </w:r>
      <w:proofErr w:type="gramEnd"/>
      <w:r w:rsidRPr="00584FB4">
        <w:rPr>
          <w:color w:val="000000"/>
          <w:sz w:val="20"/>
          <w:szCs w:val="20"/>
        </w:rPr>
        <w:t xml:space="preserve"> jos gyvybę. Kol Keleris moraliai stiprėja, Skirgaila – dvasiškai ir moraliai žlunga kaip žmogus ir valdovas: jis ruošiasi prievarta vesti Oną Duonutę, o kai pajunta jai taurius jausmus, ji valdovą iškeičia į Kelerį, protagonistas primiršta šalies interesus ir ima kerštauti: „Jei tau jisai tiek patinka, pažadu padovanoti jo galvą</w:t>
      </w:r>
      <w:proofErr w:type="gramStart"/>
      <w:r w:rsidRPr="00584FB4">
        <w:rPr>
          <w:color w:val="000000"/>
          <w:sz w:val="20"/>
          <w:szCs w:val="20"/>
        </w:rPr>
        <w:t>.“</w:t>
      </w:r>
      <w:proofErr w:type="gramEnd"/>
      <w:r w:rsidRPr="00584FB4">
        <w:rPr>
          <w:color w:val="000000"/>
          <w:sz w:val="20"/>
          <w:szCs w:val="20"/>
        </w:rPr>
        <w:t xml:space="preserve"> </w:t>
      </w:r>
      <w:proofErr w:type="gramStart"/>
      <w:r w:rsidRPr="00584FB4">
        <w:rPr>
          <w:color w:val="000000"/>
          <w:sz w:val="20"/>
          <w:szCs w:val="20"/>
        </w:rPr>
        <w:t>Iš pradžių Skirgailai patikęs Oną Duonutės drąsumas, orumas, vėliau kunigaikštį pykdo.</w:t>
      </w:r>
      <w:proofErr w:type="gramEnd"/>
      <w:r w:rsidRPr="00584FB4">
        <w:rPr>
          <w:color w:val="000000"/>
          <w:sz w:val="20"/>
          <w:szCs w:val="20"/>
        </w:rPr>
        <w:t xml:space="preserve"> Be to, jį paveikė lenkų sumeluotas pagoniško tikėjimo ir papročių gynėjo Stardo apsikrikštijimas. Nusivylęs dvasiniu autoritetu, Skirgaila kreipiasi patarimo į Skurdulį, tačiau filosofinis aiškinimas apie Praamžių ir kovos prasmę Skirgailą dar labiau suglumina: „Pasakyk man, krivi, kada tu melavai, dabar ar tuomet, kai plūdai mus, kam, užmiršę senus dievus, draugaujam su vokiečiais ir lenkais</w:t>
      </w:r>
      <w:proofErr w:type="gramStart"/>
      <w:r w:rsidRPr="00584FB4">
        <w:rPr>
          <w:color w:val="000000"/>
          <w:sz w:val="20"/>
          <w:szCs w:val="20"/>
        </w:rPr>
        <w:t>?“</w:t>
      </w:r>
      <w:proofErr w:type="gramEnd"/>
      <w:r w:rsidRPr="00584FB4">
        <w:rPr>
          <w:color w:val="000000"/>
          <w:sz w:val="20"/>
          <w:szCs w:val="20"/>
        </w:rPr>
        <w:t xml:space="preserve"> Šalia proto ir jausmo be galo svarbus religinis ir politinis valdovo konfliktas. Kulminaciją pasiekęs protagonisto ir antagonisto konfliktas susijęs su pasirinkimu:</w:t>
      </w:r>
      <w:r w:rsidRPr="00584FB4">
        <w:rPr>
          <w:rStyle w:val="apple-converted-space"/>
          <w:color w:val="000000"/>
          <w:sz w:val="20"/>
          <w:szCs w:val="20"/>
        </w:rPr>
        <w:t> </w:t>
      </w:r>
      <w:r w:rsidRPr="00584FB4">
        <w:rPr>
          <w:rStyle w:val="Grietas"/>
          <w:color w:val="000000"/>
          <w:sz w:val="20"/>
          <w:szCs w:val="20"/>
        </w:rPr>
        <w:t>Keleris renkasi tarp gyvybės ir garbės, o Skirgaila – tarp žmoniškumo ir keršto.</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Valdovo deheroizavimas.</w:t>
      </w:r>
      <w:proofErr w:type="gramEnd"/>
      <w:r w:rsidRPr="00584FB4">
        <w:rPr>
          <w:rStyle w:val="apple-converted-space"/>
          <w:color w:val="000000"/>
          <w:sz w:val="20"/>
          <w:szCs w:val="20"/>
        </w:rPr>
        <w:t> </w:t>
      </w:r>
      <w:proofErr w:type="gramStart"/>
      <w:r w:rsidRPr="00584FB4">
        <w:rPr>
          <w:color w:val="000000"/>
          <w:sz w:val="20"/>
          <w:szCs w:val="20"/>
        </w:rPr>
        <w:t>Tragiškasis herojus nuolat buvo priverstas rinktis.</w:t>
      </w:r>
      <w:proofErr w:type="gramEnd"/>
      <w:r w:rsidRPr="00584FB4">
        <w:rPr>
          <w:color w:val="000000"/>
          <w:sz w:val="20"/>
          <w:szCs w:val="20"/>
        </w:rPr>
        <w:t xml:space="preserve"> </w:t>
      </w:r>
      <w:proofErr w:type="gramStart"/>
      <w:r w:rsidRPr="00584FB4">
        <w:rPr>
          <w:color w:val="000000"/>
          <w:sz w:val="20"/>
          <w:szCs w:val="20"/>
        </w:rPr>
        <w:t>Per didelė atsakomybė už Lietuvą ir asmeninės laimės troškimas vertė Skirgailą maištauti, kentėti.</w:t>
      </w:r>
      <w:proofErr w:type="gramEnd"/>
      <w:r w:rsidRPr="00584FB4">
        <w:rPr>
          <w:rStyle w:val="apple-converted-space"/>
          <w:color w:val="000000"/>
          <w:sz w:val="20"/>
          <w:szCs w:val="20"/>
        </w:rPr>
        <w:t> </w:t>
      </w:r>
      <w:r w:rsidRPr="00584FB4">
        <w:rPr>
          <w:rStyle w:val="Grietas"/>
          <w:color w:val="000000"/>
          <w:sz w:val="20"/>
          <w:szCs w:val="20"/>
        </w:rPr>
        <w:t>Dvasinis ir moralinis nuosmukis neleidžia Skirgailos heroizuoti</w:t>
      </w:r>
      <w:r w:rsidRPr="00584FB4">
        <w:rPr>
          <w:color w:val="000000"/>
          <w:sz w:val="20"/>
          <w:szCs w:val="20"/>
        </w:rPr>
        <w:t xml:space="preserve">: pasiaukojęs ir miręs Keleris verčia moraliai juo žavėtis, kerštą įvykdęs Skirgaila moraliai pralaimi, praranda turėtą galią, kerštauja, nuo valdovo nusisuka net savi. </w:t>
      </w:r>
      <w:proofErr w:type="gramStart"/>
      <w:r w:rsidRPr="00584FB4">
        <w:rPr>
          <w:color w:val="000000"/>
          <w:sz w:val="20"/>
          <w:szCs w:val="20"/>
        </w:rPr>
        <w:t>Tai dvasinis ir moralinis valdovo bei žmogaus žlugimas.</w:t>
      </w:r>
      <w:proofErr w:type="gramEnd"/>
    </w:p>
    <w:p w:rsidR="00715277" w:rsidRDefault="00715277"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715277" w:rsidRDefault="00715277"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715277" w:rsidRDefault="00715277"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715277" w:rsidRDefault="00715277"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715277" w:rsidRDefault="00715277"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04451C" w:rsidRDefault="0004451C"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04451C" w:rsidRDefault="0004451C"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04451C" w:rsidRDefault="0004451C"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04451C" w:rsidRDefault="0004451C"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04451C" w:rsidRDefault="0004451C"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715277" w:rsidRDefault="00715277" w:rsidP="00715277">
      <w:pPr>
        <w:pStyle w:val="Antrat3"/>
        <w:pBdr>
          <w:top w:val="single" w:sz="6" w:space="20" w:color="E8EAEE"/>
        </w:pBdr>
        <w:shd w:val="clear" w:color="auto" w:fill="FFFFFF"/>
        <w:spacing w:before="0" w:beforeAutospacing="0" w:after="0" w:afterAutospacing="0"/>
        <w:contextualSpacing/>
        <w:jc w:val="both"/>
        <w:rPr>
          <w:color w:val="383E47"/>
          <w:sz w:val="22"/>
          <w:szCs w:val="22"/>
        </w:rPr>
      </w:pPr>
    </w:p>
    <w:p w:rsidR="00715277" w:rsidRPr="00715277" w:rsidRDefault="00715277" w:rsidP="00715277">
      <w:pPr>
        <w:pStyle w:val="Antrat3"/>
        <w:pBdr>
          <w:top w:val="single" w:sz="6" w:space="20" w:color="E8EAEE"/>
        </w:pBdr>
        <w:shd w:val="clear" w:color="auto" w:fill="FFFFFF"/>
        <w:spacing w:before="0" w:beforeAutospacing="0" w:after="0" w:afterAutospacing="0"/>
        <w:contextualSpacing/>
        <w:jc w:val="both"/>
        <w:rPr>
          <w:sz w:val="22"/>
          <w:szCs w:val="22"/>
        </w:rPr>
      </w:pPr>
      <w:r w:rsidRPr="00715277">
        <w:rPr>
          <w:sz w:val="22"/>
          <w:szCs w:val="22"/>
        </w:rPr>
        <w:lastRenderedPageBreak/>
        <w:t>Vaižgantas – „deimančiukų</w:t>
      </w:r>
      <w:proofErr w:type="gramStart"/>
      <w:r w:rsidRPr="00715277">
        <w:rPr>
          <w:sz w:val="22"/>
          <w:szCs w:val="22"/>
        </w:rPr>
        <w:t>“ ieškotojas</w:t>
      </w:r>
      <w:proofErr w:type="gramEnd"/>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Juozo Tumo-Vaižganto (1869–1933) biografija ir kūryba.</w:t>
      </w:r>
      <w:proofErr w:type="gramEnd"/>
      <w:r w:rsidRPr="00584FB4">
        <w:rPr>
          <w:rStyle w:val="apple-converted-space"/>
          <w:color w:val="000000"/>
          <w:sz w:val="20"/>
          <w:szCs w:val="20"/>
        </w:rPr>
        <w:t> </w:t>
      </w:r>
      <w:r w:rsidRPr="00584FB4">
        <w:rPr>
          <w:color w:val="000000"/>
          <w:sz w:val="20"/>
          <w:szCs w:val="20"/>
        </w:rPr>
        <w:t xml:space="preserve">Iš Aukštaitijos kilęs rašytojas po studijų Kauno kunigų seminarijoje aktyviai </w:t>
      </w:r>
      <w:proofErr w:type="gramStart"/>
      <w:r w:rsidRPr="00584FB4">
        <w:rPr>
          <w:color w:val="000000"/>
          <w:sz w:val="20"/>
          <w:szCs w:val="20"/>
        </w:rPr>
        <w:t>kūrė</w:t>
      </w:r>
      <w:proofErr w:type="gramEnd"/>
      <w:r w:rsidRPr="00584FB4">
        <w:rPr>
          <w:color w:val="000000"/>
          <w:sz w:val="20"/>
          <w:szCs w:val="20"/>
        </w:rPr>
        <w:t xml:space="preserve"> lietuvišką raštiją, spaudos draudimo metais ne tik prisidėjo prie laikraščių leidybos, bet ir pats juos slapta gabeno per sieną į Lietuvą. Įvairiose Lietuvos ir ne tik Lietuvos vietose dirbęs kunigas aktyviai veikė visuomenėje, ypač </w:t>
      </w:r>
      <w:proofErr w:type="gramStart"/>
      <w:r w:rsidRPr="00584FB4">
        <w:rPr>
          <w:color w:val="000000"/>
          <w:sz w:val="20"/>
          <w:szCs w:val="20"/>
        </w:rPr>
        <w:t>jo</w:t>
      </w:r>
      <w:proofErr w:type="gramEnd"/>
      <w:r w:rsidRPr="00584FB4">
        <w:rPr>
          <w:color w:val="000000"/>
          <w:sz w:val="20"/>
          <w:szCs w:val="20"/>
        </w:rPr>
        <w:t xml:space="preserve"> veikla nepriklausomybės metais buvo juntama Vilniuje ir Kaune, kur buvo telkiamas kultūrinis gyvenimas. </w:t>
      </w:r>
      <w:proofErr w:type="gramStart"/>
      <w:r w:rsidRPr="00584FB4">
        <w:rPr>
          <w:color w:val="000000"/>
          <w:sz w:val="20"/>
          <w:szCs w:val="20"/>
        </w:rPr>
        <w:t>Drąsus, tolerantiškas, altruistiškas Vaižgantas siejamas su bažnyčios mokymu, spauda ir kūryba, akademine veikla Vytauto Didžiojo universitete.</w:t>
      </w:r>
      <w:proofErr w:type="gramEnd"/>
      <w:r w:rsidRPr="00584FB4">
        <w:rPr>
          <w:color w:val="000000"/>
          <w:sz w:val="20"/>
          <w:szCs w:val="20"/>
        </w:rPr>
        <w:t xml:space="preserve"> Be to, Vaižgantas darė be galo didelį poveikį visuomenei, panašiai kaip Antanas Baranauskas, Vincas Kudirka, Maironis, Vincas Mykolaitis-Putinas. </w:t>
      </w:r>
      <w:proofErr w:type="gramStart"/>
      <w:r w:rsidRPr="00584FB4">
        <w:rPr>
          <w:color w:val="000000"/>
          <w:sz w:val="20"/>
          <w:szCs w:val="20"/>
        </w:rPr>
        <w:t>Kūrybinį kelią pradėjęs nuo socialinių ir politinių publicistikos temų, Vaižgantas realistiškai kalbėjo apie lietuvių tautą ir kultūrą (epopėja „Pragiedruliai“) bei žmonių priklausymą nuo socialinių, etinių ir asmeninių tragedijų.</w:t>
      </w:r>
      <w:proofErr w:type="gramEnd"/>
      <w:r w:rsidRPr="00584FB4">
        <w:rPr>
          <w:color w:val="000000"/>
          <w:sz w:val="20"/>
          <w:szCs w:val="20"/>
        </w:rPr>
        <w:t xml:space="preserve"> „Aš pats jaučiuos esąs Lietuvos romantikų išauklėtas“, – teigė Juozas Tumas, kurio kūryba priskiriama neoromantizmui </w:t>
      </w:r>
      <w:proofErr w:type="gramStart"/>
      <w:r w:rsidRPr="00584FB4">
        <w:rPr>
          <w:color w:val="000000"/>
          <w:sz w:val="20"/>
          <w:szCs w:val="20"/>
        </w:rPr>
        <w:t>dėl</w:t>
      </w:r>
      <w:proofErr w:type="gramEnd"/>
      <w:r w:rsidRPr="00584FB4">
        <w:rPr>
          <w:color w:val="000000"/>
          <w:sz w:val="20"/>
          <w:szCs w:val="20"/>
        </w:rPr>
        <w:t xml:space="preserve"> tautiškumo, atsigręžimo į tautosaką ir mitologiją (mitologinis ir Vaižganto slapyvardis), atviro žmogaus išgyvenimų vaizdavimo. </w:t>
      </w:r>
      <w:proofErr w:type="gramStart"/>
      <w:r w:rsidRPr="00584FB4">
        <w:rPr>
          <w:color w:val="000000"/>
          <w:sz w:val="20"/>
          <w:szCs w:val="20"/>
        </w:rPr>
        <w:t>Visą laiką būręs gabius žmones, Vaižgantas, kalbėdamas apie tautą, pirmiausia išskirdavo geruosius bruožus, kurių kaip</w:t>
      </w:r>
      <w:r w:rsidRPr="00584FB4">
        <w:rPr>
          <w:rStyle w:val="apple-converted-space"/>
          <w:color w:val="000000"/>
          <w:sz w:val="20"/>
          <w:szCs w:val="20"/>
        </w:rPr>
        <w:t> </w:t>
      </w:r>
      <w:r w:rsidRPr="00584FB4">
        <w:rPr>
          <w:rStyle w:val="Grietas"/>
          <w:color w:val="000000"/>
          <w:sz w:val="20"/>
          <w:szCs w:val="20"/>
        </w:rPr>
        <w:t>deimančiukų</w:t>
      </w:r>
      <w:r w:rsidRPr="00584FB4">
        <w:rPr>
          <w:rStyle w:val="apple-converted-space"/>
          <w:color w:val="000000"/>
          <w:sz w:val="20"/>
          <w:szCs w:val="20"/>
        </w:rPr>
        <w:t> </w:t>
      </w:r>
      <w:r w:rsidRPr="00584FB4">
        <w:rPr>
          <w:color w:val="000000"/>
          <w:sz w:val="20"/>
          <w:szCs w:val="20"/>
        </w:rPr>
        <w:t>ieškojo lietuvių charakteryje.</w:t>
      </w:r>
      <w:proofErr w:type="gramEnd"/>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Apysaka „Dėdės ir dėdienės“.</w:t>
      </w:r>
      <w:proofErr w:type="gramEnd"/>
      <w:r w:rsidRPr="00584FB4">
        <w:rPr>
          <w:rStyle w:val="apple-converted-space"/>
          <w:color w:val="000000"/>
          <w:sz w:val="20"/>
          <w:szCs w:val="20"/>
        </w:rPr>
        <w:t> </w:t>
      </w:r>
      <w:r w:rsidRPr="00584FB4">
        <w:rPr>
          <w:color w:val="000000"/>
          <w:sz w:val="20"/>
          <w:szCs w:val="20"/>
        </w:rPr>
        <w:t>Kūrinio</w:t>
      </w:r>
      <w:r w:rsidRPr="00584FB4">
        <w:rPr>
          <w:rStyle w:val="apple-converted-space"/>
          <w:color w:val="000000"/>
          <w:sz w:val="20"/>
          <w:szCs w:val="20"/>
        </w:rPr>
        <w:t> </w:t>
      </w:r>
      <w:r w:rsidRPr="00584FB4">
        <w:rPr>
          <w:rStyle w:val="Grietas"/>
          <w:color w:val="000000"/>
          <w:sz w:val="20"/>
          <w:szCs w:val="20"/>
        </w:rPr>
        <w:t>pavadinimas</w:t>
      </w:r>
      <w:r w:rsidRPr="00584FB4">
        <w:rPr>
          <w:rStyle w:val="apple-converted-space"/>
          <w:color w:val="000000"/>
          <w:sz w:val="20"/>
          <w:szCs w:val="20"/>
        </w:rPr>
        <w:t> </w:t>
      </w:r>
      <w:r w:rsidRPr="00584FB4">
        <w:rPr>
          <w:color w:val="000000"/>
          <w:sz w:val="20"/>
          <w:szCs w:val="20"/>
        </w:rPr>
        <w:t>ir pradžia nurodo autobiografinius autoriaus motyvus, kuriuos atskleidė visažinis pasakotojas („Man teks kalbėti apie tėvo brolį – nevedusį ir apie tėvo brolienę – našlę</w:t>
      </w:r>
      <w:proofErr w:type="gramStart"/>
      <w:r w:rsidRPr="00584FB4">
        <w:rPr>
          <w:color w:val="000000"/>
          <w:sz w:val="20"/>
          <w:szCs w:val="20"/>
        </w:rPr>
        <w:t>.“</w:t>
      </w:r>
      <w:proofErr w:type="gramEnd"/>
      <w:r w:rsidRPr="00584FB4">
        <w:rPr>
          <w:color w:val="000000"/>
          <w:sz w:val="20"/>
          <w:szCs w:val="20"/>
        </w:rPr>
        <w:t xml:space="preserve">). </w:t>
      </w:r>
      <w:proofErr w:type="gramStart"/>
      <w:r w:rsidRPr="00584FB4">
        <w:rPr>
          <w:color w:val="000000"/>
          <w:sz w:val="20"/>
          <w:szCs w:val="20"/>
        </w:rPr>
        <w:t>Apysakoje apie dėdes kalbama ne kaip apie atskirą socialinį vienetą – šeimą, bet kaip apie priglaustuosius prie esamų brolių šeimų.</w:t>
      </w:r>
      <w:proofErr w:type="gramEnd"/>
      <w:r w:rsidRPr="00584FB4">
        <w:rPr>
          <w:color w:val="000000"/>
          <w:sz w:val="20"/>
          <w:szCs w:val="20"/>
        </w:rPr>
        <w:t xml:space="preserve"> Kūrinio veiksmo laikas apima tris dešimtis metų: svarbus istorinis, t. y. baudžiavos, ir biografinis</w:t>
      </w:r>
      <w:r w:rsidRPr="00584FB4">
        <w:rPr>
          <w:rStyle w:val="apple-converted-space"/>
          <w:color w:val="000000"/>
          <w:sz w:val="20"/>
          <w:szCs w:val="20"/>
        </w:rPr>
        <w:t> </w:t>
      </w:r>
      <w:r w:rsidRPr="00584FB4">
        <w:rPr>
          <w:rStyle w:val="Grietas"/>
          <w:color w:val="000000"/>
          <w:sz w:val="20"/>
          <w:szCs w:val="20"/>
        </w:rPr>
        <w:t>laikas</w:t>
      </w:r>
      <w:r w:rsidRPr="00584FB4">
        <w:rPr>
          <w:rStyle w:val="apple-converted-space"/>
          <w:color w:val="000000"/>
          <w:sz w:val="20"/>
          <w:szCs w:val="20"/>
        </w:rPr>
        <w:t> </w:t>
      </w:r>
      <w:r w:rsidRPr="00584FB4">
        <w:rPr>
          <w:color w:val="000000"/>
          <w:sz w:val="20"/>
          <w:szCs w:val="20"/>
        </w:rPr>
        <w:t xml:space="preserve">(Mykoliuko ir Severjos atveju nuo jaunystės iki </w:t>
      </w:r>
      <w:proofErr w:type="gramStart"/>
      <w:r w:rsidRPr="00584FB4">
        <w:rPr>
          <w:color w:val="000000"/>
          <w:sz w:val="20"/>
          <w:szCs w:val="20"/>
        </w:rPr>
        <w:t>brandos</w:t>
      </w:r>
      <w:proofErr w:type="gramEnd"/>
      <w:r w:rsidRPr="00584FB4">
        <w:rPr>
          <w:color w:val="000000"/>
          <w:sz w:val="20"/>
          <w:szCs w:val="20"/>
        </w:rPr>
        <w:t xml:space="preserve">, Rapolo – nuo brandos iki mirties). </w:t>
      </w:r>
      <w:proofErr w:type="gramStart"/>
      <w:r w:rsidRPr="00584FB4">
        <w:rPr>
          <w:color w:val="000000"/>
          <w:sz w:val="20"/>
          <w:szCs w:val="20"/>
        </w:rPr>
        <w:t>Apysakoje pavaizduoti trys skirtingų likimų pagrindiniai veikėjai (Mykolas Šiukšta, Severja Pukštaičia, Rapolas Geišė) yra susiję lietuviams būdingais bruožais.</w:t>
      </w:r>
      <w:proofErr w:type="gramEnd"/>
      <w:r w:rsidRPr="00584FB4">
        <w:rPr>
          <w:color w:val="000000"/>
          <w:sz w:val="20"/>
          <w:szCs w:val="20"/>
        </w:rPr>
        <w:t xml:space="preserve"> Beveik trisdešimtmetis</w:t>
      </w:r>
      <w:r w:rsidRPr="00584FB4">
        <w:rPr>
          <w:rStyle w:val="Grietas"/>
          <w:color w:val="000000"/>
          <w:sz w:val="20"/>
          <w:szCs w:val="20"/>
        </w:rPr>
        <w:t>Mykoliukas</w:t>
      </w:r>
      <w:r w:rsidRPr="00584FB4">
        <w:rPr>
          <w:rStyle w:val="apple-converted-space"/>
          <w:color w:val="000000"/>
          <w:sz w:val="20"/>
          <w:szCs w:val="20"/>
        </w:rPr>
        <w:t> </w:t>
      </w:r>
      <w:r w:rsidRPr="00584FB4">
        <w:rPr>
          <w:color w:val="000000"/>
          <w:sz w:val="20"/>
          <w:szCs w:val="20"/>
        </w:rPr>
        <w:t>vaizduojamas ramus, jautrus, bet tvirtas ir be galo darbštus („Dirba tikrai už du, už tris</w:t>
      </w:r>
      <w:proofErr w:type="gramStart"/>
      <w:r w:rsidRPr="00584FB4">
        <w:rPr>
          <w:color w:val="000000"/>
          <w:sz w:val="20"/>
          <w:szCs w:val="20"/>
        </w:rPr>
        <w:t>.“</w:t>
      </w:r>
      <w:proofErr w:type="gramEnd"/>
      <w:r w:rsidRPr="00584FB4">
        <w:rPr>
          <w:color w:val="000000"/>
          <w:sz w:val="20"/>
          <w:szCs w:val="20"/>
        </w:rPr>
        <w:t xml:space="preserve">), mėgstantis vienatvę, gamtą ir muziką. </w:t>
      </w:r>
      <w:proofErr w:type="gramStart"/>
      <w:r w:rsidRPr="00584FB4">
        <w:rPr>
          <w:color w:val="000000"/>
          <w:sz w:val="20"/>
          <w:szCs w:val="20"/>
        </w:rPr>
        <w:t>Darbu dvare, brolio ūkyje ir šeimoje (prižiūri brolio vaikus) jis gyvas, nes savo vietos neturi ir yra nuolankus, baudžiavos paveiktas žmogus.</w:t>
      </w:r>
      <w:proofErr w:type="gramEnd"/>
      <w:r w:rsidRPr="00584FB4">
        <w:rPr>
          <w:color w:val="000000"/>
          <w:sz w:val="20"/>
          <w:szCs w:val="20"/>
        </w:rPr>
        <w:t xml:space="preserve"> Įprastas Mykolo gyvenimas (darbai, gamta, muzika) neskatino mąstyti apie egzistenciją, tačiau meilė Severjai privertė vyrą pagalvoti apie ateitį, nepriklausymą nuo brolio, tik Mykolas pavėlavo ką nors keisti – Severja ir Geišė susižadėjo („Silpo jam nariai, nebebuvo jokios energijos, nei tos kojos bežingsniavo savaime, nei rankos besitiesė ko paimti.“). Po Severjos apsilankymo, prašymo „jis grojo Severijai, tai, kuriai grodavo paraistėje, tai, kuri taip brangiai jam užmokėjo už muziką, vieną vienatinį kartą per visą amžių pamylavo, pamylėjo, tai, kurią jis vieną vienatinę per visą amžių mylėjo, tebemyli ir niekados niekados nesiliaus mylėjęs</w:t>
      </w:r>
      <w:proofErr w:type="gramStart"/>
      <w:r w:rsidRPr="00584FB4">
        <w:rPr>
          <w:color w:val="000000"/>
          <w:sz w:val="20"/>
          <w:szCs w:val="20"/>
        </w:rPr>
        <w:t>.“</w:t>
      </w:r>
      <w:proofErr w:type="gramEnd"/>
      <w:r w:rsidRPr="00584FB4">
        <w:rPr>
          <w:color w:val="000000"/>
          <w:sz w:val="20"/>
          <w:szCs w:val="20"/>
        </w:rPr>
        <w:t xml:space="preserve"> Vėliau, po trisdešimties metų, tapęs „Dzidoriumi artoju“, Mykolas tapo uždaresnis, piktesnis, religingesnis, susitaikė su savo likimu. Kitaip vaizduojama</w:t>
      </w:r>
      <w:r w:rsidRPr="00584FB4">
        <w:rPr>
          <w:rStyle w:val="apple-converted-space"/>
          <w:color w:val="000000"/>
          <w:sz w:val="20"/>
          <w:szCs w:val="20"/>
        </w:rPr>
        <w:t> </w:t>
      </w:r>
      <w:r w:rsidRPr="00584FB4">
        <w:rPr>
          <w:rStyle w:val="Grietas"/>
          <w:color w:val="000000"/>
          <w:sz w:val="20"/>
          <w:szCs w:val="20"/>
        </w:rPr>
        <w:t>Severja</w:t>
      </w:r>
      <w:r w:rsidRPr="00584FB4">
        <w:rPr>
          <w:color w:val="000000"/>
          <w:sz w:val="20"/>
          <w:szCs w:val="20"/>
        </w:rPr>
        <w:t xml:space="preserve">: tvarkingumu ir darbštumu išsiskyrusi iš bendruomenės Severja žavisi Mykoliuku, tačiau pirmiausia moterišką Severjos prigimtį sužadina aktyvesnis, valdingesnis Geišė. Ištekėjusi Severja tapo </w:t>
      </w:r>
      <w:proofErr w:type="gramStart"/>
      <w:r w:rsidRPr="00584FB4">
        <w:rPr>
          <w:color w:val="000000"/>
          <w:sz w:val="20"/>
          <w:szCs w:val="20"/>
        </w:rPr>
        <w:t>gera</w:t>
      </w:r>
      <w:proofErr w:type="gramEnd"/>
      <w:r w:rsidRPr="00584FB4">
        <w:rPr>
          <w:color w:val="000000"/>
          <w:sz w:val="20"/>
          <w:szCs w:val="20"/>
        </w:rPr>
        <w:t xml:space="preserve"> žmona, tačiau, panaikinus baudžiavą, dvare tijūnui nebeliko vietos. </w:t>
      </w:r>
      <w:proofErr w:type="gramStart"/>
      <w:r w:rsidRPr="00584FB4">
        <w:rPr>
          <w:color w:val="000000"/>
          <w:sz w:val="20"/>
          <w:szCs w:val="20"/>
        </w:rPr>
        <w:t>Rapolas ir Severja prisiglaudė Dovydų namuose.</w:t>
      </w:r>
      <w:proofErr w:type="gramEnd"/>
      <w:r w:rsidRPr="00584FB4">
        <w:rPr>
          <w:color w:val="000000"/>
          <w:sz w:val="20"/>
          <w:szCs w:val="20"/>
        </w:rPr>
        <w:t xml:space="preserve"> Rūpinimasis tinginiu ir senu vyru, Dovydienės užgauliojimų kupinas gyvenimas ir nesibaigiantis darbas Dovydų namuose Severjai nesuteikė gyvenimo pilnatvės ir po vyro mirties keturiasdešimtmetės moters gyvenimas tapo ydingas, prieštaringas, mažiau priklausomas nuo bažnyčios ir daugiau nuo „karčemos“, nors kūrinio pabaigoje pasakoma, kad Severja atsidavė bažnyčiai ir darbui.</w:t>
      </w:r>
      <w:r w:rsidRPr="00584FB4">
        <w:rPr>
          <w:rStyle w:val="apple-converted-space"/>
          <w:color w:val="000000"/>
          <w:sz w:val="20"/>
          <w:szCs w:val="20"/>
        </w:rPr>
        <w:t> </w:t>
      </w:r>
      <w:r w:rsidRPr="00584FB4">
        <w:rPr>
          <w:rStyle w:val="Grietas"/>
          <w:color w:val="000000"/>
          <w:sz w:val="20"/>
          <w:szCs w:val="20"/>
        </w:rPr>
        <w:t>Rapolo Geišės</w:t>
      </w:r>
      <w:r w:rsidRPr="00584FB4">
        <w:rPr>
          <w:rStyle w:val="apple-converted-space"/>
          <w:color w:val="000000"/>
          <w:sz w:val="20"/>
          <w:szCs w:val="20"/>
        </w:rPr>
        <w:t> </w:t>
      </w:r>
      <w:r w:rsidRPr="00584FB4">
        <w:rPr>
          <w:color w:val="000000"/>
          <w:sz w:val="20"/>
          <w:szCs w:val="20"/>
        </w:rPr>
        <w:t>gyvenimas taip pat smarkiai kito: tarnystė dvarui, tijūno darbas Rapolui buvo skirtasis, o suvedžiota jauna mergina ir asmeninė laimė taip pat buvo svarbu, tačiau po baudžiavos panaikinimo, apsigyvenęs Dovydų namuose, Geišė tingėjo, seno ir darėsi niekam nereikalingas („Lūžus verguvei, lūžo jos tarnas tijūnas Geišė; lūžo visais galais, nelūžo tik vienu liežuviu. Juo tai dėdė darbavosi nepailsdamas</w:t>
      </w:r>
      <w:proofErr w:type="gramStart"/>
      <w:r w:rsidRPr="00584FB4">
        <w:rPr>
          <w:color w:val="000000"/>
          <w:sz w:val="20"/>
          <w:szCs w:val="20"/>
        </w:rPr>
        <w:t>.“</w:t>
      </w:r>
      <w:proofErr w:type="gramEnd"/>
      <w:r w:rsidRPr="00584FB4">
        <w:rPr>
          <w:color w:val="000000"/>
          <w:sz w:val="20"/>
          <w:szCs w:val="20"/>
        </w:rPr>
        <w:t xml:space="preserve">), išskyrus brolio vaiką Adomuką, kurį Geišė mokė. Apsinuodijęs žiurkių nuodais Rapolas mirė, </w:t>
      </w:r>
      <w:proofErr w:type="gramStart"/>
      <w:r w:rsidRPr="00584FB4">
        <w:rPr>
          <w:color w:val="000000"/>
          <w:sz w:val="20"/>
          <w:szCs w:val="20"/>
        </w:rPr>
        <w:t>jo</w:t>
      </w:r>
      <w:proofErr w:type="gramEnd"/>
      <w:r w:rsidRPr="00584FB4">
        <w:rPr>
          <w:color w:val="000000"/>
          <w:sz w:val="20"/>
          <w:szCs w:val="20"/>
        </w:rPr>
        <w:t xml:space="preserve"> mirtis sujaudino ir vertė keistis Severją.</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Apibendrinimas.</w:t>
      </w:r>
      <w:proofErr w:type="gramEnd"/>
      <w:r w:rsidRPr="00584FB4">
        <w:rPr>
          <w:rStyle w:val="apple-converted-space"/>
          <w:color w:val="000000"/>
          <w:sz w:val="20"/>
          <w:szCs w:val="20"/>
        </w:rPr>
        <w:t> </w:t>
      </w:r>
      <w:r w:rsidRPr="00584FB4">
        <w:rPr>
          <w:color w:val="000000"/>
          <w:sz w:val="20"/>
          <w:szCs w:val="20"/>
        </w:rPr>
        <w:t xml:space="preserve">Vaižgantas apysakoje vaizduoja priklausomą nuo darbo lietuvį: Mykoliukui darbas visą gyvenimą teikia moralinės stiprybės, Severjai – išskirtinumo, ypač jaunystėje </w:t>
      </w:r>
      <w:proofErr w:type="gramStart"/>
      <w:r w:rsidRPr="00584FB4">
        <w:rPr>
          <w:color w:val="000000"/>
          <w:sz w:val="20"/>
          <w:szCs w:val="20"/>
        </w:rPr>
        <w:t>dėl</w:t>
      </w:r>
      <w:proofErr w:type="gramEnd"/>
      <w:r w:rsidRPr="00584FB4">
        <w:rPr>
          <w:color w:val="000000"/>
          <w:sz w:val="20"/>
          <w:szCs w:val="20"/>
        </w:rPr>
        <w:t xml:space="preserve"> klėties ir išvaizdos tvarkingumo, Geišės darbas – skirstyti darbus kitiems, nes pats dirbti neišmoko. Be to, svarbus Severjos ir Mykolo religingumas, tačiau net jis nesuteikė veikėjams ryžto kovoti už asmeninę laimę. Pagaliau svarbi baudžiava ir </w:t>
      </w:r>
      <w:proofErr w:type="gramStart"/>
      <w:r w:rsidRPr="00584FB4">
        <w:rPr>
          <w:color w:val="000000"/>
          <w:sz w:val="20"/>
          <w:szCs w:val="20"/>
        </w:rPr>
        <w:t>jos</w:t>
      </w:r>
      <w:proofErr w:type="gramEnd"/>
      <w:r w:rsidRPr="00584FB4">
        <w:rPr>
          <w:color w:val="000000"/>
          <w:sz w:val="20"/>
          <w:szCs w:val="20"/>
        </w:rPr>
        <w:t xml:space="preserve"> poveikis veikėjams. </w:t>
      </w:r>
      <w:proofErr w:type="gramStart"/>
      <w:r w:rsidRPr="00584FB4">
        <w:rPr>
          <w:color w:val="000000"/>
          <w:sz w:val="20"/>
          <w:szCs w:val="20"/>
        </w:rPr>
        <w:t>Asmeninės laimės neturintys Severja ir Mykolas tapo dėde ir dėdiene, kurie priklausė nuo darbo, Dievo ir giminių.</w:t>
      </w:r>
      <w:proofErr w:type="gramEnd"/>
    </w:p>
    <w:p w:rsidR="00715277" w:rsidRPr="00584FB4" w:rsidRDefault="00715277" w:rsidP="00DD7D63">
      <w:pPr>
        <w:spacing w:line="240" w:lineRule="auto"/>
        <w:contextualSpacing/>
        <w:jc w:val="both"/>
        <w:rPr>
          <w:rFonts w:ascii="Times New Roman" w:hAnsi="Times New Roman" w:cs="Times New Roman"/>
          <w:b/>
          <w:sz w:val="20"/>
          <w:szCs w:val="20"/>
        </w:rPr>
      </w:pPr>
    </w:p>
    <w:p w:rsidR="00715277" w:rsidRDefault="00715277" w:rsidP="00DD7D63">
      <w:pPr>
        <w:spacing w:line="240" w:lineRule="auto"/>
        <w:contextualSpacing/>
        <w:jc w:val="both"/>
        <w:rPr>
          <w:rFonts w:ascii="Times New Roman" w:hAnsi="Times New Roman" w:cs="Times New Roman"/>
          <w:b/>
        </w:rPr>
      </w:pPr>
    </w:p>
    <w:p w:rsidR="00715277" w:rsidRDefault="00715277" w:rsidP="00DD7D63">
      <w:pPr>
        <w:spacing w:line="240" w:lineRule="auto"/>
        <w:contextualSpacing/>
        <w:jc w:val="both"/>
        <w:rPr>
          <w:rFonts w:ascii="Times New Roman" w:hAnsi="Times New Roman" w:cs="Times New Roman"/>
          <w:b/>
        </w:rPr>
      </w:pPr>
    </w:p>
    <w:p w:rsidR="00715277" w:rsidRDefault="00715277" w:rsidP="00DD7D63">
      <w:pPr>
        <w:spacing w:line="240" w:lineRule="auto"/>
        <w:contextualSpacing/>
        <w:jc w:val="both"/>
        <w:rPr>
          <w:rFonts w:ascii="Times New Roman" w:hAnsi="Times New Roman" w:cs="Times New Roman"/>
          <w:b/>
        </w:rPr>
      </w:pPr>
    </w:p>
    <w:p w:rsidR="00715277" w:rsidRDefault="00715277" w:rsidP="00DD7D63">
      <w:pPr>
        <w:spacing w:line="240" w:lineRule="auto"/>
        <w:contextualSpacing/>
        <w:jc w:val="both"/>
        <w:rPr>
          <w:rFonts w:ascii="Times New Roman" w:hAnsi="Times New Roman" w:cs="Times New Roman"/>
          <w:b/>
        </w:rPr>
      </w:pPr>
    </w:p>
    <w:p w:rsidR="00715277" w:rsidRDefault="00715277" w:rsidP="00DD7D63">
      <w:pPr>
        <w:spacing w:line="240" w:lineRule="auto"/>
        <w:contextualSpacing/>
        <w:jc w:val="both"/>
        <w:rPr>
          <w:rFonts w:ascii="Times New Roman" w:hAnsi="Times New Roman" w:cs="Times New Roman"/>
          <w:b/>
        </w:rPr>
      </w:pPr>
    </w:p>
    <w:p w:rsidR="00715277" w:rsidRDefault="00715277" w:rsidP="00DD7D63">
      <w:pPr>
        <w:spacing w:line="240" w:lineRule="auto"/>
        <w:contextualSpacing/>
        <w:jc w:val="both"/>
        <w:rPr>
          <w:rFonts w:ascii="Times New Roman" w:hAnsi="Times New Roman" w:cs="Times New Roman"/>
          <w:b/>
        </w:rPr>
      </w:pPr>
    </w:p>
    <w:p w:rsidR="00584FB4" w:rsidRDefault="00584FB4" w:rsidP="00DD7D63">
      <w:pPr>
        <w:spacing w:line="240" w:lineRule="auto"/>
        <w:contextualSpacing/>
        <w:jc w:val="both"/>
        <w:rPr>
          <w:rFonts w:ascii="Times New Roman" w:hAnsi="Times New Roman" w:cs="Times New Roman"/>
          <w:b/>
        </w:rPr>
      </w:pPr>
    </w:p>
    <w:p w:rsidR="00584FB4" w:rsidRDefault="00584FB4" w:rsidP="00DD7D63">
      <w:pPr>
        <w:spacing w:line="240" w:lineRule="auto"/>
        <w:contextualSpacing/>
        <w:jc w:val="both"/>
        <w:rPr>
          <w:rFonts w:ascii="Times New Roman" w:hAnsi="Times New Roman" w:cs="Times New Roman"/>
          <w:b/>
        </w:rPr>
      </w:pPr>
    </w:p>
    <w:p w:rsidR="00584FB4" w:rsidRDefault="00584FB4" w:rsidP="00DD7D63">
      <w:pPr>
        <w:spacing w:line="240" w:lineRule="auto"/>
        <w:contextualSpacing/>
        <w:jc w:val="both"/>
        <w:rPr>
          <w:rFonts w:ascii="Times New Roman" w:hAnsi="Times New Roman" w:cs="Times New Roman"/>
          <w:b/>
        </w:rPr>
      </w:pPr>
    </w:p>
    <w:p w:rsidR="00584FB4" w:rsidRDefault="00584FB4" w:rsidP="00DD7D63">
      <w:pPr>
        <w:spacing w:line="240" w:lineRule="auto"/>
        <w:contextualSpacing/>
        <w:jc w:val="both"/>
        <w:rPr>
          <w:rFonts w:ascii="Times New Roman" w:hAnsi="Times New Roman" w:cs="Times New Roman"/>
          <w:b/>
        </w:rPr>
      </w:pPr>
    </w:p>
    <w:p w:rsidR="00584FB4" w:rsidRDefault="00584FB4" w:rsidP="00DD7D63">
      <w:pPr>
        <w:spacing w:line="240" w:lineRule="auto"/>
        <w:contextualSpacing/>
        <w:jc w:val="both"/>
        <w:rPr>
          <w:rFonts w:ascii="Times New Roman" w:hAnsi="Times New Roman" w:cs="Times New Roman"/>
          <w:b/>
        </w:rPr>
      </w:pPr>
    </w:p>
    <w:p w:rsidR="00584FB4" w:rsidRDefault="00584FB4" w:rsidP="00DD7D63">
      <w:pPr>
        <w:spacing w:line="240" w:lineRule="auto"/>
        <w:contextualSpacing/>
        <w:jc w:val="both"/>
        <w:rPr>
          <w:rFonts w:ascii="Times New Roman" w:hAnsi="Times New Roman" w:cs="Times New Roman"/>
          <w:b/>
        </w:rPr>
      </w:pPr>
    </w:p>
    <w:p w:rsidR="00584FB4" w:rsidRDefault="00584FB4" w:rsidP="00DD7D63">
      <w:pPr>
        <w:spacing w:line="240" w:lineRule="auto"/>
        <w:contextualSpacing/>
        <w:jc w:val="both"/>
        <w:rPr>
          <w:rFonts w:ascii="Times New Roman" w:hAnsi="Times New Roman" w:cs="Times New Roman"/>
          <w:b/>
        </w:rPr>
      </w:pPr>
    </w:p>
    <w:p w:rsidR="00584FB4" w:rsidRDefault="00584FB4" w:rsidP="00DD7D63">
      <w:pPr>
        <w:spacing w:line="240" w:lineRule="auto"/>
        <w:contextualSpacing/>
        <w:jc w:val="both"/>
        <w:rPr>
          <w:rFonts w:ascii="Times New Roman" w:hAnsi="Times New Roman" w:cs="Times New Roman"/>
          <w:b/>
        </w:rPr>
      </w:pPr>
    </w:p>
    <w:p w:rsidR="00715277" w:rsidRDefault="00715277" w:rsidP="00DD7D63">
      <w:pPr>
        <w:spacing w:line="240" w:lineRule="auto"/>
        <w:contextualSpacing/>
        <w:jc w:val="both"/>
        <w:rPr>
          <w:rFonts w:ascii="Times New Roman" w:hAnsi="Times New Roman" w:cs="Times New Roman"/>
          <w:b/>
        </w:rPr>
      </w:pPr>
    </w:p>
    <w:p w:rsidR="00715277" w:rsidRPr="00584FB4" w:rsidRDefault="00715277" w:rsidP="00715277">
      <w:pPr>
        <w:pStyle w:val="Antrat3"/>
        <w:pBdr>
          <w:top w:val="single" w:sz="6" w:space="20" w:color="E8EAEE"/>
        </w:pBdr>
        <w:shd w:val="clear" w:color="auto" w:fill="FFFFFF"/>
        <w:spacing w:before="0" w:beforeAutospacing="0" w:after="0" w:afterAutospacing="0"/>
        <w:contextualSpacing/>
        <w:jc w:val="both"/>
        <w:rPr>
          <w:color w:val="383E47"/>
          <w:sz w:val="20"/>
          <w:szCs w:val="20"/>
        </w:rPr>
      </w:pPr>
      <w:r w:rsidRPr="00584FB4">
        <w:rPr>
          <w:color w:val="383E47"/>
          <w:sz w:val="20"/>
          <w:szCs w:val="20"/>
        </w:rPr>
        <w:lastRenderedPageBreak/>
        <w:t>Balio Sruogos „Dievų miškas</w:t>
      </w:r>
      <w:proofErr w:type="gramStart"/>
      <w:r w:rsidRPr="00584FB4">
        <w:rPr>
          <w:color w:val="383E47"/>
          <w:sz w:val="20"/>
          <w:szCs w:val="20"/>
        </w:rPr>
        <w:t>“ –</w:t>
      </w:r>
      <w:proofErr w:type="gramEnd"/>
      <w:r w:rsidRPr="00584FB4">
        <w:rPr>
          <w:color w:val="383E47"/>
          <w:sz w:val="20"/>
          <w:szCs w:val="20"/>
        </w:rPr>
        <w:t xml:space="preserve"> žmogiškumo paliudijimas prievartos sistemoje</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Romano priešistorė</w:t>
      </w:r>
      <w:r w:rsidRPr="00584FB4">
        <w:rPr>
          <w:color w:val="000000"/>
          <w:sz w:val="20"/>
          <w:szCs w:val="20"/>
        </w:rPr>
        <w:t>.</w:t>
      </w:r>
      <w:proofErr w:type="gramEnd"/>
      <w:r w:rsidRPr="00584FB4">
        <w:rPr>
          <w:color w:val="000000"/>
          <w:sz w:val="20"/>
          <w:szCs w:val="20"/>
        </w:rPr>
        <w:t xml:space="preserve"> Poetas, dramaturgas, prozininkas Balys Sruoga, Vilniaus universiteto profesorius, 1943 m. su kitais inteligentais buvo išvežtas į Štuthofo koncentracijos stovyklą ir tapo prievartos sistemos liudininku. </w:t>
      </w:r>
      <w:proofErr w:type="gramStart"/>
      <w:r w:rsidRPr="00584FB4">
        <w:rPr>
          <w:color w:val="000000"/>
          <w:sz w:val="20"/>
          <w:szCs w:val="20"/>
        </w:rPr>
        <w:t>Grįžęs iš nacių pragaro, per porą mėnesių parašė memuarus „Dievų miškas“, nes siekė išsilaisvinti iš slegiančios absurdiškos patirties.</w:t>
      </w:r>
      <w:proofErr w:type="gramEnd"/>
      <w:r w:rsidRPr="00584FB4">
        <w:rPr>
          <w:color w:val="000000"/>
          <w:sz w:val="20"/>
          <w:szCs w:val="20"/>
        </w:rPr>
        <w:t xml:space="preserve"> Deja, romanas, parašytas Stalino laikais, nebuvo išleistas, nes sovietinė valdžia rankraštinį tekstą kritikavo </w:t>
      </w:r>
      <w:proofErr w:type="gramStart"/>
      <w:r w:rsidRPr="00584FB4">
        <w:rPr>
          <w:color w:val="000000"/>
          <w:sz w:val="20"/>
          <w:szCs w:val="20"/>
        </w:rPr>
        <w:t>dėl</w:t>
      </w:r>
      <w:proofErr w:type="gramEnd"/>
      <w:r w:rsidRPr="00584FB4">
        <w:rPr>
          <w:color w:val="000000"/>
          <w:sz w:val="20"/>
          <w:szCs w:val="20"/>
        </w:rPr>
        <w:t xml:space="preserve"> nebūtų dalykų – neva autorius šaiposi iš nacių aukų, nerodo pasipriešinimo kovos. Iš tiesų Sovietų Sąjunga ir nacistinė Vokietija iš esmės buvo tokios pačios totalitarinės valstybės, žlugdžiusios bet kokią laisvą ir originalią mintį. Todėl „Dievų miškas</w:t>
      </w:r>
      <w:proofErr w:type="gramStart"/>
      <w:r w:rsidRPr="00584FB4">
        <w:rPr>
          <w:color w:val="000000"/>
          <w:sz w:val="20"/>
          <w:szCs w:val="20"/>
        </w:rPr>
        <w:t>“ pasiekė</w:t>
      </w:r>
      <w:proofErr w:type="gramEnd"/>
      <w:r w:rsidRPr="00584FB4">
        <w:rPr>
          <w:color w:val="000000"/>
          <w:sz w:val="20"/>
          <w:szCs w:val="20"/>
        </w:rPr>
        <w:t xml:space="preserve"> skaitytojus tik praėjus dešimčiai metų po rašytojo mirties, 1957 m., vadinamuoju „atšilimo“ laikotarpiu.</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Ironijos reikšmė</w:t>
      </w:r>
      <w:r w:rsidRPr="00584FB4">
        <w:rPr>
          <w:color w:val="000000"/>
          <w:sz w:val="20"/>
          <w:szCs w:val="20"/>
        </w:rPr>
        <w:t>.</w:t>
      </w:r>
      <w:proofErr w:type="gramEnd"/>
      <w:r w:rsidRPr="00584FB4">
        <w:rPr>
          <w:color w:val="000000"/>
          <w:sz w:val="20"/>
          <w:szCs w:val="20"/>
        </w:rPr>
        <w:t xml:space="preserve"> </w:t>
      </w:r>
      <w:proofErr w:type="gramStart"/>
      <w:r w:rsidRPr="00584FB4">
        <w:rPr>
          <w:color w:val="000000"/>
          <w:sz w:val="20"/>
          <w:szCs w:val="20"/>
        </w:rPr>
        <w:t>Romanas originalus tuo, kad koncentracijos stovyklos patirtis perteikiama juoko forma.</w:t>
      </w:r>
      <w:proofErr w:type="gramEnd"/>
      <w:r w:rsidRPr="00584FB4">
        <w:rPr>
          <w:color w:val="000000"/>
          <w:sz w:val="20"/>
          <w:szCs w:val="20"/>
        </w:rPr>
        <w:t xml:space="preserve"> Juoko vaidmuo „Dievų miške</w:t>
      </w:r>
      <w:proofErr w:type="gramStart"/>
      <w:r w:rsidRPr="00584FB4">
        <w:rPr>
          <w:color w:val="000000"/>
          <w:sz w:val="20"/>
          <w:szCs w:val="20"/>
        </w:rPr>
        <w:t>“ labai</w:t>
      </w:r>
      <w:proofErr w:type="gramEnd"/>
      <w:r w:rsidRPr="00584FB4">
        <w:rPr>
          <w:color w:val="000000"/>
          <w:sz w:val="20"/>
          <w:szCs w:val="20"/>
        </w:rPr>
        <w:t xml:space="preserve"> svarbus. </w:t>
      </w:r>
      <w:proofErr w:type="gramStart"/>
      <w:r w:rsidRPr="00584FB4">
        <w:rPr>
          <w:color w:val="000000"/>
          <w:sz w:val="20"/>
          <w:szCs w:val="20"/>
        </w:rPr>
        <w:t>Ką reiškia, anot P. Cvirkos, „sruogiškas juokas“?</w:t>
      </w:r>
      <w:proofErr w:type="gramEnd"/>
      <w:r w:rsidRPr="00584FB4">
        <w:rPr>
          <w:color w:val="000000"/>
          <w:sz w:val="20"/>
          <w:szCs w:val="20"/>
        </w:rPr>
        <w:t xml:space="preserve"> „Dievų miško</w:t>
      </w:r>
      <w:proofErr w:type="gramStart"/>
      <w:r w:rsidRPr="00584FB4">
        <w:rPr>
          <w:color w:val="000000"/>
          <w:sz w:val="20"/>
          <w:szCs w:val="20"/>
        </w:rPr>
        <w:t>“ juokas</w:t>
      </w:r>
      <w:proofErr w:type="gramEnd"/>
      <w:r w:rsidRPr="00584FB4">
        <w:rPr>
          <w:color w:val="000000"/>
          <w:sz w:val="20"/>
          <w:szCs w:val="20"/>
        </w:rPr>
        <w:t xml:space="preserve"> – pirmiausia ironija. </w:t>
      </w:r>
      <w:proofErr w:type="gramStart"/>
      <w:r w:rsidRPr="00584FB4">
        <w:rPr>
          <w:color w:val="000000"/>
          <w:sz w:val="20"/>
          <w:szCs w:val="20"/>
        </w:rPr>
        <w:t>Ironija – paslėpta, pikta pajuoka, kurios prasmė yra priešinga sakomam.</w:t>
      </w:r>
      <w:proofErr w:type="gramEnd"/>
      <w:r w:rsidRPr="00584FB4">
        <w:rPr>
          <w:rStyle w:val="apple-converted-space"/>
          <w:color w:val="000000"/>
          <w:sz w:val="20"/>
          <w:szCs w:val="20"/>
        </w:rPr>
        <w:t> </w:t>
      </w:r>
      <w:r w:rsidRPr="00584FB4">
        <w:rPr>
          <w:rStyle w:val="Grietas"/>
          <w:color w:val="000000"/>
          <w:sz w:val="20"/>
          <w:szCs w:val="20"/>
        </w:rPr>
        <w:t>Ironija romane pateikiama trejopai</w:t>
      </w:r>
      <w:r w:rsidRPr="00584FB4">
        <w:rPr>
          <w:color w:val="000000"/>
          <w:sz w:val="20"/>
          <w:szCs w:val="20"/>
        </w:rPr>
        <w:t>: pirma,</w:t>
      </w:r>
      <w:r w:rsidRPr="00584FB4">
        <w:rPr>
          <w:rStyle w:val="apple-converted-space"/>
          <w:color w:val="000000"/>
          <w:sz w:val="20"/>
          <w:szCs w:val="20"/>
        </w:rPr>
        <w:t> </w:t>
      </w:r>
      <w:r w:rsidRPr="00584FB4">
        <w:rPr>
          <w:rStyle w:val="Grietas"/>
          <w:color w:val="000000"/>
          <w:sz w:val="20"/>
          <w:szCs w:val="20"/>
        </w:rPr>
        <w:t>kaip meninė priemonė</w:t>
      </w:r>
      <w:r w:rsidRPr="00584FB4">
        <w:rPr>
          <w:rStyle w:val="apple-converted-space"/>
          <w:color w:val="000000"/>
          <w:sz w:val="20"/>
          <w:szCs w:val="20"/>
        </w:rPr>
        <w:t> </w:t>
      </w:r>
      <w:r w:rsidRPr="00584FB4">
        <w:rPr>
          <w:color w:val="000000"/>
          <w:sz w:val="20"/>
          <w:szCs w:val="20"/>
        </w:rPr>
        <w:t>(pavyzdžiui, esesininkai vadinami „narsuoliais“, „karžygiais“); antra, kaip stiliaus ypatybė,</w:t>
      </w:r>
      <w:r w:rsidRPr="00584FB4">
        <w:rPr>
          <w:rStyle w:val="apple-converted-space"/>
          <w:color w:val="000000"/>
          <w:sz w:val="20"/>
          <w:szCs w:val="20"/>
        </w:rPr>
        <w:t> </w:t>
      </w:r>
      <w:r w:rsidRPr="00584FB4">
        <w:rPr>
          <w:rStyle w:val="Grietas"/>
          <w:color w:val="000000"/>
          <w:sz w:val="20"/>
          <w:szCs w:val="20"/>
        </w:rPr>
        <w:t>kaip aplinkos vertinimo priemonė</w:t>
      </w:r>
      <w:r w:rsidRPr="00584FB4">
        <w:rPr>
          <w:color w:val="000000"/>
          <w:sz w:val="20"/>
          <w:szCs w:val="20"/>
        </w:rPr>
        <w:t>, kuria pasinaudojus vaizduojama žmogiškumą žlugdanti koncentracijos stovyklos sistema, budeliai profesionalai ir „mėgėjai“; trečia, ironija memuarų knygoje</w:t>
      </w:r>
      <w:r w:rsidRPr="00584FB4">
        <w:rPr>
          <w:rStyle w:val="apple-converted-space"/>
          <w:color w:val="000000"/>
          <w:sz w:val="20"/>
          <w:szCs w:val="20"/>
        </w:rPr>
        <w:t> </w:t>
      </w:r>
      <w:r w:rsidRPr="00584FB4">
        <w:rPr>
          <w:rStyle w:val="Grietas"/>
          <w:color w:val="000000"/>
          <w:sz w:val="20"/>
          <w:szCs w:val="20"/>
        </w:rPr>
        <w:t>veikia kaip skydas, saugantis pasakotojo orumą</w:t>
      </w:r>
      <w:r w:rsidRPr="00584FB4">
        <w:rPr>
          <w:color w:val="000000"/>
          <w:sz w:val="20"/>
          <w:szCs w:val="20"/>
        </w:rPr>
        <w:t>, žmogiškumą nuo visiško beprasmybės pojūčio.</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Juoko formos</w:t>
      </w:r>
      <w:r w:rsidRPr="00584FB4">
        <w:rPr>
          <w:color w:val="000000"/>
          <w:sz w:val="20"/>
          <w:szCs w:val="20"/>
        </w:rPr>
        <w:t>.</w:t>
      </w:r>
      <w:proofErr w:type="gramEnd"/>
      <w:r w:rsidRPr="00584FB4">
        <w:rPr>
          <w:color w:val="000000"/>
          <w:sz w:val="20"/>
          <w:szCs w:val="20"/>
        </w:rPr>
        <w:t xml:space="preserve"> „Dievų miškas</w:t>
      </w:r>
      <w:proofErr w:type="gramStart"/>
      <w:r w:rsidRPr="00584FB4">
        <w:rPr>
          <w:color w:val="000000"/>
          <w:sz w:val="20"/>
          <w:szCs w:val="20"/>
        </w:rPr>
        <w:t>“ –</w:t>
      </w:r>
      <w:proofErr w:type="gramEnd"/>
      <w:r w:rsidRPr="00584FB4">
        <w:rPr>
          <w:color w:val="000000"/>
          <w:sz w:val="20"/>
          <w:szCs w:val="20"/>
        </w:rPr>
        <w:t xml:space="preserve"> dokumentinė knyga, tačiau grožiniu kūriniu ją paverčia ironiškas stilius. Juokas memuarų romane įvairus:</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humoras</w:t>
      </w:r>
      <w:proofErr w:type="gramEnd"/>
      <w:r w:rsidRPr="00584FB4">
        <w:rPr>
          <w:rStyle w:val="apple-converted-space"/>
          <w:color w:val="000000"/>
          <w:sz w:val="20"/>
          <w:szCs w:val="20"/>
        </w:rPr>
        <w:t> </w:t>
      </w:r>
      <w:r w:rsidRPr="00584FB4">
        <w:rPr>
          <w:color w:val="000000"/>
          <w:sz w:val="20"/>
          <w:szCs w:val="20"/>
        </w:rPr>
        <w:t>(pavyzdžiui, tik atvykusius į stovyklą kalinius esesininkai „pasveikina“ lazdomis – pasakotojas šį veiksmą palydi tokiomis mintimis: „Vis dėlto keistoki šitos šalies papročiai! Man jau geriau patiktų senasai Azijos gyventojų pasisveikinimo būdas, kai susitikę vyrai nosimis pasitrina</w:t>
      </w:r>
      <w:proofErr w:type="gramStart"/>
      <w:r w:rsidRPr="00584FB4">
        <w:rPr>
          <w:color w:val="000000"/>
          <w:sz w:val="20"/>
          <w:szCs w:val="20"/>
        </w:rPr>
        <w:t>.“</w:t>
      </w:r>
      <w:proofErr w:type="gramEnd"/>
      <w:r w:rsidRPr="00584FB4">
        <w:rPr>
          <w:color w:val="000000"/>
          <w:sz w:val="20"/>
          <w:szCs w:val="20"/>
        </w:rPr>
        <w:t>);</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ironija</w:t>
      </w:r>
      <w:proofErr w:type="gramEnd"/>
      <w:r w:rsidRPr="00584FB4">
        <w:rPr>
          <w:rStyle w:val="apple-converted-space"/>
          <w:color w:val="000000"/>
          <w:sz w:val="20"/>
          <w:szCs w:val="20"/>
        </w:rPr>
        <w:t> </w:t>
      </w:r>
      <w:r w:rsidRPr="00584FB4">
        <w:rPr>
          <w:color w:val="000000"/>
          <w:sz w:val="20"/>
          <w:szCs w:val="20"/>
        </w:rPr>
        <w:t>(pavyzdžiui, pats romano pavadinimas ironiškas, nes ten, kur kadaise gyveno mitiniai dievai, dabar įsikūrė nacių budeliai);</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sarkazmas</w:t>
      </w:r>
      <w:proofErr w:type="gramEnd"/>
      <w:r w:rsidRPr="00584FB4">
        <w:rPr>
          <w:rStyle w:val="apple-converted-space"/>
          <w:color w:val="000000"/>
          <w:sz w:val="20"/>
          <w:szCs w:val="20"/>
        </w:rPr>
        <w:t> </w:t>
      </w:r>
      <w:r w:rsidRPr="00584FB4">
        <w:rPr>
          <w:color w:val="000000"/>
          <w:sz w:val="20"/>
          <w:szCs w:val="20"/>
        </w:rPr>
        <w:t>(sarkastiškai piešiami budelių paveikslai);</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groteskas</w:t>
      </w:r>
      <w:proofErr w:type="gramEnd"/>
      <w:r w:rsidRPr="00584FB4">
        <w:rPr>
          <w:rStyle w:val="apple-converted-space"/>
          <w:color w:val="000000"/>
          <w:sz w:val="20"/>
          <w:szCs w:val="20"/>
        </w:rPr>
        <w:t> </w:t>
      </w:r>
      <w:r w:rsidRPr="00584FB4">
        <w:rPr>
          <w:color w:val="000000"/>
          <w:sz w:val="20"/>
          <w:szCs w:val="20"/>
        </w:rPr>
        <w:t>(pavyzdžiui, lavonų gabenimas: „Smilksta, rūksta lavonėliai, visą lagerį spirginamos gumos garais užliedami. Degintojai su šakėmis aplink duobę šokinėja it velniai, Valpurgijų naktį su raganomis besitąsydami</w:t>
      </w:r>
      <w:proofErr w:type="gramStart"/>
      <w:r w:rsidRPr="00584FB4">
        <w:rPr>
          <w:color w:val="000000"/>
          <w:sz w:val="20"/>
          <w:szCs w:val="20"/>
        </w:rPr>
        <w:t>!“</w:t>
      </w:r>
      <w:proofErr w:type="gramEnd"/>
      <w:r w:rsidRPr="00584FB4">
        <w:rPr>
          <w:color w:val="000000"/>
          <w:sz w:val="20"/>
          <w:szCs w:val="20"/>
        </w:rPr>
        <w:t>).</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r w:rsidRPr="00584FB4">
        <w:rPr>
          <w:rStyle w:val="Grietas"/>
          <w:color w:val="000000"/>
          <w:sz w:val="20"/>
          <w:szCs w:val="20"/>
        </w:rPr>
        <w:t>Juoko esmė</w:t>
      </w:r>
      <w:r w:rsidRPr="00584FB4">
        <w:rPr>
          <w:rStyle w:val="apple-converted-space"/>
          <w:color w:val="000000"/>
          <w:sz w:val="20"/>
          <w:szCs w:val="20"/>
        </w:rPr>
        <w:t> </w:t>
      </w:r>
      <w:r w:rsidRPr="00584FB4">
        <w:rPr>
          <w:color w:val="000000"/>
          <w:sz w:val="20"/>
          <w:szCs w:val="20"/>
        </w:rPr>
        <w:t>– sukurti įsivaizduojamą nuotolį tarp praeities ir dabarties įvykių, kad atstumas mažintų įtampą. Taip pat siekiama, kad sumažėtų įtampa tarp dramatiškų lagerio gyvenimo įvykių bei patyrusio tuos įvykius pasakotojo.</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Pasakojimo pozicijos</w:t>
      </w:r>
      <w:r w:rsidRPr="00584FB4">
        <w:rPr>
          <w:color w:val="000000"/>
          <w:sz w:val="20"/>
          <w:szCs w:val="20"/>
        </w:rPr>
        <w:t>.</w:t>
      </w:r>
      <w:proofErr w:type="gramEnd"/>
      <w:r w:rsidRPr="00584FB4">
        <w:rPr>
          <w:color w:val="000000"/>
          <w:sz w:val="20"/>
          <w:szCs w:val="20"/>
        </w:rPr>
        <w:t xml:space="preserve"> </w:t>
      </w:r>
      <w:proofErr w:type="gramStart"/>
      <w:r w:rsidRPr="00584FB4">
        <w:rPr>
          <w:color w:val="000000"/>
          <w:sz w:val="20"/>
          <w:szCs w:val="20"/>
        </w:rPr>
        <w:t>Ypač svarbus pasakotojo santykis su vaizduojama aplinka.</w:t>
      </w:r>
      <w:proofErr w:type="gramEnd"/>
      <w:r w:rsidRPr="00584FB4">
        <w:rPr>
          <w:color w:val="000000"/>
          <w:sz w:val="20"/>
          <w:szCs w:val="20"/>
        </w:rPr>
        <w:t xml:space="preserve"> Memuaruose atsiskleidžia trys pozicijos.</w:t>
      </w:r>
      <w:r w:rsidRPr="00584FB4">
        <w:rPr>
          <w:rStyle w:val="Grietas"/>
          <w:color w:val="000000"/>
          <w:sz w:val="20"/>
          <w:szCs w:val="20"/>
        </w:rPr>
        <w:t>Pirma, pasakotojas – inteligentas</w:t>
      </w:r>
      <w:r w:rsidRPr="00584FB4">
        <w:rPr>
          <w:color w:val="000000"/>
          <w:sz w:val="20"/>
          <w:szCs w:val="20"/>
        </w:rPr>
        <w:t>, intelektualas, gerai išmanantis pasaulinę kultūrą (pavyzdžiui, vieno romano skyriaus antraštė „Nusikaltimai ir bausmės</w:t>
      </w:r>
      <w:proofErr w:type="gramStart"/>
      <w:r w:rsidRPr="00584FB4">
        <w:rPr>
          <w:color w:val="000000"/>
          <w:sz w:val="20"/>
          <w:szCs w:val="20"/>
        </w:rPr>
        <w:t>“ yra</w:t>
      </w:r>
      <w:proofErr w:type="gramEnd"/>
      <w:r w:rsidRPr="00584FB4">
        <w:rPr>
          <w:color w:val="000000"/>
          <w:sz w:val="20"/>
          <w:szCs w:val="20"/>
        </w:rPr>
        <w:t xml:space="preserve"> aiški užuomina į F. Dostojevskio romaną „Nusikaltimas ir bausmė“).</w:t>
      </w:r>
      <w:r w:rsidRPr="00584FB4">
        <w:rPr>
          <w:rStyle w:val="apple-converted-space"/>
          <w:color w:val="000000"/>
          <w:sz w:val="20"/>
          <w:szCs w:val="20"/>
        </w:rPr>
        <w:t> </w:t>
      </w:r>
      <w:r w:rsidRPr="00584FB4">
        <w:rPr>
          <w:rStyle w:val="Grietas"/>
          <w:color w:val="000000"/>
          <w:sz w:val="20"/>
          <w:szCs w:val="20"/>
        </w:rPr>
        <w:t>Antra, pasakotojas – vienas iš žmogiškumą praradusių SS karininkų</w:t>
      </w:r>
      <w:r w:rsidRPr="00584FB4">
        <w:rPr>
          <w:color w:val="000000"/>
          <w:sz w:val="20"/>
          <w:szCs w:val="20"/>
        </w:rPr>
        <w:t xml:space="preserve">, pasakojančių lagerio istorijas kaip anekdotines situacijas (štai vienas iš pasakojimų: „Baisiai menka ir nepatogi buvo ir dujų kamera. [...] </w:t>
      </w:r>
      <w:proofErr w:type="gramStart"/>
      <w:r w:rsidRPr="00584FB4">
        <w:rPr>
          <w:color w:val="000000"/>
          <w:sz w:val="20"/>
          <w:szCs w:val="20"/>
        </w:rPr>
        <w:t>Žmones uždaryti kameroje dar sekdavosi, suvaro juos tenai, sukemša, užrakina – ir baigta.</w:t>
      </w:r>
      <w:proofErr w:type="gramEnd"/>
      <w:r w:rsidRPr="00584FB4">
        <w:rPr>
          <w:color w:val="000000"/>
          <w:sz w:val="20"/>
          <w:szCs w:val="20"/>
        </w:rPr>
        <w:t xml:space="preserve"> Bet, va, dujos įleisti tenai labai nepatogu būdavo</w:t>
      </w:r>
      <w:proofErr w:type="gramStart"/>
      <w:r w:rsidRPr="00584FB4">
        <w:rPr>
          <w:color w:val="000000"/>
          <w:sz w:val="20"/>
          <w:szCs w:val="20"/>
        </w:rPr>
        <w:t>.“</w:t>
      </w:r>
      <w:proofErr w:type="gramEnd"/>
      <w:r w:rsidRPr="00584FB4">
        <w:rPr>
          <w:color w:val="000000"/>
          <w:sz w:val="20"/>
          <w:szCs w:val="20"/>
        </w:rPr>
        <w:t>).</w:t>
      </w:r>
      <w:r w:rsidRPr="00584FB4">
        <w:rPr>
          <w:rStyle w:val="apple-converted-space"/>
          <w:color w:val="000000"/>
          <w:sz w:val="20"/>
          <w:szCs w:val="20"/>
        </w:rPr>
        <w:t> </w:t>
      </w:r>
      <w:proofErr w:type="gramStart"/>
      <w:r w:rsidRPr="00584FB4">
        <w:rPr>
          <w:rStyle w:val="Grietas"/>
          <w:color w:val="000000"/>
          <w:sz w:val="20"/>
          <w:szCs w:val="20"/>
        </w:rPr>
        <w:t>Trečia, pasakotojas – kalinys</w:t>
      </w:r>
      <w:r w:rsidRPr="00584FB4">
        <w:rPr>
          <w:color w:val="000000"/>
          <w:sz w:val="20"/>
          <w:szCs w:val="20"/>
        </w:rPr>
        <w:t>, absurdiškos nužmoginimo sistemos liudytojas.</w:t>
      </w:r>
      <w:proofErr w:type="gramEnd"/>
      <w:r w:rsidRPr="00584FB4">
        <w:rPr>
          <w:color w:val="000000"/>
          <w:sz w:val="20"/>
          <w:szCs w:val="20"/>
        </w:rPr>
        <w:t xml:space="preserve"> </w:t>
      </w:r>
      <w:proofErr w:type="gramStart"/>
      <w:r w:rsidRPr="00584FB4">
        <w:rPr>
          <w:color w:val="000000"/>
          <w:sz w:val="20"/>
          <w:szCs w:val="20"/>
        </w:rPr>
        <w:t>Pasakotojas beveik nesileidžia į asmeniškus prisiminimus, jis yra savotiškas absurdo sistemos tyrinėtojas, todėl kūrinys įgauna universalų matmenį, t. y. liudija visą totalitarinę sistemą, o ne tik konkretų atvejį.</w:t>
      </w:r>
      <w:proofErr w:type="gramEnd"/>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Nužmoginanti totalitarizmo sistema</w:t>
      </w:r>
      <w:r w:rsidRPr="00584FB4">
        <w:rPr>
          <w:color w:val="000000"/>
          <w:sz w:val="20"/>
          <w:szCs w:val="20"/>
        </w:rPr>
        <w:t>.</w:t>
      </w:r>
      <w:proofErr w:type="gramEnd"/>
      <w:r w:rsidRPr="00584FB4">
        <w:rPr>
          <w:color w:val="000000"/>
          <w:sz w:val="20"/>
          <w:szCs w:val="20"/>
        </w:rPr>
        <w:t xml:space="preserve"> Nors pasakojamas Štuthofo koncentracijos stovyklos gyvenimas 1943–1945 m., tačiau kūrinys įgauna universalią prasmę – jis </w:t>
      </w:r>
      <w:proofErr w:type="gramStart"/>
      <w:r w:rsidRPr="00584FB4">
        <w:rPr>
          <w:color w:val="000000"/>
          <w:sz w:val="20"/>
          <w:szCs w:val="20"/>
        </w:rPr>
        <w:t>tampa</w:t>
      </w:r>
      <w:proofErr w:type="gramEnd"/>
      <w:r w:rsidRPr="00584FB4">
        <w:rPr>
          <w:color w:val="000000"/>
          <w:sz w:val="20"/>
          <w:szCs w:val="20"/>
        </w:rPr>
        <w:t xml:space="preserve"> visos prievartinės sistemos kaltinamuoju aktu, o pasakotojas – tos sistemos liudytoju. </w:t>
      </w:r>
      <w:proofErr w:type="gramStart"/>
      <w:r w:rsidRPr="00584FB4">
        <w:rPr>
          <w:color w:val="000000"/>
          <w:sz w:val="20"/>
          <w:szCs w:val="20"/>
        </w:rPr>
        <w:t>Dirbdamas koncentracijos stovyklos raštinėje, galėdamas prieiti prie lagerio dokumentų, B. Sruoga rinko medžiagą savo būsimam romanui.</w:t>
      </w:r>
      <w:proofErr w:type="gramEnd"/>
      <w:r w:rsidRPr="00584FB4">
        <w:rPr>
          <w:color w:val="000000"/>
          <w:sz w:val="20"/>
          <w:szCs w:val="20"/>
        </w:rPr>
        <w:t xml:space="preserve"> Jam buvo ypač svarbu suvokti, kaip nužmoginimo sistema veikė žmones: tiek tikruosius nusikaltėlius, tiek belaisvius. Pati populiariausia lageryje filosofija „mušeikizmas</w:t>
      </w:r>
      <w:proofErr w:type="gramStart"/>
      <w:r w:rsidRPr="00584FB4">
        <w:rPr>
          <w:color w:val="000000"/>
          <w:sz w:val="20"/>
          <w:szCs w:val="20"/>
        </w:rPr>
        <w:t>“ kalinį</w:t>
      </w:r>
      <w:proofErr w:type="gramEnd"/>
      <w:r w:rsidRPr="00584FB4">
        <w:rPr>
          <w:color w:val="000000"/>
          <w:sz w:val="20"/>
          <w:szCs w:val="20"/>
        </w:rPr>
        <w:t xml:space="preserve"> greitai paverčia pusgyviu klipata, kurio „laukia“ nuolat rūkstantis krematoriumo kaminas. Ypač sunku šioje nužmoginimo aplinkoje ištverti inteligentui, ne veltui Sruoga rašo: „Ko vertos visos mano knygos, jei dvidešimtojo amžiaus viduryje civilizuotas Europos žmogus staiga žmogėdra darosi</w:t>
      </w:r>
      <w:proofErr w:type="gramStart"/>
      <w:r w:rsidRPr="00584FB4">
        <w:rPr>
          <w:color w:val="000000"/>
          <w:sz w:val="20"/>
          <w:szCs w:val="20"/>
        </w:rPr>
        <w:t>?“</w:t>
      </w:r>
      <w:proofErr w:type="gramEnd"/>
      <w:r w:rsidRPr="00584FB4">
        <w:rPr>
          <w:color w:val="000000"/>
          <w:sz w:val="20"/>
          <w:szCs w:val="20"/>
        </w:rPr>
        <w:t xml:space="preserve"> </w:t>
      </w:r>
      <w:proofErr w:type="gramStart"/>
      <w:r w:rsidRPr="00584FB4">
        <w:rPr>
          <w:color w:val="000000"/>
          <w:sz w:val="20"/>
          <w:szCs w:val="20"/>
        </w:rPr>
        <w:t>Tai skausminga kultūros žmogaus reakcija į totalitarinės sistemos absurdą.</w:t>
      </w:r>
      <w:proofErr w:type="gramEnd"/>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Uniforma ir numeris</w:t>
      </w:r>
      <w:r w:rsidRPr="00584FB4">
        <w:rPr>
          <w:color w:val="000000"/>
          <w:sz w:val="20"/>
          <w:szCs w:val="20"/>
        </w:rPr>
        <w:t>.</w:t>
      </w:r>
      <w:proofErr w:type="gramEnd"/>
      <w:r w:rsidRPr="00584FB4">
        <w:rPr>
          <w:color w:val="000000"/>
          <w:sz w:val="20"/>
          <w:szCs w:val="20"/>
        </w:rPr>
        <w:t xml:space="preserve"> Lageryje uniformos yra dviejų rūšių: SS karininkų (budelių) ir kalinių. </w:t>
      </w:r>
      <w:proofErr w:type="gramStart"/>
      <w:r w:rsidRPr="00584FB4">
        <w:rPr>
          <w:color w:val="000000"/>
          <w:sz w:val="20"/>
          <w:szCs w:val="20"/>
        </w:rPr>
        <w:t>Būtent uniforma tik ir skiria nacių kariškius nuo nusikaltėlių.</w:t>
      </w:r>
      <w:proofErr w:type="gramEnd"/>
      <w:r w:rsidRPr="00584FB4">
        <w:rPr>
          <w:color w:val="000000"/>
          <w:sz w:val="20"/>
          <w:szCs w:val="20"/>
        </w:rPr>
        <w:t xml:space="preserve"> Jei ne ji, manytum, jog darbuojasi aršiausi nusikaltėliai. Kaliniai taip pat turi savo uniformą, ją „puošia</w:t>
      </w:r>
      <w:proofErr w:type="gramStart"/>
      <w:r w:rsidRPr="00584FB4">
        <w:rPr>
          <w:color w:val="000000"/>
          <w:sz w:val="20"/>
          <w:szCs w:val="20"/>
        </w:rPr>
        <w:t>“ numeris</w:t>
      </w:r>
      <w:proofErr w:type="gramEnd"/>
      <w:r w:rsidRPr="00584FB4">
        <w:rPr>
          <w:color w:val="000000"/>
          <w:sz w:val="20"/>
          <w:szCs w:val="20"/>
        </w:rPr>
        <w:t xml:space="preserve">. </w:t>
      </w:r>
      <w:proofErr w:type="gramStart"/>
      <w:r w:rsidRPr="00584FB4">
        <w:rPr>
          <w:color w:val="000000"/>
          <w:sz w:val="20"/>
          <w:szCs w:val="20"/>
        </w:rPr>
        <w:t>Skaičiais pažymėti net numirę kaliniai („Vieni gulėjo užsimerkę, kiti – su praviromis akimis, nuogi, su numeriu, chemišku pieštuku ant krūtinės ir ant pilvo užrašytu.</w:t>
      </w:r>
      <w:proofErr w:type="gramEnd"/>
      <w:r w:rsidRPr="00584FB4">
        <w:rPr>
          <w:color w:val="000000"/>
          <w:sz w:val="20"/>
          <w:szCs w:val="20"/>
        </w:rPr>
        <w:t xml:space="preserve"> Visai kaip ant siuntinio</w:t>
      </w:r>
      <w:proofErr w:type="gramStart"/>
      <w:r w:rsidRPr="00584FB4">
        <w:rPr>
          <w:color w:val="000000"/>
          <w:sz w:val="20"/>
          <w:szCs w:val="20"/>
        </w:rPr>
        <w:t>.“</w:t>
      </w:r>
      <w:proofErr w:type="gramEnd"/>
      <w:r w:rsidRPr="00584FB4">
        <w:rPr>
          <w:color w:val="000000"/>
          <w:sz w:val="20"/>
          <w:szCs w:val="20"/>
        </w:rPr>
        <w:t xml:space="preserve">). Taip pabrėžiama, kad totalitarinėje nužmoginimo sistemoje žmogus praranda savo identitetą, </w:t>
      </w:r>
      <w:proofErr w:type="gramStart"/>
      <w:r w:rsidRPr="00584FB4">
        <w:rPr>
          <w:color w:val="000000"/>
          <w:sz w:val="20"/>
          <w:szCs w:val="20"/>
        </w:rPr>
        <w:t>tampa</w:t>
      </w:r>
      <w:proofErr w:type="gramEnd"/>
      <w:r w:rsidRPr="00584FB4">
        <w:rPr>
          <w:color w:val="000000"/>
          <w:sz w:val="20"/>
          <w:szCs w:val="20"/>
        </w:rPr>
        <w:t xml:space="preserve"> tik uniforma, skaičiumi (palygink su A. Škėmos romanu „Balta drobulė“).</w:t>
      </w:r>
    </w:p>
    <w:p w:rsidR="00715277" w:rsidRPr="00584FB4" w:rsidRDefault="00715277" w:rsidP="00715277">
      <w:pPr>
        <w:pStyle w:val="Antrat3"/>
        <w:pBdr>
          <w:top w:val="single" w:sz="6" w:space="20" w:color="E8EAEE"/>
        </w:pBdr>
        <w:shd w:val="clear" w:color="auto" w:fill="FFFFFF"/>
        <w:spacing w:before="0" w:beforeAutospacing="0" w:after="0" w:afterAutospacing="0"/>
        <w:contextualSpacing/>
        <w:jc w:val="both"/>
        <w:rPr>
          <w:sz w:val="20"/>
          <w:szCs w:val="20"/>
        </w:rPr>
      </w:pPr>
    </w:p>
    <w:p w:rsidR="0004451C" w:rsidRDefault="0004451C" w:rsidP="00715277">
      <w:pPr>
        <w:pStyle w:val="Antrat3"/>
        <w:pBdr>
          <w:top w:val="single" w:sz="6" w:space="20" w:color="E8EAEE"/>
        </w:pBdr>
        <w:shd w:val="clear" w:color="auto" w:fill="FFFFFF"/>
        <w:spacing w:before="0" w:beforeAutospacing="0" w:after="0" w:afterAutospacing="0"/>
        <w:contextualSpacing/>
        <w:jc w:val="both"/>
        <w:rPr>
          <w:sz w:val="20"/>
          <w:szCs w:val="20"/>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0"/>
          <w:szCs w:val="20"/>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0"/>
          <w:szCs w:val="20"/>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0"/>
          <w:szCs w:val="20"/>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0"/>
          <w:szCs w:val="20"/>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0"/>
          <w:szCs w:val="20"/>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0"/>
          <w:szCs w:val="20"/>
        </w:rPr>
      </w:pPr>
    </w:p>
    <w:p w:rsidR="00584FB4" w:rsidRPr="00584FB4" w:rsidRDefault="00584FB4" w:rsidP="00715277">
      <w:pPr>
        <w:pStyle w:val="Antrat3"/>
        <w:pBdr>
          <w:top w:val="single" w:sz="6" w:space="20" w:color="E8EAEE"/>
        </w:pBdr>
        <w:shd w:val="clear" w:color="auto" w:fill="FFFFFF"/>
        <w:spacing w:before="0" w:beforeAutospacing="0" w:after="0" w:afterAutospacing="0"/>
        <w:contextualSpacing/>
        <w:jc w:val="both"/>
        <w:rPr>
          <w:sz w:val="20"/>
          <w:szCs w:val="20"/>
        </w:rPr>
      </w:pPr>
    </w:p>
    <w:p w:rsidR="0004451C" w:rsidRPr="00584FB4" w:rsidRDefault="0004451C" w:rsidP="00715277">
      <w:pPr>
        <w:pStyle w:val="Antrat3"/>
        <w:pBdr>
          <w:top w:val="single" w:sz="6" w:space="20" w:color="E8EAEE"/>
        </w:pBdr>
        <w:shd w:val="clear" w:color="auto" w:fill="FFFFFF"/>
        <w:spacing w:before="0" w:beforeAutospacing="0" w:after="0" w:afterAutospacing="0"/>
        <w:contextualSpacing/>
        <w:jc w:val="both"/>
        <w:rPr>
          <w:sz w:val="20"/>
          <w:szCs w:val="20"/>
        </w:rPr>
      </w:pPr>
    </w:p>
    <w:p w:rsidR="00715277" w:rsidRPr="00584FB4" w:rsidRDefault="00715277" w:rsidP="00715277">
      <w:pPr>
        <w:pStyle w:val="Antrat3"/>
        <w:pBdr>
          <w:top w:val="single" w:sz="6" w:space="20" w:color="E8EAEE"/>
        </w:pBdr>
        <w:shd w:val="clear" w:color="auto" w:fill="FFFFFF"/>
        <w:spacing w:before="0" w:beforeAutospacing="0" w:after="0" w:afterAutospacing="0"/>
        <w:contextualSpacing/>
        <w:jc w:val="both"/>
        <w:rPr>
          <w:sz w:val="20"/>
          <w:szCs w:val="20"/>
        </w:rPr>
      </w:pPr>
    </w:p>
    <w:p w:rsidR="00715277" w:rsidRPr="00584FB4" w:rsidRDefault="00715277" w:rsidP="00715277">
      <w:pPr>
        <w:pStyle w:val="Antrat3"/>
        <w:pBdr>
          <w:top w:val="single" w:sz="6" w:space="20" w:color="E8EAEE"/>
        </w:pBdr>
        <w:shd w:val="clear" w:color="auto" w:fill="FFFFFF"/>
        <w:spacing w:before="0" w:beforeAutospacing="0" w:after="0" w:afterAutospacing="0"/>
        <w:contextualSpacing/>
        <w:jc w:val="both"/>
        <w:rPr>
          <w:sz w:val="20"/>
          <w:szCs w:val="20"/>
        </w:rPr>
      </w:pPr>
      <w:r w:rsidRPr="00584FB4">
        <w:rPr>
          <w:sz w:val="20"/>
          <w:szCs w:val="20"/>
        </w:rPr>
        <w:t>Klajūno paveikslas Salomėjos Nėries rinkinyje „Prie didelio kelio“</w:t>
      </w:r>
    </w:p>
    <w:p w:rsidR="00715277" w:rsidRPr="00584FB4" w:rsidRDefault="00715277" w:rsidP="00715277">
      <w:pPr>
        <w:pStyle w:val="Antrat3"/>
        <w:pBdr>
          <w:top w:val="single" w:sz="6" w:space="20" w:color="E8EAEE"/>
        </w:pBdr>
        <w:shd w:val="clear" w:color="auto" w:fill="FFFFFF"/>
        <w:spacing w:before="0" w:beforeAutospacing="0" w:after="0" w:afterAutospacing="0"/>
        <w:contextualSpacing/>
        <w:jc w:val="both"/>
        <w:rPr>
          <w:b w:val="0"/>
          <w:bCs w:val="0"/>
          <w:color w:val="C3CFDA"/>
          <w:sz w:val="20"/>
          <w:szCs w:val="20"/>
        </w:rPr>
      </w:pPr>
      <w:proofErr w:type="gramStart"/>
      <w:r w:rsidRPr="00584FB4">
        <w:rPr>
          <w:b w:val="0"/>
          <w:bCs w:val="0"/>
          <w:color w:val="C3CFDA"/>
          <w:sz w:val="20"/>
          <w:szCs w:val="20"/>
        </w:rPr>
        <w:lastRenderedPageBreak/>
        <w:t>Situacija.</w:t>
      </w:r>
      <w:proofErr w:type="gramEnd"/>
      <w:r w:rsidRPr="00584FB4">
        <w:rPr>
          <w:b w:val="0"/>
          <w:bCs w:val="0"/>
          <w:color w:val="C3CFDA"/>
          <w:sz w:val="20"/>
          <w:szCs w:val="20"/>
        </w:rPr>
        <w:t xml:space="preserve"> Paskutinis Salomėjos Nėries eilėraščių rinkinys nebuvo išleistas nei tokios sudėties, nei tokio pavadinimo, apie k...</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Situacija</w:t>
      </w:r>
      <w:r w:rsidRPr="00584FB4">
        <w:rPr>
          <w:color w:val="000000"/>
          <w:sz w:val="20"/>
          <w:szCs w:val="20"/>
        </w:rPr>
        <w:t>.</w:t>
      </w:r>
      <w:proofErr w:type="gramEnd"/>
      <w:r w:rsidRPr="00584FB4">
        <w:rPr>
          <w:color w:val="000000"/>
          <w:sz w:val="20"/>
          <w:szCs w:val="20"/>
        </w:rPr>
        <w:t xml:space="preserve"> </w:t>
      </w:r>
      <w:proofErr w:type="gramStart"/>
      <w:r w:rsidRPr="00584FB4">
        <w:rPr>
          <w:color w:val="000000"/>
          <w:sz w:val="20"/>
          <w:szCs w:val="20"/>
        </w:rPr>
        <w:t>Paskutinis Salomėjos Nėries eilėraščių rinkinys nebuvo išleistas nei tokios sudėties, nei tokio pavadinimo, apie kokį poetė svajojo.</w:t>
      </w:r>
      <w:proofErr w:type="gramEnd"/>
      <w:r w:rsidRPr="00584FB4">
        <w:rPr>
          <w:color w:val="000000"/>
          <w:sz w:val="20"/>
          <w:szCs w:val="20"/>
        </w:rPr>
        <w:t xml:space="preserve"> </w:t>
      </w:r>
      <w:proofErr w:type="gramStart"/>
      <w:r w:rsidRPr="00584FB4">
        <w:rPr>
          <w:color w:val="000000"/>
          <w:sz w:val="20"/>
          <w:szCs w:val="20"/>
        </w:rPr>
        <w:t>Karo metų lyrika buvo išleista ideologiškai perdirbta ir pakoreguota pavadinimu „Lakštingala negali nečiulbėti“.</w:t>
      </w:r>
      <w:proofErr w:type="gramEnd"/>
      <w:r w:rsidRPr="00584FB4">
        <w:rPr>
          <w:color w:val="000000"/>
          <w:sz w:val="20"/>
          <w:szCs w:val="20"/>
        </w:rPr>
        <w:t xml:space="preserve"> Nieko keista, nes poetė, nors ir kolaboravo su sovietine valdžia, </w:t>
      </w:r>
      <w:proofErr w:type="gramStart"/>
      <w:r w:rsidRPr="00584FB4">
        <w:rPr>
          <w:color w:val="000000"/>
          <w:sz w:val="20"/>
          <w:szCs w:val="20"/>
        </w:rPr>
        <w:t>tai</w:t>
      </w:r>
      <w:proofErr w:type="gramEnd"/>
      <w:r w:rsidRPr="00584FB4">
        <w:rPr>
          <w:color w:val="000000"/>
          <w:sz w:val="20"/>
          <w:szCs w:val="20"/>
        </w:rPr>
        <w:t xml:space="preserve"> valdžiai nurodinėti negalėjo. </w:t>
      </w:r>
      <w:proofErr w:type="gramStart"/>
      <w:r w:rsidRPr="00584FB4">
        <w:rPr>
          <w:color w:val="000000"/>
          <w:sz w:val="20"/>
          <w:szCs w:val="20"/>
        </w:rPr>
        <w:t>Paskutinis rinkinys, kokio pageidavo poetė,</w:t>
      </w:r>
      <w:r w:rsidRPr="00584FB4">
        <w:rPr>
          <w:rStyle w:val="apple-converted-space"/>
          <w:color w:val="000000"/>
          <w:sz w:val="20"/>
          <w:szCs w:val="20"/>
        </w:rPr>
        <w:t> </w:t>
      </w:r>
      <w:r w:rsidRPr="00584FB4">
        <w:rPr>
          <w:rStyle w:val="Grietas"/>
          <w:color w:val="000000"/>
          <w:sz w:val="20"/>
          <w:szCs w:val="20"/>
        </w:rPr>
        <w:t>išėjo tik 1994 m.</w:t>
      </w:r>
      <w:r w:rsidRPr="00584FB4">
        <w:rPr>
          <w:rStyle w:val="apple-converted-space"/>
          <w:color w:val="000000"/>
          <w:sz w:val="20"/>
          <w:szCs w:val="20"/>
        </w:rPr>
        <w:t> </w:t>
      </w:r>
      <w:r w:rsidRPr="00584FB4">
        <w:rPr>
          <w:color w:val="000000"/>
          <w:sz w:val="20"/>
          <w:szCs w:val="20"/>
        </w:rPr>
        <w:t>pavadinimu „Prie didelio kelio“.</w:t>
      </w:r>
      <w:proofErr w:type="gramEnd"/>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Garsiausia neoromantikė.</w:t>
      </w:r>
      <w:proofErr w:type="gramEnd"/>
      <w:r w:rsidRPr="00584FB4">
        <w:rPr>
          <w:rStyle w:val="apple-converted-space"/>
          <w:color w:val="000000"/>
          <w:sz w:val="20"/>
          <w:szCs w:val="20"/>
        </w:rPr>
        <w:t> </w:t>
      </w:r>
      <w:r w:rsidRPr="00584FB4">
        <w:rPr>
          <w:color w:val="000000"/>
          <w:sz w:val="20"/>
          <w:szCs w:val="20"/>
        </w:rPr>
        <w:t xml:space="preserve">Salomėja </w:t>
      </w:r>
      <w:proofErr w:type="gramStart"/>
      <w:r w:rsidRPr="00584FB4">
        <w:rPr>
          <w:color w:val="000000"/>
          <w:sz w:val="20"/>
          <w:szCs w:val="20"/>
        </w:rPr>
        <w:t>Nėris</w:t>
      </w:r>
      <w:proofErr w:type="gramEnd"/>
      <w:r w:rsidRPr="00584FB4">
        <w:rPr>
          <w:rStyle w:val="apple-converted-space"/>
          <w:color w:val="000000"/>
          <w:sz w:val="20"/>
          <w:szCs w:val="20"/>
        </w:rPr>
        <w:t> </w:t>
      </w:r>
      <w:r w:rsidRPr="00584FB4">
        <w:rPr>
          <w:rStyle w:val="Grietas"/>
          <w:color w:val="000000"/>
          <w:sz w:val="20"/>
          <w:szCs w:val="20"/>
        </w:rPr>
        <w:t>priklausė antrajai neoromantikų kartai</w:t>
      </w:r>
      <w:r w:rsidRPr="00584FB4">
        <w:rPr>
          <w:rStyle w:val="apple-converted-space"/>
          <w:color w:val="000000"/>
          <w:sz w:val="20"/>
          <w:szCs w:val="20"/>
        </w:rPr>
        <w:t> </w:t>
      </w:r>
      <w:r w:rsidRPr="00584FB4">
        <w:rPr>
          <w:color w:val="000000"/>
          <w:sz w:val="20"/>
          <w:szCs w:val="20"/>
        </w:rPr>
        <w:t xml:space="preserve">(kaip ir J. Aistis, B. Brazdžionis, A. Miškinis). </w:t>
      </w:r>
      <w:proofErr w:type="gramStart"/>
      <w:r w:rsidRPr="00584FB4">
        <w:rPr>
          <w:color w:val="000000"/>
          <w:sz w:val="20"/>
          <w:szCs w:val="20"/>
        </w:rPr>
        <w:t>Svarbiausias šios kartos uždavinys –</w:t>
      </w:r>
      <w:r w:rsidRPr="00584FB4">
        <w:rPr>
          <w:rStyle w:val="apple-converted-space"/>
          <w:color w:val="000000"/>
          <w:sz w:val="20"/>
          <w:szCs w:val="20"/>
        </w:rPr>
        <w:t> </w:t>
      </w:r>
      <w:r w:rsidRPr="00584FB4">
        <w:rPr>
          <w:rStyle w:val="Grietas"/>
          <w:color w:val="000000"/>
          <w:sz w:val="20"/>
          <w:szCs w:val="20"/>
        </w:rPr>
        <w:t>susieti modernumą ir tradiciją.</w:t>
      </w:r>
      <w:proofErr w:type="gramEnd"/>
      <w:r w:rsidRPr="00584FB4">
        <w:rPr>
          <w:rStyle w:val="Grietas"/>
          <w:color w:val="000000"/>
          <w:sz w:val="20"/>
          <w:szCs w:val="20"/>
        </w:rPr>
        <w:t xml:space="preserve"> </w:t>
      </w:r>
      <w:proofErr w:type="gramStart"/>
      <w:r w:rsidRPr="00584FB4">
        <w:rPr>
          <w:rStyle w:val="Grietas"/>
          <w:color w:val="000000"/>
          <w:sz w:val="20"/>
          <w:szCs w:val="20"/>
        </w:rPr>
        <w:t>Tradicijai</w:t>
      </w:r>
      <w:r w:rsidRPr="00584FB4">
        <w:rPr>
          <w:rStyle w:val="apple-converted-space"/>
          <w:color w:val="000000"/>
          <w:sz w:val="20"/>
          <w:szCs w:val="20"/>
        </w:rPr>
        <w:t> </w:t>
      </w:r>
      <w:r w:rsidRPr="00584FB4">
        <w:rPr>
          <w:color w:val="000000"/>
          <w:sz w:val="20"/>
          <w:szCs w:val="20"/>
        </w:rPr>
        <w:t>priklausytų tautosakos ir Biblijos motyvai, dėmesys individo išgyvenimams, emocingumas, trejopas peizažo vaidmuo (ir realus gamtovaizdis, ir fantazijos vaisius, ir žmogaus jausmų atspindys),</w:t>
      </w:r>
      <w:r w:rsidRPr="00584FB4">
        <w:rPr>
          <w:rStyle w:val="apple-converted-space"/>
          <w:color w:val="000000"/>
          <w:sz w:val="20"/>
          <w:szCs w:val="20"/>
        </w:rPr>
        <w:t> </w:t>
      </w:r>
      <w:r w:rsidRPr="00584FB4">
        <w:rPr>
          <w:rStyle w:val="Grietas"/>
          <w:color w:val="000000"/>
          <w:sz w:val="20"/>
          <w:szCs w:val="20"/>
        </w:rPr>
        <w:t>modernumui</w:t>
      </w:r>
      <w:r w:rsidRPr="00584FB4">
        <w:rPr>
          <w:rStyle w:val="apple-converted-space"/>
          <w:color w:val="000000"/>
          <w:sz w:val="20"/>
          <w:szCs w:val="20"/>
        </w:rPr>
        <w:t> </w:t>
      </w:r>
      <w:r w:rsidRPr="00584FB4">
        <w:rPr>
          <w:color w:val="000000"/>
          <w:sz w:val="20"/>
          <w:szCs w:val="20"/>
        </w:rPr>
        <w:t>– katastrofizmo tema, žmogaus menkumas istorinių pervartų akivaizdoje, griežtos skirties tarp kultūros ir natūros (gamtos) nebuvimas.</w:t>
      </w:r>
      <w:proofErr w:type="gramEnd"/>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r w:rsidRPr="00584FB4">
        <w:rPr>
          <w:rStyle w:val="Grietas"/>
          <w:color w:val="000000"/>
          <w:sz w:val="20"/>
          <w:szCs w:val="20"/>
        </w:rPr>
        <w:t>„Prie didelio kelio</w:t>
      </w:r>
      <w:proofErr w:type="gramStart"/>
      <w:r w:rsidRPr="00584FB4">
        <w:rPr>
          <w:rStyle w:val="Grietas"/>
          <w:color w:val="000000"/>
          <w:sz w:val="20"/>
          <w:szCs w:val="20"/>
        </w:rPr>
        <w:t>“ tematika</w:t>
      </w:r>
      <w:proofErr w:type="gramEnd"/>
      <w:r w:rsidRPr="00584FB4">
        <w:rPr>
          <w:rStyle w:val="Grietas"/>
          <w:color w:val="000000"/>
          <w:sz w:val="20"/>
          <w:szCs w:val="20"/>
        </w:rPr>
        <w:t>.</w:t>
      </w:r>
      <w:r w:rsidRPr="00584FB4">
        <w:rPr>
          <w:rStyle w:val="apple-converted-space"/>
          <w:color w:val="000000"/>
          <w:sz w:val="20"/>
          <w:szCs w:val="20"/>
        </w:rPr>
        <w:t> </w:t>
      </w:r>
      <w:r w:rsidRPr="00584FB4">
        <w:rPr>
          <w:color w:val="000000"/>
          <w:sz w:val="20"/>
          <w:szCs w:val="20"/>
        </w:rPr>
        <w:t>Salomėjos Nėries gyvenimas vertinamas nevienareikšmiškai, nes garsiausia to laikotarpio</w:t>
      </w:r>
      <w:r w:rsidRPr="00584FB4">
        <w:rPr>
          <w:rStyle w:val="Grietas"/>
          <w:color w:val="000000"/>
          <w:sz w:val="20"/>
          <w:szCs w:val="20"/>
        </w:rPr>
        <w:t>poetė lyrikė,</w:t>
      </w:r>
      <w:r w:rsidRPr="00584FB4">
        <w:rPr>
          <w:rStyle w:val="apple-converted-space"/>
          <w:color w:val="000000"/>
          <w:sz w:val="20"/>
          <w:szCs w:val="20"/>
        </w:rPr>
        <w:t> </w:t>
      </w:r>
      <w:r w:rsidRPr="00584FB4">
        <w:rPr>
          <w:color w:val="000000"/>
          <w:sz w:val="20"/>
          <w:szCs w:val="20"/>
        </w:rPr>
        <w:t xml:space="preserve">1940 m. sovietams okupavus Lietuvą, apsisprendžia savo gyvenimą ir kūrybą susieti su okupantais. </w:t>
      </w:r>
      <w:proofErr w:type="gramStart"/>
      <w:r w:rsidRPr="00584FB4">
        <w:rPr>
          <w:color w:val="000000"/>
          <w:sz w:val="20"/>
          <w:szCs w:val="20"/>
        </w:rPr>
        <w:t>Po metų su sūnumi pasitraukusi į Rusijos gilumą, Salomėja Nėris išgyvena nostalgiją prarastai tėvynei.</w:t>
      </w:r>
      <w:proofErr w:type="gramEnd"/>
      <w:r w:rsidRPr="00584FB4">
        <w:rPr>
          <w:color w:val="000000"/>
          <w:sz w:val="20"/>
          <w:szCs w:val="20"/>
        </w:rPr>
        <w:t xml:space="preserve"> </w:t>
      </w:r>
      <w:proofErr w:type="gramStart"/>
      <w:r w:rsidRPr="00584FB4">
        <w:rPr>
          <w:color w:val="000000"/>
          <w:sz w:val="20"/>
          <w:szCs w:val="20"/>
        </w:rPr>
        <w:t>Visas</w:t>
      </w:r>
      <w:r w:rsidRPr="00584FB4">
        <w:rPr>
          <w:rStyle w:val="apple-converted-space"/>
          <w:color w:val="000000"/>
          <w:sz w:val="20"/>
          <w:szCs w:val="20"/>
        </w:rPr>
        <w:t> </w:t>
      </w:r>
      <w:r w:rsidRPr="00584FB4">
        <w:rPr>
          <w:rStyle w:val="Grietas"/>
          <w:color w:val="000000"/>
          <w:sz w:val="20"/>
          <w:szCs w:val="20"/>
        </w:rPr>
        <w:t>mažo žmogaus dramatizmas</w:t>
      </w:r>
      <w:r w:rsidRPr="00584FB4">
        <w:rPr>
          <w:rStyle w:val="apple-converted-space"/>
          <w:color w:val="000000"/>
          <w:sz w:val="20"/>
          <w:szCs w:val="20"/>
        </w:rPr>
        <w:t> </w:t>
      </w:r>
      <w:r w:rsidRPr="00584FB4">
        <w:rPr>
          <w:color w:val="000000"/>
          <w:sz w:val="20"/>
          <w:szCs w:val="20"/>
        </w:rPr>
        <w:t>pasaulinių pervartų sūkuryje atsiskleidžia paskutiniame poetės eilėraščių rinkinyje „Prie didelio kelio“.</w:t>
      </w:r>
      <w:proofErr w:type="gramEnd"/>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color w:val="000000"/>
          <w:sz w:val="20"/>
          <w:szCs w:val="20"/>
        </w:rPr>
        <w:t>Poezijos rinkinį sudaro karo metų (1941–1944) eilėraščiai, atrinkti pačios poetės.</w:t>
      </w:r>
      <w:proofErr w:type="gramEnd"/>
      <w:r w:rsidRPr="00584FB4">
        <w:rPr>
          <w:color w:val="000000"/>
          <w:sz w:val="20"/>
          <w:szCs w:val="20"/>
        </w:rPr>
        <w:t xml:space="preserve"> Kadangi Salomėjos Nėries kūrybą</w:t>
      </w:r>
      <w:r w:rsidRPr="00584FB4">
        <w:rPr>
          <w:rStyle w:val="apple-converted-space"/>
          <w:color w:val="000000"/>
          <w:sz w:val="20"/>
          <w:szCs w:val="20"/>
        </w:rPr>
        <w:t> </w:t>
      </w:r>
      <w:r w:rsidRPr="00584FB4">
        <w:rPr>
          <w:rStyle w:val="Grietas"/>
          <w:color w:val="000000"/>
          <w:sz w:val="20"/>
          <w:szCs w:val="20"/>
        </w:rPr>
        <w:t>be jos biografijos suprasti sudėtinga</w:t>
      </w:r>
      <w:r w:rsidRPr="00584FB4">
        <w:rPr>
          <w:color w:val="000000"/>
          <w:sz w:val="20"/>
          <w:szCs w:val="20"/>
        </w:rPr>
        <w:t xml:space="preserve">, o gal ir neįmanoma, svarbu žinoti, kad poetė Antrojo pasaulinio karo metais, okupavus Lietuvą Vokietijai, kartu su sovietų valdžia pasitraukė į Rytus: iš pradžių į Maskvą, po to – į Sibirą. Todėl neatsitiktinai po eilėraščiais parašytos poetės sustojimo vietos: Maskva, Ufa, Penza. </w:t>
      </w:r>
      <w:proofErr w:type="gramStart"/>
      <w:r w:rsidRPr="00584FB4">
        <w:rPr>
          <w:color w:val="000000"/>
          <w:sz w:val="20"/>
          <w:szCs w:val="20"/>
        </w:rPr>
        <w:t>Taip į eilėraščius ateina</w:t>
      </w:r>
      <w:r w:rsidRPr="00584FB4">
        <w:rPr>
          <w:rStyle w:val="apple-converted-space"/>
          <w:color w:val="000000"/>
          <w:sz w:val="20"/>
          <w:szCs w:val="20"/>
        </w:rPr>
        <w:t> </w:t>
      </w:r>
      <w:r w:rsidRPr="00584FB4">
        <w:rPr>
          <w:rStyle w:val="Grietas"/>
          <w:color w:val="000000"/>
          <w:sz w:val="20"/>
          <w:szCs w:val="20"/>
        </w:rPr>
        <w:t>klajūno, praradusio namus, tema.</w:t>
      </w:r>
      <w:proofErr w:type="gramEnd"/>
      <w:r w:rsidRPr="00584FB4">
        <w:rPr>
          <w:rStyle w:val="apple-converted-space"/>
          <w:color w:val="000000"/>
          <w:sz w:val="20"/>
          <w:szCs w:val="20"/>
        </w:rPr>
        <w:t> </w:t>
      </w:r>
      <w:proofErr w:type="gramStart"/>
      <w:r w:rsidRPr="00584FB4">
        <w:rPr>
          <w:color w:val="000000"/>
          <w:sz w:val="20"/>
          <w:szCs w:val="20"/>
        </w:rPr>
        <w:t>Svetimo krašto ir gimtųjų namų antitezė atskleidžia individo dramatizmą.</w:t>
      </w:r>
      <w:proofErr w:type="gramEnd"/>
      <w:r w:rsidRPr="00584FB4">
        <w:rPr>
          <w:color w:val="000000"/>
          <w:sz w:val="20"/>
          <w:szCs w:val="20"/>
        </w:rPr>
        <w:t xml:space="preserve"> Svetima žemė (Sibiro taiga, stepės, skurdus peizažas, klampios pelkės, rudenė dargana) yra realus gamtovaizdis, kuris lyrinį subjektą liūdina, verčia išgyventi širdgėlą, namų ilgesį:</w:t>
      </w:r>
    </w:p>
    <w:p w:rsidR="00715277" w:rsidRPr="00584FB4" w:rsidRDefault="00715277" w:rsidP="00455D9E">
      <w:pPr>
        <w:pStyle w:val="prastasistinklapis"/>
        <w:shd w:val="clear" w:color="auto" w:fill="FFFFFF"/>
        <w:spacing w:before="180" w:beforeAutospacing="0" w:after="180" w:afterAutospacing="0"/>
        <w:contextualSpacing/>
        <w:rPr>
          <w:color w:val="000000"/>
          <w:sz w:val="20"/>
          <w:szCs w:val="20"/>
        </w:rPr>
      </w:pPr>
      <w:proofErr w:type="gramStart"/>
      <w:r w:rsidRPr="00584FB4">
        <w:rPr>
          <w:color w:val="000000"/>
          <w:sz w:val="20"/>
          <w:szCs w:val="20"/>
        </w:rPr>
        <w:t>Atimkit iš manęs</w:t>
      </w:r>
      <w:r w:rsidRPr="00584FB4">
        <w:rPr>
          <w:color w:val="000000"/>
          <w:sz w:val="20"/>
          <w:szCs w:val="20"/>
        </w:rPr>
        <w:br/>
        <w:t>tą skurdųjį peizažą, –</w:t>
      </w:r>
      <w:r w:rsidRPr="00584FB4">
        <w:rPr>
          <w:color w:val="000000"/>
          <w:sz w:val="20"/>
          <w:szCs w:val="20"/>
        </w:rPr>
        <w:br/>
        <w:t>dirvonų tuos laukus</w:t>
      </w:r>
      <w:r w:rsidRPr="00584FB4">
        <w:rPr>
          <w:color w:val="000000"/>
          <w:sz w:val="20"/>
          <w:szCs w:val="20"/>
        </w:rPr>
        <w:br/>
        <w:t>padangės svetimos.</w:t>
      </w:r>
      <w:proofErr w:type="gramEnd"/>
    </w:p>
    <w:p w:rsidR="00715277" w:rsidRPr="00584FB4" w:rsidRDefault="00715277" w:rsidP="00455D9E">
      <w:pPr>
        <w:pStyle w:val="prastasistinklapis"/>
        <w:shd w:val="clear" w:color="auto" w:fill="FFFFFF"/>
        <w:spacing w:before="180" w:beforeAutospacing="0" w:after="180" w:afterAutospacing="0"/>
        <w:contextualSpacing/>
        <w:rPr>
          <w:color w:val="000000"/>
          <w:sz w:val="20"/>
          <w:szCs w:val="20"/>
        </w:rPr>
      </w:pPr>
      <w:r w:rsidRPr="00584FB4">
        <w:rPr>
          <w:color w:val="000000"/>
          <w:sz w:val="20"/>
          <w:szCs w:val="20"/>
        </w:rPr>
        <w:t>Palikit man tik beržą</w:t>
      </w:r>
      <w:r w:rsidRPr="00584FB4">
        <w:rPr>
          <w:color w:val="000000"/>
          <w:sz w:val="20"/>
          <w:szCs w:val="20"/>
        </w:rPr>
        <w:br/>
        <w:t>ir tą žiedelį mažą</w:t>
      </w:r>
      <w:proofErr w:type="gramStart"/>
      <w:r w:rsidRPr="00584FB4">
        <w:rPr>
          <w:color w:val="000000"/>
          <w:sz w:val="20"/>
          <w:szCs w:val="20"/>
        </w:rPr>
        <w:t>,</w:t>
      </w:r>
      <w:proofErr w:type="gramEnd"/>
      <w:r w:rsidRPr="00584FB4">
        <w:rPr>
          <w:color w:val="000000"/>
          <w:sz w:val="20"/>
          <w:szCs w:val="20"/>
        </w:rPr>
        <w:br/>
        <w:t>prigludusį</w:t>
      </w:r>
      <w:r w:rsidRPr="00584FB4">
        <w:rPr>
          <w:color w:val="000000"/>
          <w:sz w:val="20"/>
          <w:szCs w:val="20"/>
        </w:rPr>
        <w:br/>
        <w:t>prie žemės mylimos.</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r w:rsidRPr="00584FB4">
        <w:rPr>
          <w:color w:val="000000"/>
          <w:sz w:val="20"/>
          <w:szCs w:val="20"/>
        </w:rPr>
        <w:t>„Ar žiburėlis lauks“</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r w:rsidRPr="00584FB4">
        <w:rPr>
          <w:color w:val="000000"/>
          <w:sz w:val="20"/>
          <w:szCs w:val="20"/>
        </w:rPr>
        <w:t>Svetimos šalies gamtovaizdis yra pretekstas atskleisti</w:t>
      </w:r>
      <w:r w:rsidRPr="00584FB4">
        <w:rPr>
          <w:rStyle w:val="apple-converted-space"/>
          <w:color w:val="000000"/>
          <w:sz w:val="20"/>
          <w:szCs w:val="20"/>
        </w:rPr>
        <w:t> </w:t>
      </w:r>
      <w:r w:rsidRPr="00584FB4">
        <w:rPr>
          <w:rStyle w:val="Grietas"/>
          <w:color w:val="000000"/>
          <w:sz w:val="20"/>
          <w:szCs w:val="20"/>
        </w:rPr>
        <w:t>vidinį tėvynės peizažą</w:t>
      </w:r>
      <w:r w:rsidRPr="00584FB4">
        <w:rPr>
          <w:color w:val="000000"/>
          <w:sz w:val="20"/>
          <w:szCs w:val="20"/>
        </w:rPr>
        <w:t>, kuris eilėraščių žmogui atsiveria kaip biblinis rojaus sodas, kupinas įvairios sodrios augalijos (eilėraštis „Prie šaltinio“), kaip gyvastį palaikanti versmė (eilėraščiai „Troškulys“, „Prie šaltinio“), kaip tolimas vaikystės sapnas ar nuraminanti malda (eilėraštis „Tolimas sapnas“), kaip paprasta tėviškės žemė, prie kurios prigludus aplankytų ramybė:</w:t>
      </w:r>
    </w:p>
    <w:p w:rsidR="00715277" w:rsidRPr="00584FB4" w:rsidRDefault="00715277" w:rsidP="00455D9E">
      <w:pPr>
        <w:pStyle w:val="prastasistinklapis"/>
        <w:shd w:val="clear" w:color="auto" w:fill="FFFFFF"/>
        <w:spacing w:before="180" w:beforeAutospacing="0" w:after="180" w:afterAutospacing="0"/>
        <w:contextualSpacing/>
        <w:rPr>
          <w:color w:val="000000"/>
          <w:sz w:val="20"/>
          <w:szCs w:val="20"/>
        </w:rPr>
      </w:pPr>
      <w:r w:rsidRPr="00584FB4">
        <w:rPr>
          <w:color w:val="000000"/>
          <w:sz w:val="20"/>
          <w:szCs w:val="20"/>
        </w:rPr>
        <w:t>Ir nenoriu sau geresnio nieko</w:t>
      </w:r>
      <w:proofErr w:type="gramStart"/>
      <w:r w:rsidRPr="00584FB4">
        <w:rPr>
          <w:color w:val="000000"/>
          <w:sz w:val="20"/>
          <w:szCs w:val="20"/>
        </w:rPr>
        <w:t>,</w:t>
      </w:r>
      <w:proofErr w:type="gramEnd"/>
      <w:r w:rsidRPr="00584FB4">
        <w:rPr>
          <w:color w:val="000000"/>
          <w:sz w:val="20"/>
          <w:szCs w:val="20"/>
        </w:rPr>
        <w:br/>
        <w:t>Tik prie žemės prisiglaust brangios,</w:t>
      </w:r>
      <w:r w:rsidRPr="00584FB4">
        <w:rPr>
          <w:color w:val="000000"/>
          <w:sz w:val="20"/>
          <w:szCs w:val="20"/>
        </w:rPr>
        <w:br/>
        <w:t>Būti tėviškės arimų slieku,</w:t>
      </w:r>
      <w:r w:rsidRPr="00584FB4">
        <w:rPr>
          <w:color w:val="000000"/>
          <w:sz w:val="20"/>
          <w:szCs w:val="20"/>
        </w:rPr>
        <w:br/>
        <w:t>Mėlyna rugiagėle rugiuos.</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r w:rsidRPr="00584FB4">
        <w:rPr>
          <w:color w:val="000000"/>
          <w:sz w:val="20"/>
          <w:szCs w:val="20"/>
        </w:rPr>
        <w:t>„Maironiui“</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Tėvynė, kaip ir romantikams, pirmiausia suprantama kaip gamta.</w:t>
      </w:r>
      <w:proofErr w:type="gramEnd"/>
      <w:r w:rsidRPr="00584FB4">
        <w:rPr>
          <w:rStyle w:val="apple-converted-space"/>
          <w:color w:val="000000"/>
          <w:sz w:val="20"/>
          <w:szCs w:val="20"/>
        </w:rPr>
        <w:t> </w:t>
      </w:r>
      <w:r w:rsidRPr="00584FB4">
        <w:rPr>
          <w:color w:val="000000"/>
          <w:sz w:val="20"/>
          <w:szCs w:val="20"/>
        </w:rPr>
        <w:t>Prarasta tėvynė taip ryškiai įsivaizduojama, kad išgyvenama įvairiomis juslėmis – rega („Buvo ten kalneliai, pievos, miškas, / Mano rudenio aušra išblyškus...“ („Troškulys“), klausa („Girdžiu – gervės į dausas jau skrenda</w:t>
      </w:r>
      <w:proofErr w:type="gramStart"/>
      <w:r w:rsidRPr="00584FB4">
        <w:rPr>
          <w:color w:val="000000"/>
          <w:sz w:val="20"/>
          <w:szCs w:val="20"/>
        </w:rPr>
        <w:t>.“</w:t>
      </w:r>
      <w:proofErr w:type="gramEnd"/>
      <w:r w:rsidRPr="00584FB4">
        <w:rPr>
          <w:color w:val="000000"/>
          <w:sz w:val="20"/>
          <w:szCs w:val="20"/>
        </w:rPr>
        <w:t xml:space="preserve"> („Troškulys“) ir jausmais („Tą žemę širdyje nešiojuos / Dienas ir nemigo naktis...“ </w:t>
      </w:r>
      <w:proofErr w:type="gramStart"/>
      <w:r w:rsidRPr="00584FB4">
        <w:rPr>
          <w:color w:val="000000"/>
          <w:sz w:val="20"/>
          <w:szCs w:val="20"/>
        </w:rPr>
        <w:t>(„Odisėja“).</w:t>
      </w:r>
      <w:proofErr w:type="gramEnd"/>
      <w:r w:rsidRPr="00584FB4">
        <w:rPr>
          <w:color w:val="000000"/>
          <w:sz w:val="20"/>
          <w:szCs w:val="20"/>
        </w:rPr>
        <w:t xml:space="preserve"> Dažnai naudojami tautosakos ar pasakos motyvai leidžia individui atramų ieškoti tėviškės kraštovaizdyje: „Jei atrasčiau avinėlio pėdą / Gimtame takelyje išmintą... / Sklidiną rasos tulpelės žiedą, / Troškulį galėčiau nuraminti</w:t>
      </w:r>
      <w:proofErr w:type="gramStart"/>
      <w:r w:rsidRPr="00584FB4">
        <w:rPr>
          <w:color w:val="000000"/>
          <w:sz w:val="20"/>
          <w:szCs w:val="20"/>
        </w:rPr>
        <w:t>.“</w:t>
      </w:r>
      <w:proofErr w:type="gramEnd"/>
      <w:r w:rsidRPr="00584FB4">
        <w:rPr>
          <w:color w:val="000000"/>
          <w:sz w:val="20"/>
          <w:szCs w:val="20"/>
        </w:rPr>
        <w:t xml:space="preserve"> </w:t>
      </w:r>
      <w:proofErr w:type="gramStart"/>
      <w:r w:rsidRPr="00584FB4">
        <w:rPr>
          <w:color w:val="000000"/>
          <w:sz w:val="20"/>
          <w:szCs w:val="20"/>
        </w:rPr>
        <w:t>(„Troškulys“).</w:t>
      </w:r>
      <w:proofErr w:type="gramEnd"/>
      <w:r w:rsidRPr="00584FB4">
        <w:rPr>
          <w:color w:val="000000"/>
          <w:sz w:val="20"/>
          <w:szCs w:val="20"/>
        </w:rPr>
        <w:t xml:space="preserve"> Gamtos artumas, perimtas iš liaudies kūrybos, padeda išraudoti skausmą: „Oi, žydėk, žydėki, obelėle! / Tu sausa žydėki, be lapelių! / O kaip man žydėt užmirštuolėlei? / O kaip man sugrįžti tokį kelią</w:t>
      </w:r>
      <w:proofErr w:type="gramStart"/>
      <w:r w:rsidRPr="00584FB4">
        <w:rPr>
          <w:color w:val="000000"/>
          <w:sz w:val="20"/>
          <w:szCs w:val="20"/>
        </w:rPr>
        <w:t>?“</w:t>
      </w:r>
      <w:proofErr w:type="gramEnd"/>
      <w:r w:rsidRPr="00584FB4">
        <w:rPr>
          <w:color w:val="000000"/>
          <w:sz w:val="20"/>
          <w:szCs w:val="20"/>
        </w:rPr>
        <w:t xml:space="preserve"> </w:t>
      </w:r>
      <w:proofErr w:type="gramStart"/>
      <w:r w:rsidRPr="00584FB4">
        <w:rPr>
          <w:color w:val="000000"/>
          <w:sz w:val="20"/>
          <w:szCs w:val="20"/>
        </w:rPr>
        <w:t>(„Dideliam name“).</w:t>
      </w:r>
      <w:proofErr w:type="gramEnd"/>
      <w:r w:rsidRPr="00584FB4">
        <w:rPr>
          <w:color w:val="000000"/>
          <w:sz w:val="20"/>
          <w:szCs w:val="20"/>
        </w:rPr>
        <w:t xml:space="preserve"> Pati tėviškės gamta, kaip įprasta tautosakoje, padeda žmogui gedėti: „Ten į vandenį šaltinio žalio / Byra šaltos ašaros berželio</w:t>
      </w:r>
      <w:proofErr w:type="gramStart"/>
      <w:r w:rsidRPr="00584FB4">
        <w:rPr>
          <w:color w:val="000000"/>
          <w:sz w:val="20"/>
          <w:szCs w:val="20"/>
        </w:rPr>
        <w:t>.“</w:t>
      </w:r>
      <w:proofErr w:type="gramEnd"/>
      <w:r w:rsidRPr="00584FB4">
        <w:rPr>
          <w:color w:val="000000"/>
          <w:sz w:val="20"/>
          <w:szCs w:val="20"/>
        </w:rPr>
        <w:t xml:space="preserve"> </w:t>
      </w:r>
      <w:proofErr w:type="gramStart"/>
      <w:r w:rsidRPr="00584FB4">
        <w:rPr>
          <w:color w:val="000000"/>
          <w:sz w:val="20"/>
          <w:szCs w:val="20"/>
        </w:rPr>
        <w:t>(„Troškulys“).</w:t>
      </w:r>
      <w:proofErr w:type="gramEnd"/>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color w:val="000000"/>
          <w:sz w:val="20"/>
          <w:szCs w:val="20"/>
        </w:rPr>
        <w:t>Eilėraščių žmogui, jautriai išgyvenančiam savo kelius ir klystkelius,</w:t>
      </w:r>
      <w:r w:rsidRPr="00584FB4">
        <w:rPr>
          <w:rStyle w:val="apple-converted-space"/>
          <w:color w:val="000000"/>
          <w:sz w:val="20"/>
          <w:szCs w:val="20"/>
        </w:rPr>
        <w:t> </w:t>
      </w:r>
      <w:r w:rsidRPr="00584FB4">
        <w:rPr>
          <w:rStyle w:val="Grietas"/>
          <w:color w:val="000000"/>
          <w:sz w:val="20"/>
          <w:szCs w:val="20"/>
        </w:rPr>
        <w:t>kyla abejonių, ar tėvynė priims</w:t>
      </w:r>
      <w:r w:rsidRPr="00584FB4">
        <w:rPr>
          <w:color w:val="000000"/>
          <w:sz w:val="20"/>
          <w:szCs w:val="20"/>
        </w:rPr>
        <w:t>, ar neatstums.</w:t>
      </w:r>
      <w:proofErr w:type="gramEnd"/>
      <w:r w:rsidRPr="00584FB4">
        <w:rPr>
          <w:color w:val="000000"/>
          <w:sz w:val="20"/>
          <w:szCs w:val="20"/>
        </w:rPr>
        <w:t xml:space="preserve"> O gal vietoj duonos bus paduotas akmuo („Maironis“)? </w:t>
      </w:r>
      <w:proofErr w:type="gramStart"/>
      <w:r w:rsidRPr="00584FB4">
        <w:rPr>
          <w:color w:val="000000"/>
          <w:sz w:val="20"/>
          <w:szCs w:val="20"/>
        </w:rPr>
        <w:t>Akmuo, šiuo atveju biblinis motyvas, reiškia susvetimėjimą, atstūmimą, kaltinimą.</w:t>
      </w:r>
      <w:proofErr w:type="gramEnd"/>
      <w:r w:rsidRPr="00584FB4">
        <w:rPr>
          <w:color w:val="000000"/>
          <w:sz w:val="20"/>
          <w:szCs w:val="20"/>
        </w:rPr>
        <w:t xml:space="preserve"> Iš nepasitikėjimo, abejonių ir nežinojimo gimsta savigaila: „Kaip sunku, kaip savęs aš gailiuos</w:t>
      </w:r>
      <w:proofErr w:type="gramStart"/>
      <w:r w:rsidRPr="00584FB4">
        <w:rPr>
          <w:color w:val="000000"/>
          <w:sz w:val="20"/>
          <w:szCs w:val="20"/>
        </w:rPr>
        <w:t>.“</w:t>
      </w:r>
      <w:proofErr w:type="gramEnd"/>
      <w:r w:rsidRPr="00584FB4">
        <w:rPr>
          <w:color w:val="000000"/>
          <w:sz w:val="20"/>
          <w:szCs w:val="20"/>
        </w:rPr>
        <w:t xml:space="preserve"> </w:t>
      </w:r>
      <w:proofErr w:type="gramStart"/>
      <w:r w:rsidRPr="00584FB4">
        <w:rPr>
          <w:color w:val="000000"/>
          <w:sz w:val="20"/>
          <w:szCs w:val="20"/>
        </w:rPr>
        <w:t>(„Savęs aš gailiuos“).</w:t>
      </w:r>
      <w:proofErr w:type="gramEnd"/>
      <w:r w:rsidRPr="00584FB4">
        <w:rPr>
          <w:color w:val="000000"/>
          <w:sz w:val="20"/>
          <w:szCs w:val="20"/>
        </w:rPr>
        <w:t xml:space="preserve"> </w:t>
      </w:r>
      <w:proofErr w:type="gramStart"/>
      <w:r w:rsidRPr="00584FB4">
        <w:rPr>
          <w:color w:val="000000"/>
          <w:sz w:val="20"/>
          <w:szCs w:val="20"/>
        </w:rPr>
        <w:t>Tokiu atveju</w:t>
      </w:r>
      <w:r w:rsidRPr="00584FB4">
        <w:rPr>
          <w:rStyle w:val="apple-converted-space"/>
          <w:color w:val="000000"/>
          <w:sz w:val="20"/>
          <w:szCs w:val="20"/>
        </w:rPr>
        <w:t> </w:t>
      </w:r>
      <w:r w:rsidRPr="00584FB4">
        <w:rPr>
          <w:rStyle w:val="Grietas"/>
          <w:color w:val="000000"/>
          <w:sz w:val="20"/>
          <w:szCs w:val="20"/>
        </w:rPr>
        <w:t>reikia ne tik tėvynės kraštovaizdžio, bet ir savos kultūros autoritetų</w:t>
      </w:r>
      <w:r w:rsidRPr="00584FB4">
        <w:rPr>
          <w:color w:val="000000"/>
          <w:sz w:val="20"/>
          <w:szCs w:val="20"/>
        </w:rPr>
        <w:t>.</w:t>
      </w:r>
      <w:proofErr w:type="gramEnd"/>
      <w:r w:rsidRPr="00584FB4">
        <w:rPr>
          <w:color w:val="000000"/>
          <w:sz w:val="20"/>
          <w:szCs w:val="20"/>
        </w:rPr>
        <w:t xml:space="preserve"> Tad neatsitiktinai rinkinyje yra trys eilėraščiai, skirti lietuvių kultūros korifėjams: Maironiui („Maironiui“), Donelaičiui („Donelaitis“) ir M. K. Čiurlioniui („Viltis“). </w:t>
      </w:r>
      <w:proofErr w:type="gramStart"/>
      <w:r w:rsidRPr="00584FB4">
        <w:rPr>
          <w:color w:val="000000"/>
          <w:sz w:val="20"/>
          <w:szCs w:val="20"/>
        </w:rPr>
        <w:t>Ypač individualiai išgyvenamas santykis su garsiausiu lietuvių romantiku Maironiu.</w:t>
      </w:r>
      <w:proofErr w:type="gramEnd"/>
      <w:r w:rsidRPr="00584FB4">
        <w:rPr>
          <w:color w:val="000000"/>
          <w:sz w:val="20"/>
          <w:szCs w:val="20"/>
        </w:rPr>
        <w:t xml:space="preserve"> Maironis – vardas, reiškiantis tėvynės laisvę, kartu </w:t>
      </w:r>
      <w:proofErr w:type="gramStart"/>
      <w:r w:rsidRPr="00584FB4">
        <w:rPr>
          <w:color w:val="000000"/>
          <w:sz w:val="20"/>
          <w:szCs w:val="20"/>
        </w:rPr>
        <w:t>tai</w:t>
      </w:r>
      <w:proofErr w:type="gramEnd"/>
      <w:r w:rsidRPr="00584FB4">
        <w:rPr>
          <w:color w:val="000000"/>
          <w:sz w:val="20"/>
          <w:szCs w:val="20"/>
        </w:rPr>
        <w:t xml:space="preserve"> pačios Lietuvos metafora. Ne veltui eilėraščio žmogus šiam autoritetui teisinasi:</w:t>
      </w:r>
    </w:p>
    <w:p w:rsidR="00715277" w:rsidRPr="00584FB4" w:rsidRDefault="00715277" w:rsidP="00455D9E">
      <w:pPr>
        <w:pStyle w:val="prastasistinklapis"/>
        <w:shd w:val="clear" w:color="auto" w:fill="FFFFFF"/>
        <w:spacing w:before="180" w:beforeAutospacing="0" w:after="180" w:afterAutospacing="0"/>
        <w:contextualSpacing/>
        <w:rPr>
          <w:color w:val="000000"/>
          <w:sz w:val="20"/>
          <w:szCs w:val="20"/>
        </w:rPr>
      </w:pPr>
      <w:proofErr w:type="gramStart"/>
      <w:r w:rsidRPr="00584FB4">
        <w:rPr>
          <w:color w:val="000000"/>
          <w:sz w:val="20"/>
          <w:szCs w:val="20"/>
        </w:rPr>
        <w:t>Ar galėjau iš pusiaukelės sugrįžti?</w:t>
      </w:r>
      <w:proofErr w:type="gramEnd"/>
      <w:r w:rsidRPr="00584FB4">
        <w:rPr>
          <w:color w:val="000000"/>
          <w:sz w:val="20"/>
          <w:szCs w:val="20"/>
        </w:rPr>
        <w:br/>
        <w:t xml:space="preserve">Ar galėjau – </w:t>
      </w:r>
      <w:proofErr w:type="gramStart"/>
      <w:r w:rsidRPr="00584FB4">
        <w:rPr>
          <w:color w:val="000000"/>
          <w:sz w:val="20"/>
          <w:szCs w:val="20"/>
        </w:rPr>
        <w:t>tais</w:t>
      </w:r>
      <w:proofErr w:type="gramEnd"/>
      <w:r w:rsidRPr="00584FB4">
        <w:rPr>
          <w:color w:val="000000"/>
          <w:sz w:val="20"/>
          <w:szCs w:val="20"/>
        </w:rPr>
        <w:t xml:space="preserve"> pačiais keliais?</w:t>
      </w:r>
      <w:r w:rsidRPr="00584FB4">
        <w:rPr>
          <w:color w:val="000000"/>
          <w:sz w:val="20"/>
          <w:szCs w:val="20"/>
        </w:rPr>
        <w:br/>
      </w:r>
      <w:proofErr w:type="gramStart"/>
      <w:r w:rsidRPr="00584FB4">
        <w:rPr>
          <w:color w:val="000000"/>
          <w:sz w:val="20"/>
          <w:szCs w:val="20"/>
        </w:rPr>
        <w:t>Gena, gena pikto dievo rykštė, –</w:t>
      </w:r>
      <w:r w:rsidRPr="00584FB4">
        <w:rPr>
          <w:color w:val="000000"/>
          <w:sz w:val="20"/>
          <w:szCs w:val="20"/>
        </w:rPr>
        <w:br/>
        <w:t>Atgalion ir atsigręžt neleis.</w:t>
      </w:r>
      <w:proofErr w:type="gramEnd"/>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r w:rsidRPr="00584FB4">
        <w:rPr>
          <w:color w:val="000000"/>
          <w:sz w:val="20"/>
          <w:szCs w:val="20"/>
        </w:rPr>
        <w:t>„Maironiui“</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r w:rsidRPr="00584FB4">
        <w:rPr>
          <w:color w:val="000000"/>
          <w:sz w:val="20"/>
          <w:szCs w:val="20"/>
        </w:rPr>
        <w:t>Tarsi būtų maža atgailos, kitame eilėraštyje prisimenamas biblinis motyvas, susijęs su Marija Magdaliete: „– Tebūna jai atleista, / Nes daug jinai mylėjo</w:t>
      </w:r>
      <w:proofErr w:type="gramStart"/>
      <w:r w:rsidRPr="00584FB4">
        <w:rPr>
          <w:color w:val="000000"/>
          <w:sz w:val="20"/>
          <w:szCs w:val="20"/>
        </w:rPr>
        <w:t>!“</w:t>
      </w:r>
      <w:proofErr w:type="gramEnd"/>
      <w:r w:rsidRPr="00584FB4">
        <w:rPr>
          <w:color w:val="000000"/>
          <w:sz w:val="20"/>
          <w:szCs w:val="20"/>
        </w:rPr>
        <w:t xml:space="preserve"> </w:t>
      </w:r>
      <w:proofErr w:type="gramStart"/>
      <w:r w:rsidRPr="00584FB4">
        <w:rPr>
          <w:color w:val="000000"/>
          <w:sz w:val="20"/>
          <w:szCs w:val="20"/>
        </w:rPr>
        <w:t>(„Tolimas sapnas“).</w:t>
      </w:r>
      <w:proofErr w:type="gramEnd"/>
      <w:r w:rsidRPr="00584FB4">
        <w:rPr>
          <w:color w:val="000000"/>
          <w:sz w:val="20"/>
          <w:szCs w:val="20"/>
        </w:rPr>
        <w:t xml:space="preserve"> </w:t>
      </w:r>
      <w:proofErr w:type="gramStart"/>
      <w:r w:rsidRPr="00584FB4">
        <w:rPr>
          <w:color w:val="000000"/>
          <w:sz w:val="20"/>
          <w:szCs w:val="20"/>
        </w:rPr>
        <w:t>Taigi eilėraščių žmogus tikisi supratimo, atleidimo ir svajoja grįžti į tėvynę.</w:t>
      </w:r>
      <w:proofErr w:type="gramEnd"/>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r w:rsidRPr="00584FB4">
        <w:rPr>
          <w:color w:val="000000"/>
          <w:sz w:val="20"/>
          <w:szCs w:val="20"/>
        </w:rPr>
        <w:t>Atgailaudama, tikėdamasi atleidimo, kamuojama juodos širdgėlos, poetė išgyvena savo kartą kaip prarastąją:</w:t>
      </w:r>
    </w:p>
    <w:p w:rsidR="00715277" w:rsidRPr="00584FB4" w:rsidRDefault="00715277" w:rsidP="00455D9E">
      <w:pPr>
        <w:pStyle w:val="prastasistinklapis"/>
        <w:shd w:val="clear" w:color="auto" w:fill="FFFFFF"/>
        <w:spacing w:before="180" w:beforeAutospacing="0" w:after="180" w:afterAutospacing="0"/>
        <w:contextualSpacing/>
        <w:rPr>
          <w:color w:val="000000"/>
          <w:sz w:val="20"/>
          <w:szCs w:val="20"/>
        </w:rPr>
      </w:pPr>
      <w:r w:rsidRPr="00584FB4">
        <w:rPr>
          <w:color w:val="000000"/>
          <w:sz w:val="20"/>
          <w:szCs w:val="20"/>
        </w:rPr>
        <w:lastRenderedPageBreak/>
        <w:t>Prie didelio kelio stovėjom – žiūrėjom...</w:t>
      </w:r>
      <w:r w:rsidRPr="00584FB4">
        <w:rPr>
          <w:color w:val="000000"/>
          <w:sz w:val="20"/>
          <w:szCs w:val="20"/>
        </w:rPr>
        <w:br/>
        <w:t>O liūdesiai gūdūs kelių didelių!</w:t>
      </w:r>
      <w:r w:rsidRPr="00584FB4">
        <w:rPr>
          <w:color w:val="000000"/>
          <w:sz w:val="20"/>
          <w:szCs w:val="20"/>
        </w:rPr>
        <w:br/>
        <w:t xml:space="preserve">Nuėjo, nuėjo... žiūrėkit! – </w:t>
      </w:r>
      <w:proofErr w:type="gramStart"/>
      <w:r w:rsidRPr="00584FB4">
        <w:rPr>
          <w:color w:val="000000"/>
          <w:sz w:val="20"/>
          <w:szCs w:val="20"/>
        </w:rPr>
        <w:t>nuėjo</w:t>
      </w:r>
      <w:proofErr w:type="gramEnd"/>
      <w:r w:rsidRPr="00584FB4">
        <w:rPr>
          <w:color w:val="000000"/>
          <w:sz w:val="20"/>
          <w:szCs w:val="20"/>
        </w:rPr>
        <w:br/>
        <w:t>Pavasaris mūsų didžiuoju keliu!</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r w:rsidRPr="00584FB4">
        <w:rPr>
          <w:color w:val="000000"/>
          <w:sz w:val="20"/>
          <w:szCs w:val="20"/>
        </w:rPr>
        <w:t>„Prie didelio kelio“</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color w:val="000000"/>
          <w:sz w:val="20"/>
          <w:szCs w:val="20"/>
        </w:rPr>
        <w:t>Kad kalbama apie visą kartą, o ne individą, išduoda kolektyvinis „mes“.</w:t>
      </w:r>
      <w:proofErr w:type="gramEnd"/>
      <w:r w:rsidRPr="00584FB4">
        <w:rPr>
          <w:color w:val="000000"/>
          <w:sz w:val="20"/>
          <w:szCs w:val="20"/>
        </w:rPr>
        <w:t xml:space="preserve"> Buvimas prie didelio kelio – </w:t>
      </w:r>
      <w:proofErr w:type="gramStart"/>
      <w:r w:rsidRPr="00584FB4">
        <w:rPr>
          <w:color w:val="000000"/>
          <w:sz w:val="20"/>
          <w:szCs w:val="20"/>
        </w:rPr>
        <w:t>tai</w:t>
      </w:r>
      <w:proofErr w:type="gramEnd"/>
      <w:r w:rsidRPr="00584FB4">
        <w:rPr>
          <w:color w:val="000000"/>
          <w:sz w:val="20"/>
          <w:szCs w:val="20"/>
        </w:rPr>
        <w:t xml:space="preserve"> mažo žmogaus, mažos tautos situacija, vykstant pasaulinio lygio įvykiams, šiuo atveju Antrajam pasauliniam karui. Lieka tik apverkti, apraudoti prarastą jaunystę, ir praradimo skausmą geriausiai atskleidžia metamorfozė, artima liaudies pasakoms, – virtimas medžiais: gluosniais, beržais:</w:t>
      </w:r>
    </w:p>
    <w:p w:rsidR="00715277" w:rsidRPr="00584FB4" w:rsidRDefault="00715277" w:rsidP="00455D9E">
      <w:pPr>
        <w:pStyle w:val="prastasistinklapis"/>
        <w:shd w:val="clear" w:color="auto" w:fill="FFFFFF"/>
        <w:spacing w:before="180" w:beforeAutospacing="0" w:after="180" w:afterAutospacing="0"/>
        <w:contextualSpacing/>
        <w:rPr>
          <w:color w:val="000000"/>
          <w:sz w:val="20"/>
          <w:szCs w:val="20"/>
        </w:rPr>
      </w:pPr>
      <w:r w:rsidRPr="00584FB4">
        <w:rPr>
          <w:color w:val="000000"/>
          <w:sz w:val="20"/>
          <w:szCs w:val="20"/>
        </w:rPr>
        <w:t>Ir gluosniais mes virtom prie didelio kelio</w:t>
      </w:r>
      <w:proofErr w:type="gramStart"/>
      <w:r w:rsidRPr="00584FB4">
        <w:rPr>
          <w:color w:val="000000"/>
          <w:sz w:val="20"/>
          <w:szCs w:val="20"/>
        </w:rPr>
        <w:t>,</w:t>
      </w:r>
      <w:proofErr w:type="gramEnd"/>
      <w:r w:rsidRPr="00584FB4">
        <w:rPr>
          <w:color w:val="000000"/>
          <w:sz w:val="20"/>
          <w:szCs w:val="20"/>
        </w:rPr>
        <w:br/>
        <w:t>Beržais svyrūnėliais prie stepės plačios.</w:t>
      </w:r>
      <w:r w:rsidRPr="00584FB4">
        <w:rPr>
          <w:color w:val="000000"/>
          <w:sz w:val="20"/>
          <w:szCs w:val="20"/>
        </w:rPr>
        <w:br/>
        <w:t>Ir svyra mums šakos, ir krinta lapeliai</w:t>
      </w:r>
      <w:proofErr w:type="gramStart"/>
      <w:r w:rsidRPr="00584FB4">
        <w:rPr>
          <w:color w:val="000000"/>
          <w:sz w:val="20"/>
          <w:szCs w:val="20"/>
        </w:rPr>
        <w:t>,</w:t>
      </w:r>
      <w:proofErr w:type="gramEnd"/>
      <w:r w:rsidRPr="00584FB4">
        <w:rPr>
          <w:color w:val="000000"/>
          <w:sz w:val="20"/>
          <w:szCs w:val="20"/>
        </w:rPr>
        <w:br/>
        <w:t>Ir veria mus speigas lig šerdies pačios.</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r w:rsidRPr="00584FB4">
        <w:rPr>
          <w:color w:val="000000"/>
          <w:sz w:val="20"/>
          <w:szCs w:val="20"/>
        </w:rPr>
        <w:t>„Prie didelio kelio“</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color w:val="000000"/>
          <w:sz w:val="20"/>
          <w:szCs w:val="20"/>
        </w:rPr>
        <w:t>Kita vertus, poetinę metamorfozę galima suprasti kaip jausmų atspindį.</w:t>
      </w:r>
      <w:proofErr w:type="gramEnd"/>
      <w:r w:rsidRPr="00584FB4">
        <w:rPr>
          <w:color w:val="000000"/>
          <w:sz w:val="20"/>
          <w:szCs w:val="20"/>
        </w:rPr>
        <w:t xml:space="preserve"> Kaip visos prarastosios kartos skausmą </w:t>
      </w:r>
      <w:proofErr w:type="gramStart"/>
      <w:r w:rsidRPr="00584FB4">
        <w:rPr>
          <w:color w:val="000000"/>
          <w:sz w:val="20"/>
          <w:szCs w:val="20"/>
        </w:rPr>
        <w:t>dėl</w:t>
      </w:r>
      <w:proofErr w:type="gramEnd"/>
      <w:r w:rsidRPr="00584FB4">
        <w:rPr>
          <w:color w:val="000000"/>
          <w:sz w:val="20"/>
          <w:szCs w:val="20"/>
        </w:rPr>
        <w:t xml:space="preserve"> jaunystės, prasmingo gyvenimo, galimybių praradimo.</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r w:rsidRPr="00584FB4">
        <w:rPr>
          <w:color w:val="000000"/>
          <w:sz w:val="20"/>
          <w:szCs w:val="20"/>
        </w:rPr>
        <w:t>Poezijos rinkinio žmogaus nuolatinė jausena – benamio, našlaičio („Dideliam name maži našlaičiai, / Svetimose gatvėse paklydę</w:t>
      </w:r>
      <w:proofErr w:type="gramStart"/>
      <w:r w:rsidRPr="00584FB4">
        <w:rPr>
          <w:color w:val="000000"/>
          <w:sz w:val="20"/>
          <w:szCs w:val="20"/>
        </w:rPr>
        <w:t>.“</w:t>
      </w:r>
      <w:proofErr w:type="gramEnd"/>
      <w:r w:rsidRPr="00584FB4">
        <w:rPr>
          <w:color w:val="000000"/>
          <w:sz w:val="20"/>
          <w:szCs w:val="20"/>
        </w:rPr>
        <w:t xml:space="preserve"> </w:t>
      </w:r>
      <w:proofErr w:type="gramStart"/>
      <w:r w:rsidRPr="00584FB4">
        <w:rPr>
          <w:color w:val="000000"/>
          <w:sz w:val="20"/>
          <w:szCs w:val="20"/>
        </w:rPr>
        <w:t>(„Dideliam name“), graužiamo širdgėlos, abejojančio, ar priims tėvynė.</w:t>
      </w:r>
      <w:proofErr w:type="gramEnd"/>
    </w:p>
    <w:p w:rsidR="00455D9E" w:rsidRPr="00584FB4" w:rsidRDefault="00455D9E" w:rsidP="00715277">
      <w:pPr>
        <w:pStyle w:val="Antrat3"/>
        <w:pBdr>
          <w:top w:val="single" w:sz="6" w:space="20" w:color="E8EAEE"/>
        </w:pBdr>
        <w:shd w:val="clear" w:color="auto" w:fill="FFFFFF"/>
        <w:spacing w:before="0" w:beforeAutospacing="0" w:after="0" w:afterAutospacing="0"/>
        <w:contextualSpacing/>
        <w:jc w:val="both"/>
        <w:rPr>
          <w:sz w:val="20"/>
          <w:szCs w:val="20"/>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715277" w:rsidRPr="00584FB4" w:rsidRDefault="00715277" w:rsidP="00715277">
      <w:pPr>
        <w:pStyle w:val="Antrat3"/>
        <w:pBdr>
          <w:top w:val="single" w:sz="6" w:space="20" w:color="E8EAEE"/>
        </w:pBdr>
        <w:shd w:val="clear" w:color="auto" w:fill="FFFFFF"/>
        <w:spacing w:before="0" w:beforeAutospacing="0" w:after="0" w:afterAutospacing="0"/>
        <w:contextualSpacing/>
        <w:jc w:val="both"/>
        <w:rPr>
          <w:sz w:val="20"/>
          <w:szCs w:val="20"/>
        </w:rPr>
      </w:pPr>
      <w:r w:rsidRPr="00584FB4">
        <w:rPr>
          <w:sz w:val="20"/>
          <w:szCs w:val="20"/>
        </w:rPr>
        <w:lastRenderedPageBreak/>
        <w:t>Tėvynės gynėjo paveikslas Broniaus Krivicko poezijoje</w:t>
      </w:r>
    </w:p>
    <w:p w:rsidR="00715277" w:rsidRPr="00584FB4" w:rsidRDefault="00715277" w:rsidP="00715277">
      <w:pPr>
        <w:pStyle w:val="Antrat3"/>
        <w:pBdr>
          <w:top w:val="single" w:sz="6" w:space="20" w:color="E8EAEE"/>
        </w:pBdr>
        <w:shd w:val="clear" w:color="auto" w:fill="FFFFFF"/>
        <w:spacing w:before="0" w:beforeAutospacing="0" w:after="0" w:afterAutospacing="0"/>
        <w:contextualSpacing/>
        <w:jc w:val="both"/>
        <w:rPr>
          <w:b w:val="0"/>
          <w:bCs w:val="0"/>
          <w:color w:val="C3CFDA"/>
          <w:sz w:val="20"/>
          <w:szCs w:val="20"/>
        </w:rPr>
      </w:pPr>
      <w:proofErr w:type="gramStart"/>
      <w:r w:rsidRPr="00584FB4">
        <w:rPr>
          <w:b w:val="0"/>
          <w:bCs w:val="0"/>
          <w:color w:val="C3CFDA"/>
          <w:sz w:val="20"/>
          <w:szCs w:val="20"/>
        </w:rPr>
        <w:t>literatūros</w:t>
      </w:r>
      <w:proofErr w:type="gramEnd"/>
      <w:r w:rsidRPr="00584FB4">
        <w:rPr>
          <w:b w:val="0"/>
          <w:bCs w:val="0"/>
          <w:color w:val="C3CFDA"/>
          <w:sz w:val="20"/>
          <w:szCs w:val="20"/>
        </w:rPr>
        <w:t xml:space="preserve"> kritikas, partizanas, žymiausias pokario rezistencijos poe...</w:t>
      </w:r>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Biografija</w:t>
      </w:r>
      <w:r w:rsidRPr="00584FB4">
        <w:rPr>
          <w:color w:val="000000"/>
          <w:sz w:val="20"/>
          <w:szCs w:val="20"/>
        </w:rPr>
        <w:t>.</w:t>
      </w:r>
      <w:proofErr w:type="gramEnd"/>
      <w:r w:rsidRPr="00584FB4">
        <w:rPr>
          <w:color w:val="000000"/>
          <w:sz w:val="20"/>
          <w:szCs w:val="20"/>
        </w:rPr>
        <w:t xml:space="preserve"> Bronius Krivickas (1919 –1952) – vertėjas, literatūros kritikas, partizanas, žymiausias pokario rezistencijos poetas. </w:t>
      </w:r>
      <w:proofErr w:type="gramStart"/>
      <w:r w:rsidRPr="00584FB4">
        <w:rPr>
          <w:color w:val="000000"/>
          <w:sz w:val="20"/>
          <w:szCs w:val="20"/>
        </w:rPr>
        <w:t>Studijavo Kauno Vytauto Didžiojo bei Vilniaus universitetuose literatūrą.</w:t>
      </w:r>
      <w:proofErr w:type="gramEnd"/>
      <w:r w:rsidRPr="00584FB4">
        <w:rPr>
          <w:color w:val="000000"/>
          <w:sz w:val="20"/>
          <w:szCs w:val="20"/>
        </w:rPr>
        <w:t xml:space="preserve"> Studijuodamas susipažino su rašytojų karta, vėliau pavadinta žemininkais (V. Mačernis ir kt.), lankė B. Sruogos vadovaujamą Teatro </w:t>
      </w:r>
      <w:proofErr w:type="gramStart"/>
      <w:r w:rsidRPr="00584FB4">
        <w:rPr>
          <w:color w:val="000000"/>
          <w:sz w:val="20"/>
          <w:szCs w:val="20"/>
        </w:rPr>
        <w:t>seminarą</w:t>
      </w:r>
      <w:proofErr w:type="gramEnd"/>
      <w:r w:rsidRPr="00584FB4">
        <w:rPr>
          <w:color w:val="000000"/>
          <w:sz w:val="20"/>
          <w:szCs w:val="20"/>
        </w:rPr>
        <w:t xml:space="preserve">, priklausė literatų grupei, kuriai vadovavo V. Mykolaitis-Putinas. </w:t>
      </w:r>
      <w:proofErr w:type="gramStart"/>
      <w:r w:rsidRPr="00584FB4">
        <w:rPr>
          <w:color w:val="000000"/>
          <w:sz w:val="20"/>
          <w:szCs w:val="20"/>
        </w:rPr>
        <w:t>Po studijų pradėjo dirbti Biržų gimnazijoje mokytoju.</w:t>
      </w:r>
      <w:proofErr w:type="gramEnd"/>
      <w:r w:rsidRPr="00584FB4">
        <w:rPr>
          <w:color w:val="000000"/>
          <w:sz w:val="20"/>
          <w:szCs w:val="20"/>
        </w:rPr>
        <w:t xml:space="preserve"> B. Krivickas 1945 m. prisijungė prie partizanų būrio, kur jau partizanavo du </w:t>
      </w:r>
      <w:proofErr w:type="gramStart"/>
      <w:r w:rsidRPr="00584FB4">
        <w:rPr>
          <w:color w:val="000000"/>
          <w:sz w:val="20"/>
          <w:szCs w:val="20"/>
        </w:rPr>
        <w:t>jo</w:t>
      </w:r>
      <w:proofErr w:type="gramEnd"/>
      <w:r w:rsidRPr="00584FB4">
        <w:rPr>
          <w:color w:val="000000"/>
          <w:sz w:val="20"/>
          <w:szCs w:val="20"/>
        </w:rPr>
        <w:t xml:space="preserve"> broliai (dėl vaikų partizanų poeto tėvai buvo išvaryti iš namų, jų sodyba sudeginta). </w:t>
      </w:r>
      <w:proofErr w:type="gramStart"/>
      <w:r w:rsidRPr="00584FB4">
        <w:rPr>
          <w:color w:val="000000"/>
          <w:sz w:val="20"/>
          <w:szCs w:val="20"/>
        </w:rPr>
        <w:t>Vėliau B. Krivickas vedė mokytoją Marytę Ziemelytę, susilaukė sūnaus.</w:t>
      </w:r>
      <w:proofErr w:type="gramEnd"/>
      <w:r w:rsidRPr="00584FB4">
        <w:rPr>
          <w:color w:val="000000"/>
          <w:sz w:val="20"/>
          <w:szCs w:val="20"/>
        </w:rPr>
        <w:t xml:space="preserve"> </w:t>
      </w:r>
      <w:proofErr w:type="gramStart"/>
      <w:r w:rsidRPr="00584FB4">
        <w:rPr>
          <w:color w:val="000000"/>
          <w:sz w:val="20"/>
          <w:szCs w:val="20"/>
        </w:rPr>
        <w:t>Partizanaudamas išvertė daug J. V. Gėtės eilėraščių, redagavo laikraščius „Laisvės kova“, „Aukštaičių kova“.</w:t>
      </w:r>
      <w:proofErr w:type="gramEnd"/>
      <w:r w:rsidRPr="00584FB4">
        <w:rPr>
          <w:color w:val="000000"/>
          <w:sz w:val="20"/>
          <w:szCs w:val="20"/>
        </w:rPr>
        <w:t xml:space="preserve"> </w:t>
      </w:r>
      <w:proofErr w:type="gramStart"/>
      <w:r w:rsidRPr="00584FB4">
        <w:rPr>
          <w:color w:val="000000"/>
          <w:sz w:val="20"/>
          <w:szCs w:val="20"/>
        </w:rPr>
        <w:t>1952 m. partizanas Bronius Krivickas-Vilnius, išduotas savo būrio vado, su draugais žuvo per susišaudymą.</w:t>
      </w:r>
      <w:proofErr w:type="gramEnd"/>
      <w:r w:rsidRPr="00584FB4">
        <w:rPr>
          <w:color w:val="000000"/>
          <w:sz w:val="20"/>
          <w:szCs w:val="20"/>
        </w:rPr>
        <w:t xml:space="preserve"> </w:t>
      </w:r>
      <w:proofErr w:type="gramStart"/>
      <w:r w:rsidRPr="00584FB4">
        <w:rPr>
          <w:color w:val="000000"/>
          <w:sz w:val="20"/>
          <w:szCs w:val="20"/>
        </w:rPr>
        <w:t>Jo ir bendražygių kūnai buvo rasti tik po metų ir slapta perlaidoti Putiliškių kapinėse (Panevėžio rajonas).</w:t>
      </w:r>
      <w:proofErr w:type="gramEnd"/>
      <w:r w:rsidRPr="00584FB4">
        <w:rPr>
          <w:color w:val="000000"/>
          <w:sz w:val="20"/>
          <w:szCs w:val="20"/>
        </w:rPr>
        <w:t xml:space="preserve"> </w:t>
      </w:r>
      <w:proofErr w:type="gramStart"/>
      <w:r w:rsidRPr="00584FB4">
        <w:rPr>
          <w:color w:val="000000"/>
          <w:sz w:val="20"/>
          <w:szCs w:val="20"/>
        </w:rPr>
        <w:t>Lietuvai atgavus nepriklausomybę, 1998 m. poetas po mirties apdovanotas Vyčio Kryžiaus ordino Komandoro didžiuoju kryžiumi.</w:t>
      </w:r>
      <w:proofErr w:type="gramEnd"/>
      <w:r w:rsidRPr="00584FB4">
        <w:rPr>
          <w:color w:val="000000"/>
          <w:sz w:val="20"/>
          <w:szCs w:val="20"/>
        </w:rPr>
        <w:t xml:space="preserve"> </w:t>
      </w:r>
      <w:proofErr w:type="gramStart"/>
      <w:r w:rsidRPr="00584FB4">
        <w:rPr>
          <w:color w:val="000000"/>
          <w:sz w:val="20"/>
          <w:szCs w:val="20"/>
        </w:rPr>
        <w:t>Tai vienas aukščiausių Lietuvos valstybės apdovanojimų už didvyrišką narsą ir ištvermę, ginant Lietuvos Respublikos laisvę ir nepriklausomybę.</w:t>
      </w:r>
      <w:proofErr w:type="gramEnd"/>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Kūrybos bruožai</w:t>
      </w:r>
      <w:r w:rsidRPr="00584FB4">
        <w:rPr>
          <w:color w:val="000000"/>
          <w:sz w:val="20"/>
          <w:szCs w:val="20"/>
        </w:rPr>
        <w:t>.</w:t>
      </w:r>
      <w:proofErr w:type="gramEnd"/>
      <w:r w:rsidRPr="00584FB4">
        <w:rPr>
          <w:color w:val="000000"/>
          <w:sz w:val="20"/>
          <w:szCs w:val="20"/>
        </w:rPr>
        <w:t xml:space="preserve"> B. Krivicko kūryba priklauso XX a. vidurio katastrofų literatūrai. </w:t>
      </w:r>
      <w:proofErr w:type="gramStart"/>
      <w:r w:rsidRPr="00584FB4">
        <w:rPr>
          <w:color w:val="000000"/>
          <w:sz w:val="20"/>
          <w:szCs w:val="20"/>
        </w:rPr>
        <w:t>Jo poezijos žmogus – pirmiausia karys, partizanas, tėvynės gynėjas.</w:t>
      </w:r>
      <w:proofErr w:type="gramEnd"/>
      <w:r w:rsidRPr="00584FB4">
        <w:rPr>
          <w:rStyle w:val="apple-converted-space"/>
          <w:color w:val="000000"/>
          <w:sz w:val="20"/>
          <w:szCs w:val="20"/>
        </w:rPr>
        <w:t> </w:t>
      </w:r>
      <w:proofErr w:type="gramStart"/>
      <w:r w:rsidRPr="00584FB4">
        <w:rPr>
          <w:rStyle w:val="Grietas"/>
          <w:color w:val="000000"/>
          <w:sz w:val="20"/>
          <w:szCs w:val="20"/>
        </w:rPr>
        <w:t>Svarbiausios vertybės – garbė, sąmoningas pasirinkimas ginti tautos laisvę, t. y. prometėjiškas aukojimasis</w:t>
      </w:r>
      <w:r w:rsidRPr="00584FB4">
        <w:rPr>
          <w:color w:val="000000"/>
          <w:sz w:val="20"/>
          <w:szCs w:val="20"/>
        </w:rPr>
        <w:t>.</w:t>
      </w:r>
      <w:proofErr w:type="gramEnd"/>
      <w:r w:rsidRPr="00584FB4">
        <w:rPr>
          <w:color w:val="000000"/>
          <w:sz w:val="20"/>
          <w:szCs w:val="20"/>
        </w:rPr>
        <w:t xml:space="preserve"> B. Krivicko poezijoje atsiskleidžia filosofo F. Nyčės idėja, kad žmogus yra laisvas rinktis savo kelią, nesvarbu, kokią kainą tenka už </w:t>
      </w:r>
      <w:proofErr w:type="gramStart"/>
      <w:r w:rsidRPr="00584FB4">
        <w:rPr>
          <w:color w:val="000000"/>
          <w:sz w:val="20"/>
          <w:szCs w:val="20"/>
        </w:rPr>
        <w:t>tai</w:t>
      </w:r>
      <w:proofErr w:type="gramEnd"/>
      <w:r w:rsidRPr="00584FB4">
        <w:rPr>
          <w:color w:val="000000"/>
          <w:sz w:val="20"/>
          <w:szCs w:val="20"/>
        </w:rPr>
        <w:t xml:space="preserve"> sumokėti. Nors B. Krivicko poezijoje</w:t>
      </w:r>
      <w:r w:rsidRPr="00584FB4">
        <w:rPr>
          <w:rStyle w:val="apple-converted-space"/>
          <w:color w:val="000000"/>
          <w:sz w:val="20"/>
          <w:szCs w:val="20"/>
        </w:rPr>
        <w:t> </w:t>
      </w:r>
      <w:r w:rsidRPr="00584FB4">
        <w:rPr>
          <w:rStyle w:val="Grietas"/>
          <w:color w:val="000000"/>
          <w:sz w:val="20"/>
          <w:szCs w:val="20"/>
        </w:rPr>
        <w:t>atsiskleidžia dramatiškos partizanų gyvenimo realijos, tačiau sąmoningai pasirinktas tėvynės gynėjo kelias suteikia jėgų</w:t>
      </w:r>
      <w:r w:rsidRPr="00584FB4">
        <w:rPr>
          <w:color w:val="000000"/>
          <w:sz w:val="20"/>
          <w:szCs w:val="20"/>
        </w:rPr>
        <w:t xml:space="preserve">: „Mūsų liko gal iš šimto vienas. / Bet kova </w:t>
      </w:r>
      <w:proofErr w:type="gramStart"/>
      <w:r w:rsidRPr="00584FB4">
        <w:rPr>
          <w:color w:val="000000"/>
          <w:sz w:val="20"/>
          <w:szCs w:val="20"/>
        </w:rPr>
        <w:t>vis</w:t>
      </w:r>
      <w:proofErr w:type="gramEnd"/>
      <w:r w:rsidRPr="00584FB4">
        <w:rPr>
          <w:color w:val="000000"/>
          <w:sz w:val="20"/>
          <w:szCs w:val="20"/>
        </w:rPr>
        <w:t xml:space="preserve"> tęsias atkakli. / Užtat turim būt savam kely / Šimtą kartų tvirtesni nei plienas...“ </w:t>
      </w:r>
      <w:proofErr w:type="gramStart"/>
      <w:r w:rsidRPr="00584FB4">
        <w:rPr>
          <w:color w:val="000000"/>
          <w:sz w:val="20"/>
          <w:szCs w:val="20"/>
        </w:rPr>
        <w:t>(„Mūsų liko gal iš šimto vienas“).</w:t>
      </w:r>
      <w:proofErr w:type="gramEnd"/>
      <w:r w:rsidRPr="00584FB4">
        <w:rPr>
          <w:color w:val="000000"/>
          <w:sz w:val="20"/>
          <w:szCs w:val="20"/>
        </w:rPr>
        <w:t xml:space="preserve"> Poezijos</w:t>
      </w:r>
      <w:r w:rsidRPr="00584FB4">
        <w:rPr>
          <w:rStyle w:val="apple-converted-space"/>
          <w:color w:val="000000"/>
          <w:sz w:val="20"/>
          <w:szCs w:val="20"/>
        </w:rPr>
        <w:t> </w:t>
      </w:r>
      <w:r w:rsidRPr="00584FB4">
        <w:rPr>
          <w:rStyle w:val="Grietas"/>
          <w:color w:val="000000"/>
          <w:sz w:val="20"/>
          <w:szCs w:val="20"/>
        </w:rPr>
        <w:t>žmogui svarbus garbingas, orus gyvenimas</w:t>
      </w:r>
      <w:r w:rsidRPr="00584FB4">
        <w:rPr>
          <w:color w:val="000000"/>
          <w:sz w:val="20"/>
          <w:szCs w:val="20"/>
        </w:rPr>
        <w:t>: „Ir tvirtas būk! Vėl vieną žiemą žiaurią / Dievų valia tu pereit privalai! / Pro plieno speigą, mirčiai aplink laigant, / Turėsi nešti tu tą skaudžią taurę, / Kai skeldės stambūs, rambūs ąžuolai</w:t>
      </w:r>
      <w:proofErr w:type="gramStart"/>
      <w:r w:rsidRPr="00584FB4">
        <w:rPr>
          <w:color w:val="000000"/>
          <w:sz w:val="20"/>
          <w:szCs w:val="20"/>
        </w:rPr>
        <w:t>.“</w:t>
      </w:r>
      <w:proofErr w:type="gramEnd"/>
      <w:r w:rsidRPr="00584FB4">
        <w:rPr>
          <w:color w:val="000000"/>
          <w:sz w:val="20"/>
          <w:szCs w:val="20"/>
        </w:rPr>
        <w:t xml:space="preserve"> </w:t>
      </w:r>
      <w:proofErr w:type="gramStart"/>
      <w:r w:rsidRPr="00584FB4">
        <w:rPr>
          <w:color w:val="000000"/>
          <w:sz w:val="20"/>
          <w:szCs w:val="20"/>
        </w:rPr>
        <w:t>(„Rudens melodija“).</w:t>
      </w:r>
      <w:proofErr w:type="gramEnd"/>
      <w:r w:rsidRPr="00584FB4">
        <w:rPr>
          <w:color w:val="000000"/>
          <w:sz w:val="20"/>
          <w:szCs w:val="20"/>
        </w:rPr>
        <w:t xml:space="preserve"> Garbingas gyvenimas, pasak poeto, </w:t>
      </w:r>
      <w:proofErr w:type="gramStart"/>
      <w:r w:rsidRPr="00584FB4">
        <w:rPr>
          <w:color w:val="000000"/>
          <w:sz w:val="20"/>
          <w:szCs w:val="20"/>
        </w:rPr>
        <w:t>tas</w:t>
      </w:r>
      <w:proofErr w:type="gramEnd"/>
      <w:r w:rsidRPr="00584FB4">
        <w:rPr>
          <w:color w:val="000000"/>
          <w:sz w:val="20"/>
          <w:szCs w:val="20"/>
        </w:rPr>
        <w:t xml:space="preserve">, kurį žmogus ištveria, kad ir kokia sunkia moraline ar fizine našta jis užgultų. </w:t>
      </w:r>
      <w:proofErr w:type="gramStart"/>
      <w:r w:rsidRPr="00584FB4">
        <w:rPr>
          <w:color w:val="000000"/>
          <w:sz w:val="20"/>
          <w:szCs w:val="20"/>
        </w:rPr>
        <w:t>Eilėraščiuose</w:t>
      </w:r>
      <w:r w:rsidRPr="00584FB4">
        <w:rPr>
          <w:rStyle w:val="apple-converted-space"/>
          <w:color w:val="000000"/>
          <w:sz w:val="20"/>
          <w:szCs w:val="20"/>
        </w:rPr>
        <w:t> </w:t>
      </w:r>
      <w:r w:rsidRPr="00584FB4">
        <w:rPr>
          <w:rStyle w:val="Grietas"/>
          <w:color w:val="000000"/>
          <w:sz w:val="20"/>
          <w:szCs w:val="20"/>
        </w:rPr>
        <w:t>dažnai gręžiamasi į Dievą kaip į moralinį autoritetą</w:t>
      </w:r>
      <w:r w:rsidRPr="00584FB4">
        <w:rPr>
          <w:color w:val="000000"/>
          <w:sz w:val="20"/>
          <w:szCs w:val="20"/>
        </w:rPr>
        <w:t>, stebintį, kaip ginamos vertybės.</w:t>
      </w:r>
      <w:proofErr w:type="gramEnd"/>
      <w:r w:rsidRPr="00584FB4">
        <w:rPr>
          <w:color w:val="000000"/>
          <w:sz w:val="20"/>
          <w:szCs w:val="20"/>
        </w:rPr>
        <w:t xml:space="preserve"> Todėl</w:t>
      </w:r>
      <w:r w:rsidRPr="00584FB4">
        <w:rPr>
          <w:rStyle w:val="apple-converted-space"/>
          <w:color w:val="000000"/>
          <w:sz w:val="20"/>
          <w:szCs w:val="20"/>
        </w:rPr>
        <w:t> </w:t>
      </w:r>
      <w:r w:rsidRPr="00584FB4">
        <w:rPr>
          <w:rStyle w:val="Grietas"/>
          <w:color w:val="000000"/>
          <w:sz w:val="20"/>
          <w:szCs w:val="20"/>
        </w:rPr>
        <w:t>poezijos moto: mirti baisu, bet dar baisiau negarbingai gyventi</w:t>
      </w:r>
      <w:r w:rsidRPr="00584FB4">
        <w:rPr>
          <w:color w:val="000000"/>
          <w:sz w:val="20"/>
          <w:szCs w:val="20"/>
        </w:rPr>
        <w:t xml:space="preserve">, o ryžtas apginti vertybes labai svarbus: „Nes žinai: jei kas, įtempęs valią, / Nesvyruodams pereis šitą kelią, / Mūšį </w:t>
      </w:r>
      <w:proofErr w:type="gramStart"/>
      <w:r w:rsidRPr="00584FB4">
        <w:rPr>
          <w:color w:val="000000"/>
          <w:sz w:val="20"/>
          <w:szCs w:val="20"/>
        </w:rPr>
        <w:t>tas</w:t>
      </w:r>
      <w:proofErr w:type="gramEnd"/>
      <w:r w:rsidRPr="00584FB4">
        <w:rPr>
          <w:color w:val="000000"/>
          <w:sz w:val="20"/>
          <w:szCs w:val="20"/>
        </w:rPr>
        <w:t xml:space="preserve"> net žūdamas laimės...“ </w:t>
      </w:r>
      <w:proofErr w:type="gramStart"/>
      <w:r w:rsidRPr="00584FB4">
        <w:rPr>
          <w:color w:val="000000"/>
          <w:sz w:val="20"/>
          <w:szCs w:val="20"/>
        </w:rPr>
        <w:t>(„Kai kovoj kelies tu į ataką“).</w:t>
      </w:r>
      <w:proofErr w:type="gramEnd"/>
      <w:r w:rsidRPr="00584FB4">
        <w:rPr>
          <w:rStyle w:val="apple-converted-space"/>
          <w:color w:val="000000"/>
          <w:sz w:val="20"/>
          <w:szCs w:val="20"/>
        </w:rPr>
        <w:t> </w:t>
      </w:r>
      <w:r w:rsidRPr="00584FB4">
        <w:rPr>
          <w:rStyle w:val="Grietas"/>
          <w:color w:val="000000"/>
          <w:sz w:val="20"/>
          <w:szCs w:val="20"/>
        </w:rPr>
        <w:t>Garbingas gyvenimas didina savivertę, todėl tėvynės gynėjas grėsmės akivaizdoje elgiasi stojiškai</w:t>
      </w:r>
      <w:r w:rsidRPr="00584FB4">
        <w:rPr>
          <w:color w:val="000000"/>
          <w:sz w:val="20"/>
          <w:szCs w:val="20"/>
        </w:rPr>
        <w:t>: „Bet stoviu išdidus aš prieš likimą / ir paskutinius mirksnius puošiu kuo galiu: / Geriu akim liepsnojančių spalvų žaidimą, / Belaukdamas žiemos ateinant šiauriniu keliu</w:t>
      </w:r>
      <w:proofErr w:type="gramStart"/>
      <w:r w:rsidRPr="00584FB4">
        <w:rPr>
          <w:color w:val="000000"/>
          <w:sz w:val="20"/>
          <w:szCs w:val="20"/>
        </w:rPr>
        <w:t>.“</w:t>
      </w:r>
      <w:proofErr w:type="gramEnd"/>
      <w:r w:rsidRPr="00584FB4">
        <w:rPr>
          <w:color w:val="000000"/>
          <w:sz w:val="20"/>
          <w:szCs w:val="20"/>
        </w:rPr>
        <w:t xml:space="preserve"> </w:t>
      </w:r>
      <w:proofErr w:type="gramStart"/>
      <w:r w:rsidRPr="00584FB4">
        <w:rPr>
          <w:color w:val="000000"/>
          <w:sz w:val="20"/>
          <w:szCs w:val="20"/>
        </w:rPr>
        <w:t>(„Rudenio lygumose“).</w:t>
      </w:r>
      <w:proofErr w:type="gramEnd"/>
      <w:r w:rsidRPr="00584FB4">
        <w:rPr>
          <w:color w:val="000000"/>
          <w:sz w:val="20"/>
          <w:szCs w:val="20"/>
        </w:rPr>
        <w:t xml:space="preserve"> Vienas iš dažniausių poezijos motyvų –</w:t>
      </w:r>
      <w:r w:rsidRPr="00584FB4">
        <w:rPr>
          <w:rStyle w:val="apple-converted-space"/>
          <w:color w:val="000000"/>
          <w:sz w:val="20"/>
          <w:szCs w:val="20"/>
        </w:rPr>
        <w:t> </w:t>
      </w:r>
      <w:r w:rsidRPr="00584FB4">
        <w:rPr>
          <w:rStyle w:val="Grietas"/>
          <w:color w:val="000000"/>
          <w:sz w:val="20"/>
          <w:szCs w:val="20"/>
        </w:rPr>
        <w:t>ruduo – įgyja dvejopą reikšmę</w:t>
      </w:r>
      <w:r w:rsidRPr="00584FB4">
        <w:rPr>
          <w:color w:val="000000"/>
          <w:sz w:val="20"/>
          <w:szCs w:val="20"/>
        </w:rPr>
        <w:t xml:space="preserve">: jis ir graži, bet mirštanti gamta, be to, ruduo metaforiška prasme </w:t>
      </w:r>
      <w:proofErr w:type="gramStart"/>
      <w:r w:rsidRPr="00584FB4">
        <w:rPr>
          <w:color w:val="000000"/>
          <w:sz w:val="20"/>
          <w:szCs w:val="20"/>
        </w:rPr>
        <w:t>tampa</w:t>
      </w:r>
      <w:proofErr w:type="gramEnd"/>
      <w:r w:rsidRPr="00584FB4">
        <w:rPr>
          <w:color w:val="000000"/>
          <w:sz w:val="20"/>
          <w:szCs w:val="20"/>
        </w:rPr>
        <w:t xml:space="preserve"> nuoroda į neišvengiamą tėvynės gynėjo lemtį: „Mano dienos nebūtin pasvirę. / Aš keliauju rudenio taku. / Ir gryniausio aukso vainiku / Mano kaktą puošia lapai mirę</w:t>
      </w:r>
      <w:proofErr w:type="gramStart"/>
      <w:r w:rsidRPr="00584FB4">
        <w:rPr>
          <w:color w:val="000000"/>
          <w:sz w:val="20"/>
          <w:szCs w:val="20"/>
        </w:rPr>
        <w:t>.“</w:t>
      </w:r>
      <w:proofErr w:type="gramEnd"/>
      <w:r w:rsidRPr="00584FB4">
        <w:rPr>
          <w:color w:val="000000"/>
          <w:sz w:val="20"/>
          <w:szCs w:val="20"/>
        </w:rPr>
        <w:t xml:space="preserve"> </w:t>
      </w:r>
      <w:proofErr w:type="gramStart"/>
      <w:r w:rsidRPr="00584FB4">
        <w:rPr>
          <w:color w:val="000000"/>
          <w:sz w:val="20"/>
          <w:szCs w:val="20"/>
        </w:rPr>
        <w:t>(„Mano dienos nebūtin pasvirę“).</w:t>
      </w:r>
      <w:proofErr w:type="gramEnd"/>
    </w:p>
    <w:p w:rsidR="00715277" w:rsidRPr="00584FB4" w:rsidRDefault="00715277" w:rsidP="00715277">
      <w:pPr>
        <w:pStyle w:val="prastasistinklapis"/>
        <w:shd w:val="clear" w:color="auto" w:fill="FFFFFF"/>
        <w:spacing w:before="180" w:beforeAutospacing="0" w:after="180" w:afterAutospacing="0"/>
        <w:contextualSpacing/>
        <w:jc w:val="both"/>
        <w:rPr>
          <w:color w:val="000000"/>
          <w:sz w:val="20"/>
          <w:szCs w:val="20"/>
        </w:rPr>
      </w:pPr>
      <w:r w:rsidRPr="00584FB4">
        <w:rPr>
          <w:rStyle w:val="Grietas"/>
          <w:color w:val="000000"/>
          <w:sz w:val="20"/>
          <w:szCs w:val="20"/>
        </w:rPr>
        <w:t>B. Krivicko poezijos sąsajos su kitų autorių kūryba</w:t>
      </w:r>
      <w:r w:rsidRPr="00584FB4">
        <w:rPr>
          <w:color w:val="000000"/>
          <w:sz w:val="20"/>
          <w:szCs w:val="20"/>
        </w:rPr>
        <w:t>. Kario, pasiryžusio garbingai ginti tėvynę, paveikslas aptinkamas ne tik B. Krivicko poezijoje, bet ir J. Radvano herojiniame epe „Radviliada“. Stojiška individo laikysena grėsmės akivaizdoje perteikiama ne tik B. Krivicko poezijoje, bet ir garsiausio XVII a. Europos poeto M. K. Sarbievijaus etinėse odėse. Įsipareigojimai tėvynei ir tautai, kuriuos išgyvena B. Krivicko eilėraščių žmogus, atskleidžiami daugelyje lietuvių literatūros kūrinių: Maironio, V. Kudirkos poezijoje, V. Krėvės tragedijoje „Skirgaila“, poetinėje Just. Marcinkevičiaus dramoje „Mažvydas</w:t>
      </w:r>
      <w:proofErr w:type="gramStart"/>
      <w:r w:rsidRPr="00584FB4">
        <w:rPr>
          <w:color w:val="000000"/>
          <w:sz w:val="20"/>
          <w:szCs w:val="20"/>
        </w:rPr>
        <w:t>“ ir</w:t>
      </w:r>
      <w:proofErr w:type="gramEnd"/>
      <w:r w:rsidRPr="00584FB4">
        <w:rPr>
          <w:color w:val="000000"/>
          <w:sz w:val="20"/>
          <w:szCs w:val="20"/>
        </w:rPr>
        <w:t xml:space="preserve"> kt.</w:t>
      </w: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584FB4" w:rsidRDefault="00584FB4"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04451C" w:rsidRDefault="0004451C"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455D9E" w:rsidRDefault="00455D9E" w:rsidP="00715277">
      <w:pPr>
        <w:pStyle w:val="Antrat3"/>
        <w:pBdr>
          <w:top w:val="single" w:sz="6" w:space="20" w:color="E8EAEE"/>
        </w:pBdr>
        <w:shd w:val="clear" w:color="auto" w:fill="FFFFFF"/>
        <w:spacing w:before="0" w:beforeAutospacing="0" w:after="0" w:afterAutospacing="0"/>
        <w:contextualSpacing/>
        <w:jc w:val="both"/>
        <w:rPr>
          <w:sz w:val="22"/>
          <w:szCs w:val="22"/>
        </w:rPr>
      </w:pPr>
    </w:p>
    <w:p w:rsidR="00715277" w:rsidRPr="00455D9E" w:rsidRDefault="00715277" w:rsidP="00715277">
      <w:pPr>
        <w:pStyle w:val="Antrat3"/>
        <w:pBdr>
          <w:top w:val="single" w:sz="6" w:space="20" w:color="E8EAEE"/>
        </w:pBdr>
        <w:shd w:val="clear" w:color="auto" w:fill="FFFFFF"/>
        <w:spacing w:before="0" w:beforeAutospacing="0" w:after="0" w:afterAutospacing="0"/>
        <w:contextualSpacing/>
        <w:jc w:val="both"/>
        <w:rPr>
          <w:sz w:val="22"/>
          <w:szCs w:val="22"/>
        </w:rPr>
      </w:pPr>
      <w:r w:rsidRPr="00455D9E">
        <w:rPr>
          <w:sz w:val="22"/>
          <w:szCs w:val="22"/>
        </w:rPr>
        <w:t>Individo ir visuomenės konfliktas Antano Škėmos romane „Balta drobulė“</w:t>
      </w:r>
    </w:p>
    <w:p w:rsidR="00715277" w:rsidRPr="00715277" w:rsidRDefault="00715277" w:rsidP="00715277">
      <w:pPr>
        <w:pStyle w:val="Antrat3"/>
        <w:pBdr>
          <w:top w:val="single" w:sz="6" w:space="20" w:color="E8EAEE"/>
        </w:pBdr>
        <w:shd w:val="clear" w:color="auto" w:fill="FFFFFF"/>
        <w:spacing w:before="0" w:beforeAutospacing="0" w:after="0" w:afterAutospacing="0"/>
        <w:contextualSpacing/>
        <w:jc w:val="both"/>
        <w:rPr>
          <w:b w:val="0"/>
          <w:bCs w:val="0"/>
          <w:color w:val="C3CFDA"/>
          <w:sz w:val="22"/>
          <w:szCs w:val="22"/>
        </w:rPr>
      </w:pPr>
      <w:proofErr w:type="gramStart"/>
      <w:r w:rsidRPr="00715277">
        <w:rPr>
          <w:b w:val="0"/>
          <w:bCs w:val="0"/>
          <w:color w:val="C3CFDA"/>
          <w:sz w:val="22"/>
          <w:szCs w:val="22"/>
        </w:rPr>
        <w:lastRenderedPageBreak/>
        <w:t>Biografijos nuotrupos.</w:t>
      </w:r>
      <w:proofErr w:type="gramEnd"/>
      <w:r w:rsidRPr="00715277">
        <w:rPr>
          <w:b w:val="0"/>
          <w:bCs w:val="0"/>
          <w:color w:val="C3CFDA"/>
          <w:sz w:val="22"/>
          <w:szCs w:val="22"/>
        </w:rPr>
        <w:t xml:space="preserve"> </w:t>
      </w:r>
      <w:proofErr w:type="gramStart"/>
      <w:r w:rsidRPr="00715277">
        <w:rPr>
          <w:b w:val="0"/>
          <w:bCs w:val="0"/>
          <w:color w:val="C3CFDA"/>
          <w:sz w:val="22"/>
          <w:szCs w:val="22"/>
        </w:rPr>
        <w:t>Antanas Škėma – itin savitas dramaturgas, prozininkas, miesto kultūros rašytojas.</w:t>
      </w:r>
      <w:proofErr w:type="gramEnd"/>
      <w:r w:rsidRPr="00715277">
        <w:rPr>
          <w:b w:val="0"/>
          <w:bCs w:val="0"/>
          <w:color w:val="C3CFDA"/>
          <w:sz w:val="22"/>
          <w:szCs w:val="22"/>
        </w:rPr>
        <w:t xml:space="preserve"> Draugai A. Škėmą, ka...</w:t>
      </w:r>
    </w:p>
    <w:p w:rsidR="00715277" w:rsidRPr="00455D9E"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455D9E">
        <w:rPr>
          <w:rStyle w:val="Grietas"/>
          <w:color w:val="000000"/>
          <w:sz w:val="20"/>
          <w:szCs w:val="20"/>
        </w:rPr>
        <w:t>Biografijos nuotrupos</w:t>
      </w:r>
      <w:r w:rsidRPr="00455D9E">
        <w:rPr>
          <w:color w:val="000000"/>
          <w:sz w:val="20"/>
          <w:szCs w:val="20"/>
        </w:rPr>
        <w:t>.</w:t>
      </w:r>
      <w:proofErr w:type="gramEnd"/>
      <w:r w:rsidRPr="00455D9E">
        <w:rPr>
          <w:color w:val="000000"/>
          <w:sz w:val="20"/>
          <w:szCs w:val="20"/>
        </w:rPr>
        <w:t xml:space="preserve"> </w:t>
      </w:r>
      <w:proofErr w:type="gramStart"/>
      <w:r w:rsidRPr="00455D9E">
        <w:rPr>
          <w:color w:val="000000"/>
          <w:sz w:val="20"/>
          <w:szCs w:val="20"/>
        </w:rPr>
        <w:t>Antanas Škėma – itin savitas dramaturgas, prozininkas, miesto kultūros rašytojas.</w:t>
      </w:r>
      <w:proofErr w:type="gramEnd"/>
      <w:r w:rsidRPr="00455D9E">
        <w:rPr>
          <w:color w:val="000000"/>
          <w:sz w:val="20"/>
          <w:szCs w:val="20"/>
        </w:rPr>
        <w:t xml:space="preserve"> </w:t>
      </w:r>
      <w:proofErr w:type="gramStart"/>
      <w:r w:rsidRPr="00455D9E">
        <w:rPr>
          <w:color w:val="000000"/>
          <w:sz w:val="20"/>
          <w:szCs w:val="20"/>
        </w:rPr>
        <w:t>Draugai A. Škėmą, kaip nepritampantį prie aplinkos, dar Lietuvoje vadino emigrantu – rašytojas kurdamas stengėsi būti atviras, neieškojo patogių aplinkybių savo meniniams ieškojimams.</w:t>
      </w:r>
      <w:proofErr w:type="gramEnd"/>
      <w:r w:rsidRPr="00455D9E">
        <w:rPr>
          <w:color w:val="000000"/>
          <w:sz w:val="20"/>
          <w:szCs w:val="20"/>
        </w:rPr>
        <w:t xml:space="preserve"> </w:t>
      </w:r>
      <w:proofErr w:type="gramStart"/>
      <w:r w:rsidRPr="00455D9E">
        <w:rPr>
          <w:color w:val="000000"/>
          <w:sz w:val="20"/>
          <w:szCs w:val="20"/>
        </w:rPr>
        <w:t>Ypač nepritarė sentimentaliai patriotinei kūrybai bei miesčioniškumui emigracijoje.</w:t>
      </w:r>
      <w:proofErr w:type="gramEnd"/>
      <w:r w:rsidRPr="00455D9E">
        <w:rPr>
          <w:color w:val="000000"/>
          <w:sz w:val="20"/>
          <w:szCs w:val="20"/>
        </w:rPr>
        <w:t xml:space="preserve"> </w:t>
      </w:r>
      <w:proofErr w:type="gramStart"/>
      <w:r w:rsidRPr="00455D9E">
        <w:rPr>
          <w:color w:val="000000"/>
          <w:sz w:val="20"/>
          <w:szCs w:val="20"/>
        </w:rPr>
        <w:t>Manė, kad tikrieji kovotojai pasiliko Lietuvoje, todėl sentimentalus požiūris į tėvynę gal ir išreiškia tikruosius jausmus, bet nieko bendra su menu neturi.</w:t>
      </w:r>
      <w:proofErr w:type="gramEnd"/>
      <w:r w:rsidRPr="00455D9E">
        <w:rPr>
          <w:color w:val="000000"/>
          <w:sz w:val="20"/>
          <w:szCs w:val="20"/>
        </w:rPr>
        <w:t xml:space="preserve"> </w:t>
      </w:r>
      <w:proofErr w:type="gramStart"/>
      <w:r w:rsidRPr="00455D9E">
        <w:rPr>
          <w:color w:val="000000"/>
          <w:sz w:val="20"/>
          <w:szCs w:val="20"/>
        </w:rPr>
        <w:t>Nepritapėlio pozicija atskleidžiama egzistencialisto A. Škėmos autobiografiniame romane „Balta drobulė“.</w:t>
      </w:r>
      <w:proofErr w:type="gramEnd"/>
    </w:p>
    <w:p w:rsidR="00715277" w:rsidRPr="00455D9E" w:rsidRDefault="00715277" w:rsidP="00715277">
      <w:pPr>
        <w:pStyle w:val="prastasistinklapis"/>
        <w:shd w:val="clear" w:color="auto" w:fill="FFFFFF"/>
        <w:spacing w:before="180" w:beforeAutospacing="0" w:after="180" w:afterAutospacing="0"/>
        <w:contextualSpacing/>
        <w:jc w:val="both"/>
        <w:rPr>
          <w:color w:val="000000"/>
          <w:sz w:val="20"/>
          <w:szCs w:val="20"/>
        </w:rPr>
      </w:pPr>
      <w:r w:rsidRPr="00455D9E">
        <w:rPr>
          <w:rStyle w:val="Grietas"/>
          <w:color w:val="000000"/>
          <w:sz w:val="20"/>
          <w:szCs w:val="20"/>
        </w:rPr>
        <w:t>Romanas „Balta drobulė</w:t>
      </w:r>
      <w:proofErr w:type="gramStart"/>
      <w:r w:rsidRPr="00455D9E">
        <w:rPr>
          <w:rStyle w:val="Grietas"/>
          <w:color w:val="000000"/>
          <w:sz w:val="20"/>
          <w:szCs w:val="20"/>
        </w:rPr>
        <w:t>“</w:t>
      </w:r>
      <w:r w:rsidRPr="00455D9E">
        <w:rPr>
          <w:rStyle w:val="apple-converted-space"/>
          <w:color w:val="000000"/>
          <w:sz w:val="20"/>
          <w:szCs w:val="20"/>
        </w:rPr>
        <w:t> </w:t>
      </w:r>
      <w:r w:rsidRPr="00455D9E">
        <w:rPr>
          <w:color w:val="000000"/>
          <w:sz w:val="20"/>
          <w:szCs w:val="20"/>
        </w:rPr>
        <w:t>(</w:t>
      </w:r>
      <w:proofErr w:type="gramEnd"/>
      <w:r w:rsidRPr="00455D9E">
        <w:rPr>
          <w:color w:val="000000"/>
          <w:sz w:val="20"/>
          <w:szCs w:val="20"/>
        </w:rPr>
        <w:t>parašytas 1954 m., išleistas 1958 m., nes niekas nenorėjo šokiruojančio kūrinio leisti). „Balta drobulė</w:t>
      </w:r>
      <w:proofErr w:type="gramStart"/>
      <w:r w:rsidRPr="00455D9E">
        <w:rPr>
          <w:color w:val="000000"/>
          <w:sz w:val="20"/>
          <w:szCs w:val="20"/>
        </w:rPr>
        <w:t>“ –</w:t>
      </w:r>
      <w:proofErr w:type="gramEnd"/>
      <w:r w:rsidRPr="00455D9E">
        <w:rPr>
          <w:color w:val="000000"/>
          <w:sz w:val="20"/>
          <w:szCs w:val="20"/>
        </w:rPr>
        <w:t xml:space="preserve"> tai vienas žymiausių XX a. lietuvių romanų. </w:t>
      </w:r>
      <w:proofErr w:type="gramStart"/>
      <w:r w:rsidRPr="00455D9E">
        <w:rPr>
          <w:color w:val="000000"/>
          <w:sz w:val="20"/>
          <w:szCs w:val="20"/>
        </w:rPr>
        <w:t>Garsiausias A. Škėmos kūrinys išsiskiria originaliu stiliumi, kompozicija bei veikėjo jausenomis.</w:t>
      </w:r>
      <w:proofErr w:type="gramEnd"/>
    </w:p>
    <w:p w:rsidR="00715277" w:rsidRPr="00455D9E"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455D9E">
        <w:rPr>
          <w:rStyle w:val="Grietas"/>
          <w:color w:val="000000"/>
          <w:sz w:val="20"/>
          <w:szCs w:val="20"/>
        </w:rPr>
        <w:t>Kompozicija ir stilius</w:t>
      </w:r>
      <w:r w:rsidRPr="00455D9E">
        <w:rPr>
          <w:color w:val="000000"/>
          <w:sz w:val="20"/>
          <w:szCs w:val="20"/>
        </w:rPr>
        <w:t>.</w:t>
      </w:r>
      <w:proofErr w:type="gramEnd"/>
      <w:r w:rsidRPr="00455D9E">
        <w:rPr>
          <w:color w:val="000000"/>
          <w:sz w:val="20"/>
          <w:szCs w:val="20"/>
        </w:rPr>
        <w:t xml:space="preserve"> Pirma, kūrinio veiksmas – beveik para: Antanas Garšva eina į darbą (dirba didžiausiame Niujorko viešbutyje), yra vienas iš keltuvininkų, grįžęs namo patiria priepuolį ir išprotėja. Siužetą pasakoja </w:t>
      </w:r>
      <w:proofErr w:type="gramStart"/>
      <w:r w:rsidRPr="00455D9E">
        <w:rPr>
          <w:color w:val="000000"/>
          <w:sz w:val="20"/>
          <w:szCs w:val="20"/>
        </w:rPr>
        <w:t>tai</w:t>
      </w:r>
      <w:proofErr w:type="gramEnd"/>
      <w:r w:rsidRPr="00455D9E">
        <w:rPr>
          <w:color w:val="000000"/>
          <w:sz w:val="20"/>
          <w:szCs w:val="20"/>
        </w:rPr>
        <w:t xml:space="preserve"> Garšva (pirmuoju asmeniu), tai pasakotojas (trečiuoju asmeniu). Antra, be dabarties siužeto, yra pristatomas Garšvos dienoraštis, kurį vėliau jis perduoda Elenai (dienoraštyje pasakojama pirmuoju asmeniu). </w:t>
      </w:r>
      <w:proofErr w:type="gramStart"/>
      <w:r w:rsidRPr="00455D9E">
        <w:rPr>
          <w:color w:val="000000"/>
          <w:sz w:val="20"/>
          <w:szCs w:val="20"/>
        </w:rPr>
        <w:t>Trečia, pasakotojas taip pat pristato Garšvos praeities įvykius.</w:t>
      </w:r>
      <w:proofErr w:type="gramEnd"/>
      <w:r w:rsidRPr="00455D9E">
        <w:rPr>
          <w:color w:val="000000"/>
          <w:sz w:val="20"/>
          <w:szCs w:val="20"/>
        </w:rPr>
        <w:t xml:space="preserve"> Visi šie</w:t>
      </w:r>
      <w:r w:rsidRPr="00455D9E">
        <w:rPr>
          <w:rStyle w:val="apple-converted-space"/>
          <w:color w:val="000000"/>
          <w:sz w:val="20"/>
          <w:szCs w:val="20"/>
        </w:rPr>
        <w:t> </w:t>
      </w:r>
      <w:r w:rsidRPr="00455D9E">
        <w:rPr>
          <w:rStyle w:val="Grietas"/>
          <w:color w:val="000000"/>
          <w:sz w:val="20"/>
          <w:szCs w:val="20"/>
        </w:rPr>
        <w:t>trys pasakojimai supinami į vieną ir pateikiami kaip</w:t>
      </w:r>
      <w:r w:rsidRPr="00455D9E">
        <w:rPr>
          <w:rStyle w:val="Emfaz"/>
          <w:b/>
          <w:bCs/>
          <w:color w:val="000000"/>
          <w:sz w:val="20"/>
          <w:szCs w:val="20"/>
        </w:rPr>
        <w:t>sąmonės srauto technika</w:t>
      </w:r>
      <w:r w:rsidRPr="00455D9E">
        <w:rPr>
          <w:color w:val="000000"/>
          <w:sz w:val="20"/>
          <w:szCs w:val="20"/>
        </w:rPr>
        <w:t>,</w:t>
      </w:r>
      <w:r w:rsidRPr="00455D9E">
        <w:rPr>
          <w:rStyle w:val="apple-converted-space"/>
          <w:color w:val="000000"/>
          <w:sz w:val="20"/>
          <w:szCs w:val="20"/>
        </w:rPr>
        <w:t> </w:t>
      </w:r>
      <w:r w:rsidRPr="00455D9E">
        <w:rPr>
          <w:rStyle w:val="Grietas"/>
          <w:color w:val="000000"/>
          <w:sz w:val="20"/>
          <w:szCs w:val="20"/>
        </w:rPr>
        <w:t>kaip</w:t>
      </w:r>
      <w:r w:rsidRPr="00455D9E">
        <w:rPr>
          <w:rStyle w:val="Emfaz"/>
          <w:b/>
          <w:bCs/>
          <w:color w:val="000000"/>
          <w:sz w:val="20"/>
          <w:szCs w:val="20"/>
        </w:rPr>
        <w:t>literatūrinis koliažas</w:t>
      </w:r>
      <w:proofErr w:type="gramStart"/>
      <w:r w:rsidRPr="00455D9E">
        <w:rPr>
          <w:color w:val="000000"/>
          <w:sz w:val="20"/>
          <w:szCs w:val="20"/>
        </w:rPr>
        <w:t>,</w:t>
      </w:r>
      <w:r w:rsidRPr="00455D9E">
        <w:rPr>
          <w:rStyle w:val="Grietas"/>
          <w:color w:val="000000"/>
          <w:sz w:val="20"/>
          <w:szCs w:val="20"/>
        </w:rPr>
        <w:t>nuspalvintas</w:t>
      </w:r>
      <w:r w:rsidRPr="00455D9E">
        <w:rPr>
          <w:rStyle w:val="Emfaz"/>
          <w:b/>
          <w:bCs/>
          <w:color w:val="000000"/>
          <w:sz w:val="20"/>
          <w:szCs w:val="20"/>
        </w:rPr>
        <w:t>ironijos</w:t>
      </w:r>
      <w:proofErr w:type="gramEnd"/>
      <w:r w:rsidRPr="00455D9E">
        <w:rPr>
          <w:color w:val="000000"/>
          <w:sz w:val="20"/>
          <w:szCs w:val="20"/>
        </w:rPr>
        <w:t>,</w:t>
      </w:r>
      <w:r w:rsidRPr="00455D9E">
        <w:rPr>
          <w:rStyle w:val="apple-converted-space"/>
          <w:color w:val="000000"/>
          <w:sz w:val="20"/>
          <w:szCs w:val="20"/>
        </w:rPr>
        <w:t> </w:t>
      </w:r>
      <w:r w:rsidRPr="00455D9E">
        <w:rPr>
          <w:rStyle w:val="Grietas"/>
          <w:color w:val="000000"/>
          <w:sz w:val="20"/>
          <w:szCs w:val="20"/>
        </w:rPr>
        <w:t>nes fragmentuotas pasakojimo būdas tinka šizofreniškos, susiskaidžiusios asmenybės būsenoms atskleisti.</w:t>
      </w:r>
    </w:p>
    <w:p w:rsidR="00715277" w:rsidRPr="00455D9E"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455D9E">
        <w:rPr>
          <w:rStyle w:val="Grietas"/>
          <w:color w:val="000000"/>
          <w:sz w:val="20"/>
          <w:szCs w:val="20"/>
        </w:rPr>
        <w:t>Egzistencinė krizė</w:t>
      </w:r>
      <w:r w:rsidRPr="00455D9E">
        <w:rPr>
          <w:color w:val="000000"/>
          <w:sz w:val="20"/>
          <w:szCs w:val="20"/>
        </w:rPr>
        <w:t>.</w:t>
      </w:r>
      <w:proofErr w:type="gramEnd"/>
      <w:r w:rsidRPr="00455D9E">
        <w:rPr>
          <w:color w:val="000000"/>
          <w:sz w:val="20"/>
          <w:szCs w:val="20"/>
        </w:rPr>
        <w:t xml:space="preserve"> Pagrindinis </w:t>
      </w:r>
      <w:proofErr w:type="gramStart"/>
      <w:r w:rsidRPr="00455D9E">
        <w:rPr>
          <w:color w:val="000000"/>
          <w:sz w:val="20"/>
          <w:szCs w:val="20"/>
        </w:rPr>
        <w:t>romano</w:t>
      </w:r>
      <w:proofErr w:type="gramEnd"/>
      <w:r w:rsidRPr="00455D9E">
        <w:rPr>
          <w:color w:val="000000"/>
          <w:sz w:val="20"/>
          <w:szCs w:val="20"/>
        </w:rPr>
        <w:t xml:space="preserve"> veikėjas išgyvena egzistencinę modernaus žmogaus krizę. Ji susijusi su vertybių pérkainojimu ir pirmiausia pasireiškia kaip tikėjimo krizė, kai žmogus, nors ir išsiilgęs Dievo, nebetiki </w:t>
      </w:r>
      <w:proofErr w:type="gramStart"/>
      <w:r w:rsidRPr="00455D9E">
        <w:rPr>
          <w:color w:val="000000"/>
          <w:sz w:val="20"/>
          <w:szCs w:val="20"/>
        </w:rPr>
        <w:t>jo</w:t>
      </w:r>
      <w:proofErr w:type="gramEnd"/>
      <w:r w:rsidRPr="00455D9E">
        <w:rPr>
          <w:color w:val="000000"/>
          <w:sz w:val="20"/>
          <w:szCs w:val="20"/>
        </w:rPr>
        <w:t xml:space="preserve"> gailestingumu. </w:t>
      </w:r>
      <w:proofErr w:type="gramStart"/>
      <w:r w:rsidRPr="00455D9E">
        <w:rPr>
          <w:color w:val="000000"/>
          <w:sz w:val="20"/>
          <w:szCs w:val="20"/>
        </w:rPr>
        <w:t>Abejonė tikėjimu atsiskleidžia Juozapato kalno papėdės teisme.</w:t>
      </w:r>
      <w:proofErr w:type="gramEnd"/>
      <w:r w:rsidRPr="00455D9E">
        <w:rPr>
          <w:color w:val="000000"/>
          <w:sz w:val="20"/>
          <w:szCs w:val="20"/>
        </w:rPr>
        <w:t xml:space="preserve"> </w:t>
      </w:r>
      <w:proofErr w:type="gramStart"/>
      <w:r w:rsidRPr="00455D9E">
        <w:rPr>
          <w:color w:val="000000"/>
          <w:sz w:val="20"/>
          <w:szCs w:val="20"/>
        </w:rPr>
        <w:t>Juozapato pakalnė Biblijoje reiškia Paskutiniojo teismo dieną, t. y. pasaulio pabaigą.</w:t>
      </w:r>
      <w:proofErr w:type="gramEnd"/>
      <w:r w:rsidRPr="00455D9E">
        <w:rPr>
          <w:color w:val="000000"/>
          <w:sz w:val="20"/>
          <w:szCs w:val="20"/>
        </w:rPr>
        <w:t xml:space="preserve"> </w:t>
      </w:r>
      <w:proofErr w:type="gramStart"/>
      <w:r w:rsidRPr="00455D9E">
        <w:rPr>
          <w:color w:val="000000"/>
          <w:sz w:val="20"/>
          <w:szCs w:val="20"/>
        </w:rPr>
        <w:t>Šiame teisme išryškėja Antano Garšvos abejonės bažnyčios ritualų bei religinių tiesų prasmingumu.</w:t>
      </w:r>
      <w:proofErr w:type="gramEnd"/>
      <w:r w:rsidRPr="00455D9E">
        <w:rPr>
          <w:color w:val="000000"/>
          <w:sz w:val="20"/>
          <w:szCs w:val="20"/>
        </w:rPr>
        <w:t xml:space="preserve"> </w:t>
      </w:r>
      <w:proofErr w:type="gramStart"/>
      <w:r w:rsidRPr="00455D9E">
        <w:rPr>
          <w:color w:val="000000"/>
          <w:sz w:val="20"/>
          <w:szCs w:val="20"/>
        </w:rPr>
        <w:t>Dangiškojo teismo vizija atskleidžia, kad žmogus vertinamas tiek, kiek jis paklusnus tikėjimo dogmoms.</w:t>
      </w:r>
      <w:proofErr w:type="gramEnd"/>
      <w:r w:rsidRPr="00455D9E">
        <w:rPr>
          <w:color w:val="000000"/>
          <w:sz w:val="20"/>
          <w:szCs w:val="20"/>
        </w:rPr>
        <w:t xml:space="preserve"> </w:t>
      </w:r>
      <w:proofErr w:type="gramStart"/>
      <w:r w:rsidRPr="00455D9E">
        <w:rPr>
          <w:color w:val="000000"/>
          <w:sz w:val="20"/>
          <w:szCs w:val="20"/>
        </w:rPr>
        <w:t>Toks aklas paklusnumas netenkina modernaus žmogaus.</w:t>
      </w:r>
      <w:proofErr w:type="gramEnd"/>
      <w:r w:rsidRPr="00455D9E">
        <w:rPr>
          <w:color w:val="000000"/>
          <w:sz w:val="20"/>
          <w:szCs w:val="20"/>
        </w:rPr>
        <w:t xml:space="preserve"> Be to, dangiškasis teismas yra kito, žemiškojo teismo, kurį surengė Garšvai sovietų NKVD darbuotojai (saugumiečiai), siekdami priversti jį bendradarbiauti, atspindys. Savotiškai pasaulio pabaigai prilygsta okupacinio režimo žiaurumai: Garšva taip sumušamas ir pažeminamas, kad netrukus atsiduria beprotnamyje. Egzistencinę krizę pagilina sąžinės teismas, kuris Garšvą persekioja </w:t>
      </w:r>
      <w:proofErr w:type="gramStart"/>
      <w:r w:rsidRPr="00455D9E">
        <w:rPr>
          <w:color w:val="000000"/>
          <w:sz w:val="20"/>
          <w:szCs w:val="20"/>
        </w:rPr>
        <w:t>dėl</w:t>
      </w:r>
      <w:proofErr w:type="gramEnd"/>
      <w:r w:rsidRPr="00455D9E">
        <w:rPr>
          <w:color w:val="000000"/>
          <w:sz w:val="20"/>
          <w:szCs w:val="20"/>
        </w:rPr>
        <w:t xml:space="preserve"> karo pradžioje nužudyto ruso. </w:t>
      </w:r>
      <w:proofErr w:type="gramStart"/>
      <w:r w:rsidRPr="00455D9E">
        <w:rPr>
          <w:color w:val="000000"/>
          <w:sz w:val="20"/>
          <w:szCs w:val="20"/>
        </w:rPr>
        <w:t>Ši žmogžudystė prieštarauja Garšvos humanistinėms vertybėms, todėl verčia jaustis kaltą.</w:t>
      </w:r>
      <w:proofErr w:type="gramEnd"/>
      <w:r w:rsidRPr="00455D9E">
        <w:rPr>
          <w:color w:val="000000"/>
          <w:sz w:val="20"/>
          <w:szCs w:val="20"/>
        </w:rPr>
        <w:t xml:space="preserve"> Taigi</w:t>
      </w:r>
      <w:r w:rsidRPr="00455D9E">
        <w:rPr>
          <w:rStyle w:val="apple-converted-space"/>
          <w:color w:val="000000"/>
          <w:sz w:val="20"/>
          <w:szCs w:val="20"/>
        </w:rPr>
        <w:t> </w:t>
      </w:r>
      <w:r w:rsidRPr="00455D9E">
        <w:rPr>
          <w:rStyle w:val="Grietas"/>
          <w:color w:val="000000"/>
          <w:sz w:val="20"/>
          <w:szCs w:val="20"/>
        </w:rPr>
        <w:t>trys teismai: enkavėdistų, biblinis pasaulio pabaigos bei paties veikėjo sąžinės, byloja apie žmogaus žiaurumą, apie pasaulį be Dievo</w:t>
      </w:r>
      <w:r w:rsidRPr="00455D9E">
        <w:rPr>
          <w:color w:val="000000"/>
          <w:sz w:val="20"/>
          <w:szCs w:val="20"/>
        </w:rPr>
        <w:t>. Tik pasaulyje be Dievo (be moralinių vertybių), anot Garšvos, gali vykti nesuvokiamas žmonių naikinimas.</w:t>
      </w:r>
      <w:r w:rsidRPr="00455D9E">
        <w:rPr>
          <w:rStyle w:val="apple-converted-space"/>
          <w:color w:val="000000"/>
          <w:sz w:val="20"/>
          <w:szCs w:val="20"/>
        </w:rPr>
        <w:t> </w:t>
      </w:r>
      <w:r w:rsidRPr="00455D9E">
        <w:rPr>
          <w:rStyle w:val="Grietas"/>
          <w:color w:val="000000"/>
          <w:sz w:val="20"/>
          <w:szCs w:val="20"/>
        </w:rPr>
        <w:t>Sistemos žiaurumui Garšva mėgina pasipriešinti bėgdamas iš Lietuvos</w:t>
      </w:r>
      <w:r w:rsidRPr="00455D9E">
        <w:rPr>
          <w:color w:val="000000"/>
          <w:sz w:val="20"/>
          <w:szCs w:val="20"/>
        </w:rPr>
        <w:t>, tačiau sąžinės balso niekas negali nuslopinti.</w:t>
      </w:r>
    </w:p>
    <w:p w:rsidR="00715277" w:rsidRPr="00455D9E"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455D9E">
        <w:rPr>
          <w:rStyle w:val="Grietas"/>
          <w:color w:val="000000"/>
          <w:sz w:val="20"/>
          <w:szCs w:val="20"/>
        </w:rPr>
        <w:t>Tapatybės krizė</w:t>
      </w:r>
      <w:r w:rsidRPr="00455D9E">
        <w:rPr>
          <w:color w:val="000000"/>
          <w:sz w:val="20"/>
          <w:szCs w:val="20"/>
        </w:rPr>
        <w:t>.</w:t>
      </w:r>
      <w:proofErr w:type="gramEnd"/>
      <w:r w:rsidRPr="00455D9E">
        <w:rPr>
          <w:color w:val="000000"/>
          <w:sz w:val="20"/>
          <w:szCs w:val="20"/>
        </w:rPr>
        <w:t xml:space="preserve"> </w:t>
      </w:r>
      <w:proofErr w:type="gramStart"/>
      <w:r w:rsidRPr="00455D9E">
        <w:rPr>
          <w:color w:val="000000"/>
          <w:sz w:val="20"/>
          <w:szCs w:val="20"/>
        </w:rPr>
        <w:t>Politinis emigrantas, modernus poetas Antanas Garšva, atsidūręs didžiausiame Niujorko viešbutyje, dirba keltuvininku.</w:t>
      </w:r>
      <w:proofErr w:type="gramEnd"/>
      <w:r w:rsidRPr="00455D9E">
        <w:rPr>
          <w:color w:val="000000"/>
          <w:sz w:val="20"/>
          <w:szCs w:val="20"/>
        </w:rPr>
        <w:t xml:space="preserve"> </w:t>
      </w:r>
      <w:proofErr w:type="gramStart"/>
      <w:r w:rsidRPr="00455D9E">
        <w:rPr>
          <w:color w:val="000000"/>
          <w:sz w:val="20"/>
          <w:szCs w:val="20"/>
        </w:rPr>
        <w:t>Su juokinga, anot veikėjo, operetine uniforma, su baltomis, pasak Garšvos, chirurginėmis pirštinėmis jis jaučiasi praradęs savo tapatybę.</w:t>
      </w:r>
      <w:proofErr w:type="gramEnd"/>
      <w:r w:rsidRPr="00455D9E">
        <w:rPr>
          <w:color w:val="000000"/>
          <w:sz w:val="20"/>
          <w:szCs w:val="20"/>
        </w:rPr>
        <w:t xml:space="preserve"> Martyno Mažvydo, pirmosios lietuviškos knygos autoriaus, paminėjimas leidžia suprasti, jog</w:t>
      </w:r>
      <w:r w:rsidRPr="00455D9E">
        <w:rPr>
          <w:rStyle w:val="Grietas"/>
          <w:color w:val="000000"/>
          <w:sz w:val="20"/>
          <w:szCs w:val="20"/>
        </w:rPr>
        <w:t>Antanas Garšva save priskiria lietuvių kultūrai</w:t>
      </w:r>
      <w:r w:rsidRPr="00455D9E">
        <w:rPr>
          <w:color w:val="000000"/>
          <w:sz w:val="20"/>
          <w:szCs w:val="20"/>
        </w:rPr>
        <w:t xml:space="preserve">. Kita su lietuvių kultūra, šiuo atveju istorija, susijusi detalė – iš motinos paveldėtas senelės žiedas, menantis romantišką meilę ir 1863 m. sukilimą, po kurio buvo uždrausta lietuviška spauda. Deja, žiedą, individo identiteto ženklą, dengia baltos pirštinės, ir, kaip prasitaria pats Garšva, žuvį prarijo liūtas (žuvis </w:t>
      </w:r>
      <w:proofErr w:type="gramStart"/>
      <w:r w:rsidRPr="00455D9E">
        <w:rPr>
          <w:color w:val="000000"/>
          <w:sz w:val="20"/>
          <w:szCs w:val="20"/>
        </w:rPr>
        <w:t>čia</w:t>
      </w:r>
      <w:proofErr w:type="gramEnd"/>
      <w:r w:rsidRPr="00455D9E">
        <w:rPr>
          <w:color w:val="000000"/>
          <w:sz w:val="20"/>
          <w:szCs w:val="20"/>
        </w:rPr>
        <w:t xml:space="preserve"> – motinos bajorės herbo detalė, o liūtas – Niujorko viešbučio emblema).</w:t>
      </w:r>
      <w:r w:rsidRPr="00455D9E">
        <w:rPr>
          <w:rStyle w:val="apple-converted-space"/>
          <w:color w:val="000000"/>
          <w:sz w:val="20"/>
          <w:szCs w:val="20"/>
        </w:rPr>
        <w:t> </w:t>
      </w:r>
      <w:r w:rsidRPr="00455D9E">
        <w:rPr>
          <w:rStyle w:val="Grietas"/>
          <w:color w:val="000000"/>
          <w:sz w:val="20"/>
          <w:szCs w:val="20"/>
        </w:rPr>
        <w:t>Niujorkinę dykumą, t. y. dvasinį vienišumą, išgyvenantis veikėjas save lygina su persodintu akacijos krūmu</w:t>
      </w:r>
      <w:r w:rsidRPr="00455D9E">
        <w:rPr>
          <w:rStyle w:val="apple-converted-space"/>
          <w:color w:val="000000"/>
          <w:sz w:val="20"/>
          <w:szCs w:val="20"/>
        </w:rPr>
        <w:t> </w:t>
      </w:r>
      <w:r w:rsidRPr="00455D9E">
        <w:rPr>
          <w:color w:val="000000"/>
          <w:sz w:val="20"/>
          <w:szCs w:val="20"/>
        </w:rPr>
        <w:t>(kūrėjo emigranto metafora), kur augalas niekaip neprigyja svetimoje žemėje.</w:t>
      </w:r>
      <w:r w:rsidRPr="00455D9E">
        <w:rPr>
          <w:rStyle w:val="apple-converted-space"/>
          <w:color w:val="000000"/>
          <w:sz w:val="20"/>
          <w:szCs w:val="20"/>
        </w:rPr>
        <w:t> </w:t>
      </w:r>
      <w:r w:rsidRPr="00455D9E">
        <w:rPr>
          <w:rStyle w:val="Grietas"/>
          <w:color w:val="000000"/>
          <w:sz w:val="20"/>
          <w:szCs w:val="20"/>
        </w:rPr>
        <w:t xml:space="preserve">Poetas vartotojų pasaulyje </w:t>
      </w:r>
      <w:proofErr w:type="gramStart"/>
      <w:r w:rsidRPr="00455D9E">
        <w:rPr>
          <w:rStyle w:val="Grietas"/>
          <w:color w:val="000000"/>
          <w:sz w:val="20"/>
          <w:szCs w:val="20"/>
        </w:rPr>
        <w:t>tampa</w:t>
      </w:r>
      <w:proofErr w:type="gramEnd"/>
      <w:r w:rsidRPr="00455D9E">
        <w:rPr>
          <w:rStyle w:val="Grietas"/>
          <w:color w:val="000000"/>
          <w:sz w:val="20"/>
          <w:szCs w:val="20"/>
        </w:rPr>
        <w:t xml:space="preserve"> žmogumi skaičiumi</w:t>
      </w:r>
      <w:r w:rsidRPr="00455D9E">
        <w:rPr>
          <w:rStyle w:val="apple-converted-space"/>
          <w:color w:val="000000"/>
          <w:sz w:val="20"/>
          <w:szCs w:val="20"/>
        </w:rPr>
        <w:t> </w:t>
      </w:r>
      <w:r w:rsidRPr="00455D9E">
        <w:rPr>
          <w:color w:val="000000"/>
          <w:sz w:val="20"/>
          <w:szCs w:val="20"/>
        </w:rPr>
        <w:t xml:space="preserve">– tik menku žmogėnuku daugiamilijoniniame Niujorke. Su kauku save tapatinantis Garšva pastebi, kad mitinė baltų būtybė tuoj bus aprengta lininiais drabužėliais – šis veiksmas, remiantis tautosaka, turi pavergimo prasmę: kauką amžinai užvaldo </w:t>
      </w:r>
      <w:proofErr w:type="gramStart"/>
      <w:r w:rsidRPr="00455D9E">
        <w:rPr>
          <w:color w:val="000000"/>
          <w:sz w:val="20"/>
          <w:szCs w:val="20"/>
        </w:rPr>
        <w:t>tas</w:t>
      </w:r>
      <w:proofErr w:type="gramEnd"/>
      <w:r w:rsidRPr="00455D9E">
        <w:rPr>
          <w:color w:val="000000"/>
          <w:sz w:val="20"/>
          <w:szCs w:val="20"/>
        </w:rPr>
        <w:t>, kuris jį aprengia drabužiais iš lino. Kita vertus,</w:t>
      </w:r>
      <w:r w:rsidRPr="00455D9E">
        <w:rPr>
          <w:rStyle w:val="apple-converted-space"/>
          <w:color w:val="000000"/>
          <w:sz w:val="20"/>
          <w:szCs w:val="20"/>
        </w:rPr>
        <w:t> </w:t>
      </w:r>
      <w:r w:rsidRPr="00455D9E">
        <w:rPr>
          <w:rStyle w:val="Grietas"/>
          <w:color w:val="000000"/>
          <w:sz w:val="20"/>
          <w:szCs w:val="20"/>
        </w:rPr>
        <w:t>mãžai tautai atstovaujantis poetas Garšva Niujorke, viename iš pasaulio megapolių, jaučiasi kaip didžiulio mechanizmo sraigtelis</w:t>
      </w:r>
      <w:r w:rsidRPr="00455D9E">
        <w:rPr>
          <w:rStyle w:val="apple-converted-space"/>
          <w:color w:val="000000"/>
          <w:sz w:val="20"/>
          <w:szCs w:val="20"/>
        </w:rPr>
        <w:t> </w:t>
      </w:r>
      <w:r w:rsidRPr="00455D9E">
        <w:rPr>
          <w:color w:val="000000"/>
          <w:sz w:val="20"/>
          <w:szCs w:val="20"/>
        </w:rPr>
        <w:t>(„... man belieka būti rato dantimi keltuve</w:t>
      </w:r>
      <w:proofErr w:type="gramStart"/>
      <w:r w:rsidRPr="00455D9E">
        <w:rPr>
          <w:color w:val="000000"/>
          <w:sz w:val="20"/>
          <w:szCs w:val="20"/>
        </w:rPr>
        <w:t>.“</w:t>
      </w:r>
      <w:proofErr w:type="gramEnd"/>
      <w:r w:rsidRPr="00455D9E">
        <w:rPr>
          <w:color w:val="000000"/>
          <w:sz w:val="20"/>
          <w:szCs w:val="20"/>
        </w:rPr>
        <w:t xml:space="preserve">), tą patvirtina ir samplaika „ranka rankena“, nuoroda į technikos užgožtą žmogų. </w:t>
      </w:r>
      <w:proofErr w:type="gramStart"/>
      <w:r w:rsidRPr="00455D9E">
        <w:rPr>
          <w:color w:val="000000"/>
          <w:sz w:val="20"/>
          <w:szCs w:val="20"/>
        </w:rPr>
        <w:t>Vakarų kultūrai atstovaujančiam menininkui tokia jausena prilygsta mirčiai.</w:t>
      </w:r>
      <w:proofErr w:type="gramEnd"/>
      <w:r w:rsidRPr="00455D9E">
        <w:rPr>
          <w:color w:val="000000"/>
          <w:sz w:val="20"/>
          <w:szCs w:val="20"/>
        </w:rPr>
        <w:t xml:space="preserve"> </w:t>
      </w:r>
      <w:proofErr w:type="gramStart"/>
      <w:r w:rsidRPr="00455D9E">
        <w:rPr>
          <w:color w:val="000000"/>
          <w:sz w:val="20"/>
          <w:szCs w:val="20"/>
        </w:rPr>
        <w:t>Juk absurdo žmogus Garšva ir kuria tam, kad galėtų pasipriešinti nebūčiai.</w:t>
      </w:r>
      <w:proofErr w:type="gramEnd"/>
      <w:r w:rsidRPr="00455D9E">
        <w:rPr>
          <w:color w:val="000000"/>
          <w:sz w:val="20"/>
          <w:szCs w:val="20"/>
        </w:rPr>
        <w:t xml:space="preserve"> Deja,</w:t>
      </w:r>
      <w:r w:rsidRPr="00455D9E">
        <w:rPr>
          <w:rStyle w:val="apple-converted-space"/>
          <w:color w:val="000000"/>
          <w:sz w:val="20"/>
          <w:szCs w:val="20"/>
        </w:rPr>
        <w:t> </w:t>
      </w:r>
      <w:r w:rsidRPr="00455D9E">
        <w:rPr>
          <w:rStyle w:val="Grietas"/>
          <w:color w:val="000000"/>
          <w:sz w:val="20"/>
          <w:szCs w:val="20"/>
        </w:rPr>
        <w:t>vartotojų pasaulyje jis reikalingas ne kaip kūrybinga asmenybė, bet kaip techninis darbuotojas</w:t>
      </w:r>
      <w:r w:rsidRPr="00455D9E">
        <w:rPr>
          <w:color w:val="000000"/>
          <w:sz w:val="20"/>
          <w:szCs w:val="20"/>
        </w:rPr>
        <w:t>.</w:t>
      </w:r>
    </w:p>
    <w:p w:rsidR="00715277" w:rsidRPr="00455D9E" w:rsidRDefault="00715277" w:rsidP="00715277">
      <w:pPr>
        <w:pStyle w:val="prastasistinklapis"/>
        <w:shd w:val="clear" w:color="auto" w:fill="FFFFFF"/>
        <w:spacing w:before="180" w:beforeAutospacing="0" w:after="180" w:afterAutospacing="0"/>
        <w:contextualSpacing/>
        <w:jc w:val="both"/>
        <w:rPr>
          <w:color w:val="000000"/>
          <w:sz w:val="20"/>
          <w:szCs w:val="20"/>
        </w:rPr>
      </w:pPr>
      <w:r w:rsidRPr="00455D9E">
        <w:rPr>
          <w:rStyle w:val="Grietas"/>
          <w:color w:val="000000"/>
          <w:sz w:val="20"/>
          <w:szCs w:val="20"/>
        </w:rPr>
        <w:t>Geriausiai individo beprasmybę išreiškia keltuvininko darbo palyginimas su Sizifo mitu</w:t>
      </w:r>
      <w:r w:rsidRPr="00455D9E">
        <w:rPr>
          <w:color w:val="000000"/>
          <w:sz w:val="20"/>
          <w:szCs w:val="20"/>
        </w:rPr>
        <w:t xml:space="preserve">: pats gyvenimas žmogui </w:t>
      </w:r>
      <w:proofErr w:type="gramStart"/>
      <w:r w:rsidRPr="00455D9E">
        <w:rPr>
          <w:color w:val="000000"/>
          <w:sz w:val="20"/>
          <w:szCs w:val="20"/>
        </w:rPr>
        <w:t>tampa</w:t>
      </w:r>
      <w:proofErr w:type="gramEnd"/>
      <w:r w:rsidRPr="00455D9E">
        <w:rPr>
          <w:color w:val="000000"/>
          <w:sz w:val="20"/>
          <w:szCs w:val="20"/>
        </w:rPr>
        <w:t xml:space="preserve"> bausme, nes, sukrėstas karo žiaurumų, Garšva nebetiki egzistencijos prasmingumu. Absurdo žmogus pasaulį mato be jokių pagražinimų, jokių dekoracijų, tačiau </w:t>
      </w:r>
      <w:proofErr w:type="gramStart"/>
      <w:r w:rsidRPr="00455D9E">
        <w:rPr>
          <w:color w:val="000000"/>
          <w:sz w:val="20"/>
          <w:szCs w:val="20"/>
        </w:rPr>
        <w:t>vis</w:t>
      </w:r>
      <w:proofErr w:type="gramEnd"/>
      <w:r w:rsidRPr="00455D9E">
        <w:rPr>
          <w:color w:val="000000"/>
          <w:sz w:val="20"/>
          <w:szCs w:val="20"/>
        </w:rPr>
        <w:t xml:space="preserve"> tiek mėgina gyventi, bando savo nykiai egzistencijai suteikti bent kiek prasmės. Ta mažyte</w:t>
      </w:r>
      <w:r w:rsidRPr="00455D9E">
        <w:rPr>
          <w:rStyle w:val="apple-converted-space"/>
          <w:color w:val="000000"/>
          <w:sz w:val="20"/>
          <w:szCs w:val="20"/>
        </w:rPr>
        <w:t> </w:t>
      </w:r>
      <w:r w:rsidRPr="00455D9E">
        <w:rPr>
          <w:rStyle w:val="Grietas"/>
          <w:color w:val="000000"/>
          <w:sz w:val="20"/>
          <w:szCs w:val="20"/>
        </w:rPr>
        <w:t>prasme</w:t>
      </w:r>
      <w:r w:rsidRPr="00455D9E">
        <w:rPr>
          <w:rStyle w:val="apple-converted-space"/>
          <w:color w:val="000000"/>
          <w:sz w:val="20"/>
          <w:szCs w:val="20"/>
        </w:rPr>
        <w:t> </w:t>
      </w:r>
      <w:r w:rsidRPr="00455D9E">
        <w:rPr>
          <w:color w:val="000000"/>
          <w:sz w:val="20"/>
          <w:szCs w:val="20"/>
        </w:rPr>
        <w:t xml:space="preserve">šizofrenija sergančiam Garšvai </w:t>
      </w:r>
      <w:proofErr w:type="gramStart"/>
      <w:r w:rsidRPr="00455D9E">
        <w:rPr>
          <w:color w:val="000000"/>
          <w:sz w:val="20"/>
          <w:szCs w:val="20"/>
        </w:rPr>
        <w:t>tampa</w:t>
      </w:r>
      <w:proofErr w:type="gramEnd"/>
      <w:r w:rsidRPr="00455D9E">
        <w:rPr>
          <w:rStyle w:val="apple-converted-space"/>
          <w:color w:val="000000"/>
          <w:sz w:val="20"/>
          <w:szCs w:val="20"/>
        </w:rPr>
        <w:t> </w:t>
      </w:r>
      <w:r w:rsidRPr="00455D9E">
        <w:rPr>
          <w:rStyle w:val="Grietas"/>
          <w:color w:val="000000"/>
          <w:sz w:val="20"/>
          <w:szCs w:val="20"/>
        </w:rPr>
        <w:t>kūryba</w:t>
      </w:r>
      <w:r w:rsidRPr="00455D9E">
        <w:rPr>
          <w:color w:val="000000"/>
          <w:sz w:val="20"/>
          <w:szCs w:val="20"/>
        </w:rPr>
        <w:t xml:space="preserve">, tačiau žudo sraigtelio gyvenimas, todėl poetas priverstas tenkintis niekinga egzistencija. </w:t>
      </w:r>
      <w:proofErr w:type="gramStart"/>
      <w:r w:rsidRPr="00455D9E">
        <w:rPr>
          <w:color w:val="000000"/>
          <w:sz w:val="20"/>
          <w:szCs w:val="20"/>
        </w:rPr>
        <w:t>Tačiau, matydamas savo bejėgiškumą, protestuoja prieš sistemą – nebegeria vaistų, nes bijosi prarasti savastį.</w:t>
      </w:r>
      <w:proofErr w:type="gramEnd"/>
    </w:p>
    <w:p w:rsidR="00715277" w:rsidRPr="00455D9E" w:rsidRDefault="00715277" w:rsidP="00715277">
      <w:pPr>
        <w:pStyle w:val="prastasistinklapis"/>
        <w:shd w:val="clear" w:color="auto" w:fill="FFFFFF"/>
        <w:spacing w:before="180" w:beforeAutospacing="0" w:after="180" w:afterAutospacing="0"/>
        <w:contextualSpacing/>
        <w:jc w:val="both"/>
        <w:rPr>
          <w:color w:val="000000"/>
          <w:sz w:val="20"/>
          <w:szCs w:val="20"/>
        </w:rPr>
      </w:pPr>
      <w:proofErr w:type="gramStart"/>
      <w:r w:rsidRPr="00455D9E">
        <w:rPr>
          <w:rStyle w:val="Grietas"/>
          <w:color w:val="000000"/>
          <w:sz w:val="20"/>
          <w:szCs w:val="20"/>
        </w:rPr>
        <w:t>Išvada</w:t>
      </w:r>
      <w:r w:rsidRPr="00455D9E">
        <w:rPr>
          <w:color w:val="000000"/>
          <w:sz w:val="20"/>
          <w:szCs w:val="20"/>
        </w:rPr>
        <w:t>.</w:t>
      </w:r>
      <w:proofErr w:type="gramEnd"/>
      <w:r w:rsidRPr="00455D9E">
        <w:rPr>
          <w:color w:val="000000"/>
          <w:sz w:val="20"/>
          <w:szCs w:val="20"/>
        </w:rPr>
        <w:t xml:space="preserve"> </w:t>
      </w:r>
      <w:proofErr w:type="gramStart"/>
      <w:r w:rsidRPr="00455D9E">
        <w:rPr>
          <w:color w:val="000000"/>
          <w:sz w:val="20"/>
          <w:szCs w:val="20"/>
        </w:rPr>
        <w:t>Romano protagonistas Antanas Garšva – XX a. vidurio žmogus po katastrofos.</w:t>
      </w:r>
      <w:proofErr w:type="gramEnd"/>
      <w:r w:rsidRPr="00455D9E">
        <w:rPr>
          <w:color w:val="000000"/>
          <w:sz w:val="20"/>
          <w:szCs w:val="20"/>
        </w:rPr>
        <w:t xml:space="preserve"> Visų pirma pozityvi egzistencialisto A. Škėmos </w:t>
      </w:r>
      <w:proofErr w:type="gramStart"/>
      <w:r w:rsidRPr="00455D9E">
        <w:rPr>
          <w:color w:val="000000"/>
          <w:sz w:val="20"/>
          <w:szCs w:val="20"/>
        </w:rPr>
        <w:t>romano</w:t>
      </w:r>
      <w:proofErr w:type="gramEnd"/>
      <w:r w:rsidRPr="00455D9E">
        <w:rPr>
          <w:color w:val="000000"/>
          <w:sz w:val="20"/>
          <w:szCs w:val="20"/>
        </w:rPr>
        <w:t xml:space="preserve"> pabaiga neįsivaizduojama, nes</w:t>
      </w:r>
      <w:r w:rsidRPr="00455D9E">
        <w:rPr>
          <w:rStyle w:val="apple-converted-space"/>
          <w:color w:val="000000"/>
          <w:sz w:val="20"/>
          <w:szCs w:val="20"/>
        </w:rPr>
        <w:t> </w:t>
      </w:r>
      <w:r w:rsidRPr="00455D9E">
        <w:rPr>
          <w:rStyle w:val="Grietas"/>
          <w:color w:val="000000"/>
          <w:sz w:val="20"/>
          <w:szCs w:val="20"/>
        </w:rPr>
        <w:t>Garšvos liga – pirmiausia XX a. žmogaus po katastrofų metaforiška būsena</w:t>
      </w:r>
      <w:r w:rsidRPr="00455D9E">
        <w:rPr>
          <w:rStyle w:val="apple-converted-space"/>
          <w:color w:val="000000"/>
          <w:sz w:val="20"/>
          <w:szCs w:val="20"/>
        </w:rPr>
        <w:t> </w:t>
      </w:r>
      <w:r w:rsidRPr="00455D9E">
        <w:rPr>
          <w:color w:val="000000"/>
          <w:sz w:val="20"/>
          <w:szCs w:val="20"/>
        </w:rPr>
        <w:t>(karas, emigracija, savo tapatybės praradimas, savęs kaip menininko nerealizavimas).</w:t>
      </w:r>
      <w:r w:rsidRPr="00455D9E">
        <w:rPr>
          <w:rStyle w:val="apple-converted-space"/>
          <w:color w:val="000000"/>
          <w:sz w:val="20"/>
          <w:szCs w:val="20"/>
        </w:rPr>
        <w:t> </w:t>
      </w:r>
      <w:r w:rsidRPr="00455D9E">
        <w:rPr>
          <w:rStyle w:val="Grietas"/>
          <w:color w:val="000000"/>
          <w:sz w:val="20"/>
          <w:szCs w:val="20"/>
        </w:rPr>
        <w:t>Šizofrenija sergantis žmogus mato fragmentuotą, neatitaisomai suskilusį pasaulį – tokį pasaulį matė egzistencialistai, tokį pasaulį matė jų pagrindiniai veikėjai – absurdo žmonės</w:t>
      </w:r>
      <w:r w:rsidRPr="00455D9E">
        <w:rPr>
          <w:rStyle w:val="apple-converted-space"/>
          <w:color w:val="000000"/>
          <w:sz w:val="20"/>
          <w:szCs w:val="20"/>
        </w:rPr>
        <w:t> </w:t>
      </w:r>
      <w:r w:rsidRPr="00455D9E">
        <w:rPr>
          <w:color w:val="000000"/>
          <w:sz w:val="20"/>
          <w:szCs w:val="20"/>
        </w:rPr>
        <w:t>(individai, mėginantys oriai gyventi beprasmį gyvenimą beprasmiame pasaulyje).</w:t>
      </w:r>
    </w:p>
    <w:p w:rsidR="00715277" w:rsidRDefault="00715277" w:rsidP="00DD7D63">
      <w:pPr>
        <w:spacing w:line="240" w:lineRule="auto"/>
        <w:contextualSpacing/>
        <w:jc w:val="both"/>
        <w:rPr>
          <w:rFonts w:ascii="Times New Roman" w:hAnsi="Times New Roman" w:cs="Times New Roman"/>
          <w:b/>
        </w:rPr>
      </w:pPr>
    </w:p>
    <w:p w:rsidR="00455D9E" w:rsidRDefault="00455D9E" w:rsidP="00455D9E">
      <w:pPr>
        <w:pStyle w:val="Antrat3"/>
        <w:pBdr>
          <w:top w:val="single" w:sz="6" w:space="20" w:color="E8EAEE"/>
        </w:pBdr>
        <w:shd w:val="clear" w:color="auto" w:fill="FFFFFF"/>
        <w:spacing w:before="0" w:beforeAutospacing="0" w:after="0" w:afterAutospacing="0"/>
        <w:contextualSpacing/>
        <w:jc w:val="both"/>
        <w:rPr>
          <w:rFonts w:eastAsiaTheme="minorHAnsi"/>
          <w:bCs w:val="0"/>
          <w:sz w:val="22"/>
          <w:szCs w:val="22"/>
        </w:rPr>
      </w:pPr>
    </w:p>
    <w:p w:rsidR="00455D9E" w:rsidRPr="00455D9E" w:rsidRDefault="00455D9E" w:rsidP="00455D9E">
      <w:pPr>
        <w:pStyle w:val="Antrat3"/>
        <w:pBdr>
          <w:top w:val="single" w:sz="6" w:space="20" w:color="E8EAEE"/>
        </w:pBdr>
        <w:shd w:val="clear" w:color="auto" w:fill="FFFFFF"/>
        <w:spacing w:before="0" w:beforeAutospacing="0" w:after="0" w:afterAutospacing="0"/>
        <w:contextualSpacing/>
        <w:jc w:val="both"/>
        <w:rPr>
          <w:sz w:val="22"/>
          <w:szCs w:val="22"/>
        </w:rPr>
      </w:pPr>
      <w:r w:rsidRPr="00455D9E">
        <w:rPr>
          <w:sz w:val="22"/>
          <w:szCs w:val="22"/>
        </w:rPr>
        <w:t>Just. Marcinkevičius – tautos poetas</w:t>
      </w:r>
    </w:p>
    <w:p w:rsidR="00455D9E" w:rsidRPr="00455D9E" w:rsidRDefault="00455D9E" w:rsidP="00455D9E">
      <w:pPr>
        <w:pStyle w:val="prastasistinklapis"/>
        <w:shd w:val="clear" w:color="auto" w:fill="FFFFFF"/>
        <w:spacing w:before="180" w:beforeAutospacing="0" w:after="180" w:afterAutospacing="0"/>
        <w:contextualSpacing/>
        <w:jc w:val="both"/>
        <w:rPr>
          <w:sz w:val="20"/>
          <w:szCs w:val="20"/>
        </w:rPr>
      </w:pPr>
      <w:r w:rsidRPr="00455D9E">
        <w:rPr>
          <w:sz w:val="20"/>
          <w:szCs w:val="20"/>
        </w:rPr>
        <w:lastRenderedPageBreak/>
        <w:t>Justinas Marcinkevičius (1930–2011) – vienas žymiausių</w:t>
      </w:r>
      <w:r w:rsidRPr="00455D9E">
        <w:rPr>
          <w:rStyle w:val="apple-converted-space"/>
          <w:sz w:val="20"/>
          <w:szCs w:val="20"/>
        </w:rPr>
        <w:t> </w:t>
      </w:r>
      <w:r w:rsidRPr="00455D9E">
        <w:rPr>
          <w:rStyle w:val="Grietas"/>
          <w:sz w:val="20"/>
          <w:szCs w:val="20"/>
        </w:rPr>
        <w:t>XX a. antrosios pusės</w:t>
      </w:r>
      <w:r w:rsidRPr="00455D9E">
        <w:rPr>
          <w:rStyle w:val="apple-converted-space"/>
          <w:sz w:val="20"/>
          <w:szCs w:val="20"/>
        </w:rPr>
        <w:t> </w:t>
      </w:r>
      <w:r w:rsidRPr="00455D9E">
        <w:rPr>
          <w:sz w:val="20"/>
          <w:szCs w:val="20"/>
        </w:rPr>
        <w:t xml:space="preserve">lietuvių kūrėjų (poetas, prozininkas, dramaturgas), vertėjas, Sąjūdžio iniciatyvinės grupės narys, aktyvus visuomenės veikėjas. </w:t>
      </w:r>
      <w:proofErr w:type="gramStart"/>
      <w:r w:rsidRPr="00455D9E">
        <w:rPr>
          <w:sz w:val="20"/>
          <w:szCs w:val="20"/>
        </w:rPr>
        <w:t>Nuo vaikystės lydėjusi žemdirbių kultūra, sakralumas formavo poeto humanistinius idealus, lituanistikos studijos – profesionalumą, moralumas – prasmingą egzistenciją.</w:t>
      </w:r>
      <w:proofErr w:type="gramEnd"/>
      <w:r w:rsidRPr="00455D9E">
        <w:rPr>
          <w:sz w:val="20"/>
          <w:szCs w:val="20"/>
        </w:rPr>
        <w:t xml:space="preserve"> Tautos poetu vadinamas kūrėjas tekstais ir gyvenimo pavyzdžiu atskleidė begalinę meilę tėvynei, </w:t>
      </w:r>
      <w:proofErr w:type="gramStart"/>
      <w:r w:rsidRPr="00455D9E">
        <w:rPr>
          <w:sz w:val="20"/>
          <w:szCs w:val="20"/>
        </w:rPr>
        <w:t>jos</w:t>
      </w:r>
      <w:proofErr w:type="gramEnd"/>
      <w:r w:rsidRPr="00455D9E">
        <w:rPr>
          <w:sz w:val="20"/>
          <w:szCs w:val="20"/>
        </w:rPr>
        <w:t xml:space="preserve"> kalbai, istorijai, kiekvienam žmogui.</w:t>
      </w:r>
    </w:p>
    <w:p w:rsidR="00455D9E" w:rsidRPr="00455D9E" w:rsidRDefault="00455D9E" w:rsidP="00455D9E">
      <w:pPr>
        <w:pStyle w:val="prastasistinklapis"/>
        <w:shd w:val="clear" w:color="auto" w:fill="FFFFFF"/>
        <w:spacing w:before="180" w:beforeAutospacing="0" w:after="180" w:afterAutospacing="0"/>
        <w:contextualSpacing/>
        <w:jc w:val="both"/>
        <w:rPr>
          <w:sz w:val="20"/>
          <w:szCs w:val="20"/>
        </w:rPr>
      </w:pPr>
      <w:r w:rsidRPr="00455D9E">
        <w:rPr>
          <w:sz w:val="20"/>
          <w:szCs w:val="20"/>
        </w:rPr>
        <w:t xml:space="preserve">Just. Marcinkevičiaus kūryba žanriniu požiūriu labai įvairi: eilėraščiai, poemos, dramos. Pradėjęs kurti, poetas rodė prisitaikymą prie santvarkos, tačiau dramatiški lyrinio subjekto išgyvenimai, </w:t>
      </w:r>
      <w:proofErr w:type="gramStart"/>
      <w:r w:rsidRPr="00455D9E">
        <w:rPr>
          <w:sz w:val="20"/>
          <w:szCs w:val="20"/>
        </w:rPr>
        <w:t>vertybinės</w:t>
      </w:r>
      <w:proofErr w:type="gramEnd"/>
      <w:r w:rsidRPr="00455D9E">
        <w:rPr>
          <w:sz w:val="20"/>
          <w:szCs w:val="20"/>
        </w:rPr>
        <w:t xml:space="preserve"> nuostatos neleido eilėraščio žmogui būti socialiai angažuotam. </w:t>
      </w:r>
      <w:proofErr w:type="gramStart"/>
      <w:r w:rsidRPr="00455D9E">
        <w:rPr>
          <w:sz w:val="20"/>
          <w:szCs w:val="20"/>
        </w:rPr>
        <w:t>Poeto</w:t>
      </w:r>
      <w:r w:rsidRPr="00455D9E">
        <w:rPr>
          <w:rStyle w:val="apple-converted-space"/>
          <w:sz w:val="20"/>
          <w:szCs w:val="20"/>
        </w:rPr>
        <w:t> </w:t>
      </w:r>
      <w:r w:rsidRPr="00455D9E">
        <w:rPr>
          <w:rStyle w:val="Grietas"/>
          <w:sz w:val="20"/>
          <w:szCs w:val="20"/>
        </w:rPr>
        <w:t>eilės primena romantikų ar neoromantikų tekstus, nors yra modernesnės, paveikesnės, atkleidžiančios refleksiją.</w:t>
      </w:r>
      <w:proofErr w:type="gramEnd"/>
      <w:r w:rsidRPr="00455D9E">
        <w:rPr>
          <w:rStyle w:val="apple-converted-space"/>
          <w:sz w:val="20"/>
          <w:szCs w:val="20"/>
        </w:rPr>
        <w:t> </w:t>
      </w:r>
      <w:proofErr w:type="gramStart"/>
      <w:r w:rsidRPr="00455D9E">
        <w:rPr>
          <w:sz w:val="20"/>
          <w:szCs w:val="20"/>
        </w:rPr>
        <w:t>Tradicijų motyvų (krašto istorijos, gimtosios kalbos, liaudies kūrybos ir mitologijos, žmogaus ir gamtos paralelės, namų) vaizdavimas žmogui suteikia dvasinės stiprybės.</w:t>
      </w:r>
      <w:proofErr w:type="gramEnd"/>
      <w:r w:rsidRPr="00455D9E">
        <w:rPr>
          <w:sz w:val="20"/>
          <w:szCs w:val="20"/>
        </w:rPr>
        <w:t xml:space="preserve"> Just. </w:t>
      </w:r>
      <w:proofErr w:type="gramStart"/>
      <w:r w:rsidRPr="00455D9E">
        <w:rPr>
          <w:sz w:val="20"/>
          <w:szCs w:val="20"/>
        </w:rPr>
        <w:t>Marcinkevičiaus tekstai nėra avangardiniai, juose atskleisti lyrinio subjekto išgyvenimai artimi kiekvienam lietuviui.</w:t>
      </w:r>
      <w:proofErr w:type="gramEnd"/>
      <w:r w:rsidRPr="00455D9E">
        <w:rPr>
          <w:sz w:val="20"/>
          <w:szCs w:val="20"/>
        </w:rPr>
        <w:t xml:space="preserve"> </w:t>
      </w:r>
      <w:proofErr w:type="gramStart"/>
      <w:r w:rsidRPr="00455D9E">
        <w:rPr>
          <w:sz w:val="20"/>
          <w:szCs w:val="20"/>
        </w:rPr>
        <w:t>Tai viena iš priežasčių, kodėl pagal Just.</w:t>
      </w:r>
      <w:proofErr w:type="gramEnd"/>
      <w:r w:rsidRPr="00455D9E">
        <w:rPr>
          <w:sz w:val="20"/>
          <w:szCs w:val="20"/>
        </w:rPr>
        <w:t xml:space="preserve"> </w:t>
      </w:r>
      <w:proofErr w:type="gramStart"/>
      <w:r w:rsidRPr="00455D9E">
        <w:rPr>
          <w:sz w:val="20"/>
          <w:szCs w:val="20"/>
        </w:rPr>
        <w:t>Marcinkevičiaus eiles sukurta daug dainų.</w:t>
      </w:r>
      <w:proofErr w:type="gramEnd"/>
    </w:p>
    <w:p w:rsidR="00455D9E" w:rsidRPr="00455D9E" w:rsidRDefault="00455D9E" w:rsidP="00455D9E">
      <w:pPr>
        <w:pStyle w:val="prastasistinklapis"/>
        <w:shd w:val="clear" w:color="auto" w:fill="FFFFFF"/>
        <w:spacing w:before="180" w:beforeAutospacing="0" w:after="180" w:afterAutospacing="0"/>
        <w:contextualSpacing/>
        <w:jc w:val="both"/>
        <w:rPr>
          <w:sz w:val="20"/>
          <w:szCs w:val="20"/>
        </w:rPr>
      </w:pPr>
      <w:r w:rsidRPr="00455D9E">
        <w:rPr>
          <w:rStyle w:val="Grietas"/>
          <w:sz w:val="20"/>
          <w:szCs w:val="20"/>
        </w:rPr>
        <w:t>Lietuvių tautos istorijos ir kultūros rekonstravimas</w:t>
      </w:r>
      <w:r w:rsidRPr="00455D9E">
        <w:rPr>
          <w:rStyle w:val="apple-converted-space"/>
          <w:sz w:val="20"/>
          <w:szCs w:val="20"/>
        </w:rPr>
        <w:t> </w:t>
      </w:r>
      <w:r w:rsidRPr="00455D9E">
        <w:rPr>
          <w:sz w:val="20"/>
          <w:szCs w:val="20"/>
        </w:rPr>
        <w:t xml:space="preserve">– vienas svarbesnių motyvų Just. </w:t>
      </w:r>
      <w:proofErr w:type="gramStart"/>
      <w:r w:rsidRPr="00455D9E">
        <w:rPr>
          <w:sz w:val="20"/>
          <w:szCs w:val="20"/>
        </w:rPr>
        <w:t>Marcinkevičiaus epinėje ar draminėje kūryboje.</w:t>
      </w:r>
      <w:proofErr w:type="gramEnd"/>
      <w:r w:rsidRPr="00455D9E">
        <w:rPr>
          <w:sz w:val="20"/>
          <w:szCs w:val="20"/>
        </w:rPr>
        <w:t xml:space="preserve"> </w:t>
      </w:r>
      <w:proofErr w:type="gramStart"/>
      <w:r w:rsidRPr="00455D9E">
        <w:rPr>
          <w:sz w:val="20"/>
          <w:szCs w:val="20"/>
        </w:rPr>
        <w:t>Lietuvos valstybės, rašto, meno kūrimas rašytojui leido interpretuoti ir kurti istorinį meninį tekstą.</w:t>
      </w:r>
      <w:proofErr w:type="gramEnd"/>
      <w:r w:rsidRPr="00455D9E">
        <w:rPr>
          <w:sz w:val="20"/>
          <w:szCs w:val="20"/>
        </w:rPr>
        <w:t xml:space="preserve"> Be to, Mindaugą, Martyną Mažvydą, Motiejų Kazimierą Sarbievijų, Kristijoną Donelaitį, Lauryną Stuoką-Gucevičių Just. </w:t>
      </w:r>
      <w:proofErr w:type="gramStart"/>
      <w:r w:rsidRPr="00455D9E">
        <w:rPr>
          <w:sz w:val="20"/>
          <w:szCs w:val="20"/>
        </w:rPr>
        <w:t>Marcinkevičius vaizduoja kaip tautos kultūros kūrėjus, lietuviškuosius prometėjus.</w:t>
      </w:r>
      <w:proofErr w:type="gramEnd"/>
      <w:r w:rsidRPr="00455D9E">
        <w:rPr>
          <w:sz w:val="20"/>
          <w:szCs w:val="20"/>
        </w:rPr>
        <w:t xml:space="preserve"> Draminė trilogija yra nacionalinis epas apie Lietuvos valstybę, </w:t>
      </w:r>
      <w:proofErr w:type="gramStart"/>
      <w:r w:rsidRPr="00455D9E">
        <w:rPr>
          <w:sz w:val="20"/>
          <w:szCs w:val="20"/>
        </w:rPr>
        <w:t>jos</w:t>
      </w:r>
      <w:proofErr w:type="gramEnd"/>
      <w:r w:rsidRPr="00455D9E">
        <w:rPr>
          <w:sz w:val="20"/>
          <w:szCs w:val="20"/>
        </w:rPr>
        <w:t xml:space="preserve"> kultūrą ir žmones.</w:t>
      </w:r>
      <w:r w:rsidRPr="00455D9E">
        <w:rPr>
          <w:rStyle w:val="apple-converted-space"/>
          <w:sz w:val="20"/>
          <w:szCs w:val="20"/>
        </w:rPr>
        <w:t> </w:t>
      </w:r>
      <w:r w:rsidRPr="00455D9E">
        <w:rPr>
          <w:rStyle w:val="Grietas"/>
          <w:sz w:val="20"/>
          <w:szCs w:val="20"/>
        </w:rPr>
        <w:t>„Mindaugas</w:t>
      </w:r>
      <w:proofErr w:type="gramStart"/>
      <w:r w:rsidRPr="00455D9E">
        <w:rPr>
          <w:rStyle w:val="Grietas"/>
          <w:sz w:val="20"/>
          <w:szCs w:val="20"/>
        </w:rPr>
        <w:t>“</w:t>
      </w:r>
      <w:r w:rsidRPr="00455D9E">
        <w:rPr>
          <w:rStyle w:val="apple-converted-space"/>
          <w:sz w:val="20"/>
          <w:szCs w:val="20"/>
        </w:rPr>
        <w:t> </w:t>
      </w:r>
      <w:r w:rsidRPr="00455D9E">
        <w:rPr>
          <w:sz w:val="20"/>
          <w:szCs w:val="20"/>
        </w:rPr>
        <w:t>(</w:t>
      </w:r>
      <w:proofErr w:type="gramEnd"/>
      <w:r w:rsidRPr="00455D9E">
        <w:rPr>
          <w:sz w:val="20"/>
          <w:szCs w:val="20"/>
        </w:rPr>
        <w:t>1968),</w:t>
      </w:r>
      <w:r w:rsidRPr="00455D9E">
        <w:rPr>
          <w:rStyle w:val="apple-converted-space"/>
          <w:sz w:val="20"/>
          <w:szCs w:val="20"/>
        </w:rPr>
        <w:t> </w:t>
      </w:r>
      <w:r w:rsidRPr="00455D9E">
        <w:rPr>
          <w:rStyle w:val="Grietas"/>
          <w:sz w:val="20"/>
          <w:szCs w:val="20"/>
        </w:rPr>
        <w:t>„Katedra“</w:t>
      </w:r>
      <w:r w:rsidRPr="00455D9E">
        <w:rPr>
          <w:rStyle w:val="apple-converted-space"/>
          <w:sz w:val="20"/>
          <w:szCs w:val="20"/>
        </w:rPr>
        <w:t> </w:t>
      </w:r>
      <w:r w:rsidRPr="00455D9E">
        <w:rPr>
          <w:sz w:val="20"/>
          <w:szCs w:val="20"/>
        </w:rPr>
        <w:t>(1971) ir</w:t>
      </w:r>
      <w:r w:rsidRPr="00455D9E">
        <w:rPr>
          <w:rStyle w:val="apple-converted-space"/>
          <w:sz w:val="20"/>
          <w:szCs w:val="20"/>
        </w:rPr>
        <w:t> </w:t>
      </w:r>
      <w:r w:rsidRPr="00455D9E">
        <w:rPr>
          <w:rStyle w:val="Grietas"/>
          <w:sz w:val="20"/>
          <w:szCs w:val="20"/>
        </w:rPr>
        <w:t>„Mažvydas“</w:t>
      </w:r>
      <w:r w:rsidRPr="00455D9E">
        <w:rPr>
          <w:rStyle w:val="apple-converted-space"/>
          <w:sz w:val="20"/>
          <w:szCs w:val="20"/>
        </w:rPr>
        <w:t> </w:t>
      </w:r>
      <w:r w:rsidRPr="00455D9E">
        <w:rPr>
          <w:sz w:val="20"/>
          <w:szCs w:val="20"/>
        </w:rPr>
        <w:t>(1977) – tai tautiniais bei herojiniais siužetais paremta trilogija, kurioje kalbama apie valstybės kūrimą, kultūros, meno reikšmę, rašto ir knygos svarbą.</w:t>
      </w:r>
    </w:p>
    <w:p w:rsidR="00455D9E" w:rsidRPr="00455D9E" w:rsidRDefault="00455D9E" w:rsidP="00455D9E">
      <w:pPr>
        <w:pStyle w:val="Antrat3"/>
        <w:pBdr>
          <w:top w:val="single" w:sz="6" w:space="19" w:color="E8EAEE"/>
        </w:pBdr>
        <w:shd w:val="clear" w:color="auto" w:fill="FFFFFF"/>
        <w:spacing w:before="0" w:beforeAutospacing="0" w:after="0" w:afterAutospacing="0"/>
        <w:contextualSpacing/>
        <w:jc w:val="both"/>
        <w:rPr>
          <w:sz w:val="22"/>
          <w:szCs w:val="22"/>
        </w:rPr>
      </w:pPr>
      <w:proofErr w:type="gramStart"/>
      <w:r w:rsidRPr="00455D9E">
        <w:rPr>
          <w:sz w:val="22"/>
          <w:szCs w:val="22"/>
        </w:rPr>
        <w:t>Pareigos prasmė Just.</w:t>
      </w:r>
      <w:proofErr w:type="gramEnd"/>
      <w:r w:rsidRPr="00455D9E">
        <w:rPr>
          <w:sz w:val="22"/>
          <w:szCs w:val="22"/>
        </w:rPr>
        <w:t xml:space="preserve"> Marcinkevičiaus dramoje „Mažvydas“</w:t>
      </w:r>
    </w:p>
    <w:p w:rsidR="00455D9E" w:rsidRPr="00455D9E" w:rsidRDefault="00455D9E" w:rsidP="00455D9E">
      <w:pPr>
        <w:pStyle w:val="prastasistinklapis"/>
        <w:shd w:val="clear" w:color="auto" w:fill="FFFFFF"/>
        <w:spacing w:before="180" w:beforeAutospacing="0" w:after="180" w:afterAutospacing="0"/>
        <w:contextualSpacing/>
        <w:jc w:val="both"/>
        <w:rPr>
          <w:sz w:val="20"/>
          <w:szCs w:val="20"/>
        </w:rPr>
      </w:pPr>
      <w:proofErr w:type="gramStart"/>
      <w:r w:rsidRPr="00455D9E">
        <w:rPr>
          <w:rStyle w:val="Grietas"/>
          <w:sz w:val="20"/>
          <w:szCs w:val="20"/>
        </w:rPr>
        <w:t>Poetinė drama „Mažvydas“.</w:t>
      </w:r>
      <w:proofErr w:type="gramEnd"/>
      <w:r w:rsidRPr="00455D9E">
        <w:rPr>
          <w:rStyle w:val="apple-converted-space"/>
          <w:sz w:val="20"/>
          <w:szCs w:val="20"/>
        </w:rPr>
        <w:t> </w:t>
      </w:r>
      <w:r w:rsidRPr="00455D9E">
        <w:rPr>
          <w:sz w:val="20"/>
          <w:szCs w:val="20"/>
        </w:rPr>
        <w:t>Tai kūrinys apie pirmosios lietuviškos knygos „Katekizmas</w:t>
      </w:r>
      <w:proofErr w:type="gramStart"/>
      <w:r w:rsidRPr="00455D9E">
        <w:rPr>
          <w:sz w:val="20"/>
          <w:szCs w:val="20"/>
        </w:rPr>
        <w:t>“ (</w:t>
      </w:r>
      <w:proofErr w:type="gramEnd"/>
      <w:r w:rsidRPr="00455D9E">
        <w:rPr>
          <w:sz w:val="20"/>
          <w:szCs w:val="20"/>
        </w:rPr>
        <w:t xml:space="preserve">1547) autorių Martyną Mažvydą. </w:t>
      </w:r>
      <w:proofErr w:type="gramStart"/>
      <w:r w:rsidRPr="00455D9E">
        <w:rPr>
          <w:sz w:val="20"/>
          <w:szCs w:val="20"/>
        </w:rPr>
        <w:t>Anot Justino Marcinkevičiaus, kalbėdamas apie M. Mažvydą, kūrėjas atskleidė „nacionalinės pareigos idėją“.</w:t>
      </w:r>
      <w:proofErr w:type="gramEnd"/>
      <w:r w:rsidRPr="00455D9E">
        <w:rPr>
          <w:sz w:val="20"/>
          <w:szCs w:val="20"/>
        </w:rPr>
        <w:t xml:space="preserve"> Juk M. Mažvydo gyvenimas kūrinyje poetizuojamas, apie pirmosios lietuviškos knygos autorių mažai kas žinoma: „Tačiau rašytojas – ne istorikas. Jam svarbu ne buitis, o žmogaus ar įvykio prasmė“, – teigė Just. </w:t>
      </w:r>
      <w:proofErr w:type="gramStart"/>
      <w:r w:rsidRPr="00455D9E">
        <w:rPr>
          <w:sz w:val="20"/>
          <w:szCs w:val="20"/>
        </w:rPr>
        <w:t>Marcinkevičius.</w:t>
      </w:r>
      <w:proofErr w:type="gramEnd"/>
      <w:r w:rsidRPr="00455D9E">
        <w:rPr>
          <w:sz w:val="20"/>
          <w:szCs w:val="20"/>
        </w:rPr>
        <w:t xml:space="preserve"> Kūrinį rašytojas pavadino „trijų dalių giesme“: „...Sed libera nos a malo...“ („...bet gelbėk mus nuo pikto...“), „Ego sum panis vivus</w:t>
      </w:r>
      <w:proofErr w:type="gramStart"/>
      <w:r w:rsidRPr="00455D9E">
        <w:rPr>
          <w:sz w:val="20"/>
          <w:szCs w:val="20"/>
        </w:rPr>
        <w:t>“ (</w:t>
      </w:r>
      <w:proofErr w:type="gramEnd"/>
      <w:r w:rsidRPr="00455D9E">
        <w:rPr>
          <w:sz w:val="20"/>
          <w:szCs w:val="20"/>
        </w:rPr>
        <w:t>„Aš esu gyvenimo duona“), „Transeat a me calix iste“ („Teaplenkia mane ši taurė“). Poetinėje dramoje svarbus ne priešingų jėgų susidūrimas, o asmens dvasinis konfliktas, kurį kiekvienos dalies pradžioje pristato Milkaus, vėliau ir kitų „špitolninkų</w:t>
      </w:r>
      <w:proofErr w:type="gramStart"/>
      <w:r w:rsidRPr="00455D9E">
        <w:rPr>
          <w:sz w:val="20"/>
          <w:szCs w:val="20"/>
        </w:rPr>
        <w:t>“ kuriama</w:t>
      </w:r>
      <w:proofErr w:type="gramEnd"/>
      <w:r w:rsidRPr="00455D9E">
        <w:rPr>
          <w:sz w:val="20"/>
          <w:szCs w:val="20"/>
        </w:rPr>
        <w:t xml:space="preserve"> giesmė apie M. Mažvydą.</w:t>
      </w:r>
    </w:p>
    <w:p w:rsidR="00455D9E" w:rsidRPr="00455D9E" w:rsidRDefault="00455D9E" w:rsidP="00455D9E">
      <w:pPr>
        <w:pStyle w:val="prastasistinklapis"/>
        <w:shd w:val="clear" w:color="auto" w:fill="FFFFFF"/>
        <w:spacing w:before="180" w:beforeAutospacing="0" w:after="180" w:afterAutospacing="0"/>
        <w:contextualSpacing/>
        <w:jc w:val="both"/>
        <w:rPr>
          <w:sz w:val="20"/>
          <w:szCs w:val="20"/>
        </w:rPr>
      </w:pPr>
      <w:proofErr w:type="gramStart"/>
      <w:r w:rsidRPr="00455D9E">
        <w:rPr>
          <w:rStyle w:val="Grietas"/>
          <w:sz w:val="20"/>
          <w:szCs w:val="20"/>
        </w:rPr>
        <w:t>Siužetas.</w:t>
      </w:r>
      <w:proofErr w:type="gramEnd"/>
      <w:r w:rsidRPr="00455D9E">
        <w:rPr>
          <w:rStyle w:val="apple-converted-space"/>
          <w:sz w:val="20"/>
          <w:szCs w:val="20"/>
        </w:rPr>
        <w:t> </w:t>
      </w:r>
      <w:r w:rsidRPr="00455D9E">
        <w:rPr>
          <w:sz w:val="20"/>
          <w:szCs w:val="20"/>
        </w:rPr>
        <w:t>Dramos veiksmo laikas – 1562 m., kai „Katekizmas“ jau išspausdintas, o Mažvydas pastoriumi dirba Ragainės parapijoje, yra vedęs Benigną, įkūręs špitolę, kurioje rūpinasi dvasiniu, religiniu „špitolninkų“ išprusimu, jų buitimi. Pagrindinis veikėjas yra paskendęs darbuose (pastoriaus darbas, šeimos (žmonos Benignos ir jos brolio Kristupo), špitolės ir „špitolninkų</w:t>
      </w:r>
      <w:proofErr w:type="gramStart"/>
      <w:r w:rsidRPr="00455D9E">
        <w:rPr>
          <w:sz w:val="20"/>
          <w:szCs w:val="20"/>
        </w:rPr>
        <w:t>“ išlaikymas</w:t>
      </w:r>
      <w:proofErr w:type="gramEnd"/>
      <w:r w:rsidRPr="00455D9E">
        <w:rPr>
          <w:sz w:val="20"/>
          <w:szCs w:val="20"/>
        </w:rPr>
        <w:t>, auklėjimas, buities darbai), tačiau svajoja, nuolat žiūri į Nemuną, skiriantį Mažąją ir Didžiąją Lietuvą. Pirmoje poetinės dramos dalyje aprašytas Nemunu atplukdyto ąžuoliuko sodinimas yra svarbus didaktiniu („špitolninkų</w:t>
      </w:r>
      <w:proofErr w:type="gramStart"/>
      <w:r w:rsidRPr="00455D9E">
        <w:rPr>
          <w:sz w:val="20"/>
          <w:szCs w:val="20"/>
        </w:rPr>
        <w:t>“ mokymas</w:t>
      </w:r>
      <w:proofErr w:type="gramEnd"/>
      <w:r w:rsidRPr="00455D9E">
        <w:rPr>
          <w:sz w:val="20"/>
          <w:szCs w:val="20"/>
        </w:rPr>
        <w:t xml:space="preserve">, darbų skirstymas) ir sakraliniu (gyvybės medžio, pagonybės ir krikščionybės sankirtos) aspektu. </w:t>
      </w:r>
      <w:proofErr w:type="gramStart"/>
      <w:r w:rsidRPr="00455D9E">
        <w:rPr>
          <w:sz w:val="20"/>
          <w:szCs w:val="20"/>
        </w:rPr>
        <w:t>Dramos užuomazgoje vaizduojamas Kristupas, kurį Mažvydas nori išleisti į kunigus ir kuris ištraukia iš Nemuno skęstantį Kasparą.</w:t>
      </w:r>
      <w:proofErr w:type="gramEnd"/>
      <w:r w:rsidRPr="00455D9E">
        <w:rPr>
          <w:sz w:val="20"/>
          <w:szCs w:val="20"/>
        </w:rPr>
        <w:t xml:space="preserve"> </w:t>
      </w:r>
      <w:proofErr w:type="gramStart"/>
      <w:r w:rsidRPr="00455D9E">
        <w:rPr>
          <w:sz w:val="20"/>
          <w:szCs w:val="20"/>
        </w:rPr>
        <w:t>Mažvydui perduotame Kasparo motinos žiede išgraviruoti žodžiai „Dabar ir visados.</w:t>
      </w:r>
      <w:proofErr w:type="gramEnd"/>
      <w:r w:rsidRPr="00455D9E">
        <w:rPr>
          <w:sz w:val="20"/>
          <w:szCs w:val="20"/>
        </w:rPr>
        <w:t xml:space="preserve"> Martynas</w:t>
      </w:r>
      <w:proofErr w:type="gramStart"/>
      <w:r w:rsidRPr="00455D9E">
        <w:rPr>
          <w:sz w:val="20"/>
          <w:szCs w:val="20"/>
        </w:rPr>
        <w:t>“ sujaukia</w:t>
      </w:r>
      <w:proofErr w:type="gramEnd"/>
      <w:r w:rsidRPr="00455D9E">
        <w:rPr>
          <w:sz w:val="20"/>
          <w:szCs w:val="20"/>
        </w:rPr>
        <w:t xml:space="preserve"> pagrindinio veikėjo egzistenciją. </w:t>
      </w:r>
      <w:proofErr w:type="gramStart"/>
      <w:r w:rsidRPr="00455D9E">
        <w:rPr>
          <w:sz w:val="20"/>
          <w:szCs w:val="20"/>
        </w:rPr>
        <w:t>Antrosios dramos dalies pradžioje vaizduojamas veiksmas, vykęs 1542 metais.</w:t>
      </w:r>
      <w:proofErr w:type="gramEnd"/>
      <w:r w:rsidRPr="00455D9E">
        <w:rPr>
          <w:sz w:val="20"/>
          <w:szCs w:val="20"/>
        </w:rPr>
        <w:t xml:space="preserve"> Iš giesmės sužinoma, jog Vilniuje, Rotušės aikštėje, Mažvydas dalyvavo vaidinime, kuriame buvo kritikuojamos bažnyčios negerovės ir žmonių ydos. Vienuolyno požemiuose uždarytą Mažvydą išlaisvino Marija, kuri jį gydė, juo rūpinosi ir atsisakė mylimojo </w:t>
      </w:r>
      <w:proofErr w:type="gramStart"/>
      <w:r w:rsidRPr="00455D9E">
        <w:rPr>
          <w:sz w:val="20"/>
          <w:szCs w:val="20"/>
        </w:rPr>
        <w:t>dėl</w:t>
      </w:r>
      <w:proofErr w:type="gramEnd"/>
      <w:r w:rsidRPr="00455D9E">
        <w:rPr>
          <w:sz w:val="20"/>
          <w:szCs w:val="20"/>
        </w:rPr>
        <w:t xml:space="preserve"> kilnių Mažvydo tikslų. Drama pasiekė kulminaciją, kai Mažvydas sužinojo, jog Kasparas yra </w:t>
      </w:r>
      <w:proofErr w:type="gramStart"/>
      <w:r w:rsidRPr="00455D9E">
        <w:rPr>
          <w:sz w:val="20"/>
          <w:szCs w:val="20"/>
        </w:rPr>
        <w:t>jo</w:t>
      </w:r>
      <w:proofErr w:type="gramEnd"/>
      <w:r w:rsidRPr="00455D9E">
        <w:rPr>
          <w:sz w:val="20"/>
          <w:szCs w:val="20"/>
        </w:rPr>
        <w:t xml:space="preserve"> sūnus. </w:t>
      </w:r>
      <w:proofErr w:type="gramStart"/>
      <w:r w:rsidRPr="00455D9E">
        <w:rPr>
          <w:sz w:val="20"/>
          <w:szCs w:val="20"/>
        </w:rPr>
        <w:t>Trečioje dramos dalyje aprašytas Mažvydo ir Kasparo konfliktas.</w:t>
      </w:r>
      <w:proofErr w:type="gramEnd"/>
      <w:r w:rsidRPr="00455D9E">
        <w:rPr>
          <w:sz w:val="20"/>
          <w:szCs w:val="20"/>
        </w:rPr>
        <w:t xml:space="preserve"> Mažvydas nori įsūnyti Kasparą, bet atklydėlis nesutinka, nes smerkia tėvą </w:t>
      </w:r>
      <w:proofErr w:type="gramStart"/>
      <w:r w:rsidRPr="00455D9E">
        <w:rPr>
          <w:sz w:val="20"/>
          <w:szCs w:val="20"/>
        </w:rPr>
        <w:t>dėl</w:t>
      </w:r>
      <w:proofErr w:type="gramEnd"/>
      <w:r w:rsidRPr="00455D9E">
        <w:rPr>
          <w:sz w:val="20"/>
          <w:szCs w:val="20"/>
        </w:rPr>
        <w:t xml:space="preserve"> bailumo ir neryžtingumo, susijusio su nesantuokinio sūnaus pripažinimu. </w:t>
      </w:r>
      <w:proofErr w:type="gramStart"/>
      <w:r w:rsidRPr="00455D9E">
        <w:rPr>
          <w:sz w:val="20"/>
          <w:szCs w:val="20"/>
        </w:rPr>
        <w:t>Pasirodo kareiviai, suima Kasparą, nes šis, keršydamas už motinos kaltinimą raganavimu ir mirtį, nužudė prievaizdą.</w:t>
      </w:r>
      <w:proofErr w:type="gramEnd"/>
      <w:r w:rsidRPr="00455D9E">
        <w:rPr>
          <w:sz w:val="20"/>
          <w:szCs w:val="20"/>
        </w:rPr>
        <w:t xml:space="preserve"> </w:t>
      </w:r>
      <w:proofErr w:type="gramStart"/>
      <w:r w:rsidRPr="00455D9E">
        <w:rPr>
          <w:sz w:val="20"/>
          <w:szCs w:val="20"/>
        </w:rPr>
        <w:t>Kasparas buvo išvestas, o Mažvydo asmeninė tragedija tęsėsi.</w:t>
      </w:r>
      <w:proofErr w:type="gramEnd"/>
      <w:r w:rsidRPr="00455D9E">
        <w:rPr>
          <w:sz w:val="20"/>
          <w:szCs w:val="20"/>
        </w:rPr>
        <w:t xml:space="preserve"> Vienintelė Mažvydo paguoda, vaizduojama dramos epiloge, „špitolninkų</w:t>
      </w:r>
      <w:proofErr w:type="gramStart"/>
      <w:r w:rsidRPr="00455D9E">
        <w:rPr>
          <w:sz w:val="20"/>
          <w:szCs w:val="20"/>
        </w:rPr>
        <w:t>“ iš</w:t>
      </w:r>
      <w:proofErr w:type="gramEnd"/>
      <w:r w:rsidRPr="00455D9E">
        <w:rPr>
          <w:sz w:val="20"/>
          <w:szCs w:val="20"/>
        </w:rPr>
        <w:t xml:space="preserve"> „Katekizmo“ skiemenimis perskaitytas žodis „Lietuva“.</w:t>
      </w:r>
    </w:p>
    <w:p w:rsidR="00455D9E" w:rsidRDefault="00455D9E" w:rsidP="00455D9E">
      <w:pPr>
        <w:pStyle w:val="prastasistinklapis"/>
        <w:shd w:val="clear" w:color="auto" w:fill="FFFFFF"/>
        <w:spacing w:before="180" w:beforeAutospacing="0" w:after="180" w:afterAutospacing="0"/>
        <w:contextualSpacing/>
        <w:jc w:val="both"/>
        <w:rPr>
          <w:sz w:val="20"/>
          <w:szCs w:val="20"/>
        </w:rPr>
      </w:pPr>
      <w:proofErr w:type="gramStart"/>
      <w:r w:rsidRPr="00455D9E">
        <w:rPr>
          <w:rStyle w:val="Grietas"/>
          <w:sz w:val="20"/>
          <w:szCs w:val="20"/>
        </w:rPr>
        <w:t>Pareiga.</w:t>
      </w:r>
      <w:proofErr w:type="gramEnd"/>
      <w:r w:rsidRPr="00455D9E">
        <w:rPr>
          <w:rStyle w:val="apple-converted-space"/>
          <w:sz w:val="20"/>
          <w:szCs w:val="20"/>
        </w:rPr>
        <w:t> </w:t>
      </w:r>
      <w:r w:rsidRPr="00455D9E">
        <w:rPr>
          <w:sz w:val="20"/>
          <w:szCs w:val="20"/>
        </w:rPr>
        <w:t xml:space="preserve">Be kaltės ir atgailos jausmo, kankinančio Mažvydą, svarbesnė yra veikėjo pareiga Lietuvai, lietuvių kalbai ir raštui, Dievui, meilei. Altruistiškai </w:t>
      </w:r>
      <w:proofErr w:type="gramStart"/>
      <w:r w:rsidRPr="00455D9E">
        <w:rPr>
          <w:sz w:val="20"/>
          <w:szCs w:val="20"/>
        </w:rPr>
        <w:t>dėl</w:t>
      </w:r>
      <w:proofErr w:type="gramEnd"/>
      <w:r w:rsidRPr="00455D9E">
        <w:rPr>
          <w:sz w:val="20"/>
          <w:szCs w:val="20"/>
        </w:rPr>
        <w:t xml:space="preserve"> pareigos Lietuvai Mažvydas paaukojo meilę Marijai (jos namuose parengė „Katekizmą“, išvyko jo spausdinti ir mokytis į Karaliaučių, tapo pastoriumi ir Ragainėje vedė Benigną). Paaukojęs asmeninę laimę </w:t>
      </w:r>
      <w:proofErr w:type="gramStart"/>
      <w:r w:rsidRPr="00455D9E">
        <w:rPr>
          <w:sz w:val="20"/>
          <w:szCs w:val="20"/>
        </w:rPr>
        <w:t>dėl</w:t>
      </w:r>
      <w:proofErr w:type="gramEnd"/>
      <w:r w:rsidRPr="00455D9E">
        <w:rPr>
          <w:sz w:val="20"/>
          <w:szCs w:val="20"/>
        </w:rPr>
        <w:t xml:space="preserve"> Lietuvos („Mano meilė / malda ir tikėjimas mano / žaizda vis negyjanti mano / gyvenimas mano ta žemė / po dievo dangum / Lietuva...“), Mažvydas svarstė, kokia didelė našta užgulė jo pečius. Pareigą Lietuvai, </w:t>
      </w:r>
      <w:proofErr w:type="gramStart"/>
      <w:r w:rsidRPr="00455D9E">
        <w:rPr>
          <w:sz w:val="20"/>
          <w:szCs w:val="20"/>
        </w:rPr>
        <w:t>jos</w:t>
      </w:r>
      <w:proofErr w:type="gramEnd"/>
      <w:r w:rsidRPr="00455D9E">
        <w:rPr>
          <w:sz w:val="20"/>
          <w:szCs w:val="20"/>
        </w:rPr>
        <w:t xml:space="preserve"> kalbai ir raštui pagrindinis veikėjas, kalbėdamas su pusbroliu Vilentu, įvardijo kaip Sizifo darbą: „Taip, taip – dabar – dabar tą akmenį į kalną / Stumiu, ritu, keliu... o rankos silpsta. / Paleisi – nugarmės. Ir pagalvoji: / Kuriems velniams tos pastangos...“ Tačiau visuomeninis pareigos jausmas buvo stipresnis ir už asmeninę pareigą (rūpinimąsi savo ir Benignos gerove), prasmingesnis net už religinį mokymą: „Argi ne kvailys! / Atsimeni, jaunystėje kartojau: / „Geriau prarasti Lietuvą nei Dievą</w:t>
      </w:r>
      <w:proofErr w:type="gramStart"/>
      <w:r w:rsidRPr="00455D9E">
        <w:rPr>
          <w:sz w:val="20"/>
          <w:szCs w:val="20"/>
        </w:rPr>
        <w:t>.“</w:t>
      </w:r>
      <w:proofErr w:type="gramEnd"/>
      <w:r w:rsidRPr="00455D9E">
        <w:rPr>
          <w:sz w:val="20"/>
          <w:szCs w:val="20"/>
        </w:rPr>
        <w:t xml:space="preserve"> / Nepažinau tada, mielasis mano, / Nei Lietuvos, nei Dievo. </w:t>
      </w:r>
      <w:proofErr w:type="gramStart"/>
      <w:r w:rsidRPr="00455D9E">
        <w:rPr>
          <w:sz w:val="20"/>
          <w:szCs w:val="20"/>
        </w:rPr>
        <w:t>Šitiek metų / Tarytum karčią metėlių arbatą / Geriu aš pareigą.</w:t>
      </w:r>
      <w:proofErr w:type="gramEnd"/>
      <w:r w:rsidRPr="00455D9E">
        <w:rPr>
          <w:sz w:val="20"/>
          <w:szCs w:val="20"/>
        </w:rPr>
        <w:t xml:space="preserve"> Tik pareiga / Mane </w:t>
      </w:r>
      <w:proofErr w:type="gramStart"/>
      <w:r w:rsidRPr="00455D9E">
        <w:rPr>
          <w:sz w:val="20"/>
          <w:szCs w:val="20"/>
        </w:rPr>
        <w:t>čia</w:t>
      </w:r>
      <w:proofErr w:type="gramEnd"/>
      <w:r w:rsidRPr="00455D9E">
        <w:rPr>
          <w:sz w:val="20"/>
          <w:szCs w:val="20"/>
        </w:rPr>
        <w:t xml:space="preserve"> atvedė ir čia paliko. / Bijau prisipažinti, kad ne Dievui / Tai buvo pareiga, o žodžiui. Žodžiui, / Kurį reikėjo iš mirties vaduoti, / Kuriam pavidalą reikėjo rast, / Kad jis galėtų amžiuose paliudyt / Buvimą savo ir galbūt gyvybę</w:t>
      </w:r>
      <w:proofErr w:type="gramStart"/>
      <w:r w:rsidRPr="00455D9E">
        <w:rPr>
          <w:sz w:val="20"/>
          <w:szCs w:val="20"/>
        </w:rPr>
        <w:t>.“</w:t>
      </w:r>
      <w:proofErr w:type="gramEnd"/>
      <w:r w:rsidRPr="00455D9E">
        <w:rPr>
          <w:sz w:val="20"/>
          <w:szCs w:val="20"/>
        </w:rPr>
        <w:t xml:space="preserve"> Tikėjimo tiesų, mokslo žinių ir darbo bei gyvenimo mokymas pagrindiniam veikėjui buvo tie atramos taškai, kurie skatino aukotis </w:t>
      </w:r>
      <w:proofErr w:type="gramStart"/>
      <w:r w:rsidRPr="00455D9E">
        <w:rPr>
          <w:sz w:val="20"/>
          <w:szCs w:val="20"/>
        </w:rPr>
        <w:t>dėl</w:t>
      </w:r>
      <w:proofErr w:type="gramEnd"/>
      <w:r w:rsidRPr="00455D9E">
        <w:rPr>
          <w:sz w:val="20"/>
          <w:szCs w:val="20"/>
        </w:rPr>
        <w:t xml:space="preserve"> Lietuvos, jos rašto ir kalbos. </w:t>
      </w:r>
      <w:proofErr w:type="gramStart"/>
      <w:r w:rsidRPr="00455D9E">
        <w:rPr>
          <w:sz w:val="20"/>
          <w:szCs w:val="20"/>
        </w:rPr>
        <w:t>Visuomeninė pareiga kaip dorovinis įstatymas Just.</w:t>
      </w:r>
      <w:proofErr w:type="gramEnd"/>
      <w:r w:rsidRPr="00455D9E">
        <w:rPr>
          <w:sz w:val="20"/>
          <w:szCs w:val="20"/>
        </w:rPr>
        <w:t xml:space="preserve"> </w:t>
      </w:r>
      <w:proofErr w:type="gramStart"/>
      <w:r w:rsidRPr="00455D9E">
        <w:rPr>
          <w:sz w:val="20"/>
          <w:szCs w:val="20"/>
        </w:rPr>
        <w:t>Marcinkevičiaus poetizuojamam Mažvydui buvo svarbesnė už dėkingumą Prūsijos kunigaikščiui, asmeninę gerovę ir amžiną meilę.</w:t>
      </w:r>
      <w:proofErr w:type="gramEnd"/>
    </w:p>
    <w:p w:rsidR="00455D9E" w:rsidRPr="00455D9E" w:rsidRDefault="00455D9E" w:rsidP="00455D9E">
      <w:pPr>
        <w:pStyle w:val="prastasistinklapis"/>
        <w:shd w:val="clear" w:color="auto" w:fill="FFFFFF"/>
        <w:spacing w:before="180" w:beforeAutospacing="0" w:after="180" w:afterAutospacing="0"/>
        <w:contextualSpacing/>
        <w:jc w:val="both"/>
        <w:rPr>
          <w:sz w:val="22"/>
          <w:szCs w:val="22"/>
        </w:rPr>
      </w:pPr>
    </w:p>
    <w:p w:rsidR="00455D9E" w:rsidRPr="00455D9E" w:rsidRDefault="00455D9E" w:rsidP="00455D9E">
      <w:pPr>
        <w:pStyle w:val="prastasistinklapis"/>
        <w:shd w:val="clear" w:color="auto" w:fill="FFFFFF"/>
        <w:spacing w:before="180" w:beforeAutospacing="0" w:after="180" w:afterAutospacing="0"/>
        <w:contextualSpacing/>
        <w:jc w:val="both"/>
        <w:rPr>
          <w:sz w:val="22"/>
          <w:szCs w:val="22"/>
        </w:rPr>
      </w:pPr>
    </w:p>
    <w:p w:rsidR="00455D9E" w:rsidRPr="00455D9E" w:rsidRDefault="00455D9E" w:rsidP="00455D9E">
      <w:pPr>
        <w:pStyle w:val="prastasistinklapis"/>
        <w:shd w:val="clear" w:color="auto" w:fill="FFFFFF"/>
        <w:spacing w:before="180" w:beforeAutospacing="0" w:after="180" w:afterAutospacing="0"/>
        <w:contextualSpacing/>
        <w:jc w:val="both"/>
        <w:rPr>
          <w:sz w:val="22"/>
          <w:szCs w:val="22"/>
        </w:rPr>
      </w:pPr>
    </w:p>
    <w:p w:rsidR="00455D9E" w:rsidRPr="00455D9E" w:rsidRDefault="00455D9E" w:rsidP="00455D9E">
      <w:pPr>
        <w:pStyle w:val="prastasistinklapis"/>
        <w:shd w:val="clear" w:color="auto" w:fill="FFFFFF"/>
        <w:spacing w:before="180" w:beforeAutospacing="0" w:after="180" w:afterAutospacing="0"/>
        <w:contextualSpacing/>
        <w:jc w:val="both"/>
        <w:rPr>
          <w:sz w:val="22"/>
          <w:szCs w:val="22"/>
        </w:rPr>
      </w:pPr>
    </w:p>
    <w:p w:rsidR="00455D9E" w:rsidRPr="00455D9E" w:rsidRDefault="00584FB4"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r>
        <w:rPr>
          <w:rFonts w:ascii="Times New Roman" w:eastAsia="Times New Roman" w:hAnsi="Times New Roman" w:cs="Times New Roman"/>
          <w:b/>
          <w:bCs/>
        </w:rPr>
        <w:t>V</w:t>
      </w:r>
      <w:r w:rsidR="00455D9E" w:rsidRPr="00455D9E">
        <w:rPr>
          <w:rFonts w:ascii="Times New Roman" w:eastAsia="Times New Roman" w:hAnsi="Times New Roman" w:cs="Times New Roman"/>
          <w:b/>
          <w:bCs/>
        </w:rPr>
        <w:t>. Kudirkos asmenybės ir kūrybos svarba</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sz w:val="20"/>
          <w:szCs w:val="20"/>
        </w:rPr>
      </w:pPr>
      <w:r w:rsidRPr="00455D9E">
        <w:rPr>
          <w:rFonts w:ascii="Times New Roman" w:eastAsia="Times New Roman" w:hAnsi="Times New Roman" w:cs="Times New Roman"/>
          <w:b/>
          <w:bCs/>
        </w:rPr>
        <w:lastRenderedPageBreak/>
        <w:t>„Aušros</w:t>
      </w:r>
      <w:proofErr w:type="gramStart"/>
      <w:r w:rsidRPr="00455D9E">
        <w:rPr>
          <w:rFonts w:ascii="Times New Roman" w:eastAsia="Times New Roman" w:hAnsi="Times New Roman" w:cs="Times New Roman"/>
          <w:b/>
          <w:bCs/>
        </w:rPr>
        <w:t>“ įtaka</w:t>
      </w:r>
      <w:proofErr w:type="gramEnd"/>
      <w:r w:rsidRPr="00455D9E">
        <w:rPr>
          <w:rFonts w:ascii="Times New Roman" w:eastAsia="Times New Roman" w:hAnsi="Times New Roman" w:cs="Times New Roman"/>
          <w:b/>
          <w:bCs/>
        </w:rPr>
        <w:t>.</w:t>
      </w:r>
      <w:r w:rsidRPr="00455D9E">
        <w:rPr>
          <w:rFonts w:ascii="Times New Roman" w:eastAsia="Times New Roman" w:hAnsi="Times New Roman" w:cs="Times New Roman"/>
        </w:rPr>
        <w:t> </w:t>
      </w:r>
      <w:r w:rsidRPr="00455D9E">
        <w:rPr>
          <w:rFonts w:ascii="Times New Roman" w:eastAsia="Times New Roman" w:hAnsi="Times New Roman" w:cs="Times New Roman"/>
          <w:sz w:val="20"/>
          <w:szCs w:val="20"/>
        </w:rPr>
        <w:t>XIX a. lietuvių kultūrinį gyvenimą galima skirstyti į dvi dalis: prieš Jono Basanavičiaus laikraštį „Aušra</w:t>
      </w:r>
      <w:proofErr w:type="gramStart"/>
      <w:r w:rsidRPr="00455D9E">
        <w:rPr>
          <w:rFonts w:ascii="Times New Roman" w:eastAsia="Times New Roman" w:hAnsi="Times New Roman" w:cs="Times New Roman"/>
          <w:sz w:val="20"/>
          <w:szCs w:val="20"/>
        </w:rPr>
        <w:t>“ (</w:t>
      </w:r>
      <w:proofErr w:type="gramEnd"/>
      <w:r w:rsidRPr="00455D9E">
        <w:rPr>
          <w:rFonts w:ascii="Times New Roman" w:eastAsia="Times New Roman" w:hAnsi="Times New Roman" w:cs="Times New Roman"/>
          <w:sz w:val="20"/>
          <w:szCs w:val="20"/>
        </w:rPr>
        <w:t xml:space="preserve">1883–1886) ir po jo. </w:t>
      </w:r>
      <w:proofErr w:type="gramStart"/>
      <w:r w:rsidRPr="00455D9E">
        <w:rPr>
          <w:rFonts w:ascii="Times New Roman" w:eastAsia="Times New Roman" w:hAnsi="Times New Roman" w:cs="Times New Roman"/>
          <w:sz w:val="20"/>
          <w:szCs w:val="20"/>
        </w:rPr>
        <w:t>Ne vienam šviesuoliui laikraštis padarė didelę įtaką – Vincas Kudirka vienas jų.</w:t>
      </w:r>
      <w:proofErr w:type="gramEnd"/>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sz w:val="20"/>
          <w:szCs w:val="20"/>
        </w:rPr>
      </w:pPr>
      <w:r w:rsidRPr="00455D9E">
        <w:rPr>
          <w:rFonts w:ascii="Times New Roman" w:eastAsia="Times New Roman" w:hAnsi="Times New Roman" w:cs="Times New Roman"/>
          <w:sz w:val="20"/>
          <w:szCs w:val="20"/>
        </w:rPr>
        <w:t xml:space="preserve">V. Kudirkos (1858–1899) gyvenimas simboliškai sutampa su tautos atgimimo istorija. </w:t>
      </w:r>
      <w:proofErr w:type="gramStart"/>
      <w:r w:rsidRPr="00455D9E">
        <w:rPr>
          <w:rFonts w:ascii="Times New Roman" w:eastAsia="Times New Roman" w:hAnsi="Times New Roman" w:cs="Times New Roman"/>
          <w:sz w:val="20"/>
          <w:szCs w:val="20"/>
        </w:rPr>
        <w:t>Kaip ne vienas inteligentas V. Kudirka labai asmeniškai išgyveno savo kultūrinės tapatybės susidvejinimą.</w:t>
      </w:r>
      <w:proofErr w:type="gramEnd"/>
      <w:r w:rsidRPr="00455D9E">
        <w:rPr>
          <w:rFonts w:ascii="Times New Roman" w:eastAsia="Times New Roman" w:hAnsi="Times New Roman" w:cs="Times New Roman"/>
          <w:sz w:val="20"/>
          <w:szCs w:val="20"/>
        </w:rPr>
        <w:t xml:space="preserve"> Tą savo gyvenimo tarpsnį jis viešai išpažįsta laikraštyje „Varpas</w:t>
      </w:r>
      <w:proofErr w:type="gramStart"/>
      <w:r w:rsidRPr="00455D9E">
        <w:rPr>
          <w:rFonts w:ascii="Times New Roman" w:eastAsia="Times New Roman" w:hAnsi="Times New Roman" w:cs="Times New Roman"/>
          <w:sz w:val="20"/>
          <w:szCs w:val="20"/>
        </w:rPr>
        <w:t>“ (</w:t>
      </w:r>
      <w:proofErr w:type="gramEnd"/>
      <w:r w:rsidRPr="00455D9E">
        <w:rPr>
          <w:rFonts w:ascii="Times New Roman" w:eastAsia="Times New Roman" w:hAnsi="Times New Roman" w:cs="Times New Roman"/>
          <w:sz w:val="20"/>
          <w:szCs w:val="20"/>
        </w:rPr>
        <w:t>1893 m. Nr. 3):</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r w:rsidRPr="00455D9E">
        <w:rPr>
          <w:rFonts w:ascii="Times New Roman" w:eastAsia="Times New Roman" w:hAnsi="Times New Roman" w:cs="Times New Roman"/>
          <w:i/>
          <w:iCs/>
        </w:rPr>
        <w:t xml:space="preserve">… </w:t>
      </w:r>
      <w:proofErr w:type="gramStart"/>
      <w:r w:rsidRPr="00455D9E">
        <w:rPr>
          <w:rFonts w:ascii="Times New Roman" w:eastAsia="Times New Roman" w:hAnsi="Times New Roman" w:cs="Times New Roman"/>
          <w:i/>
          <w:iCs/>
        </w:rPr>
        <w:t>ypač</w:t>
      </w:r>
      <w:proofErr w:type="gramEnd"/>
      <w:r w:rsidRPr="00455D9E">
        <w:rPr>
          <w:rFonts w:ascii="Times New Roman" w:eastAsia="Times New Roman" w:hAnsi="Times New Roman" w:cs="Times New Roman"/>
          <w:i/>
          <w:iCs/>
        </w:rPr>
        <w:t xml:space="preserve"> bauginausi, kad draugai nepatirtų, jogei aš moku lietuviškai. </w:t>
      </w:r>
      <w:proofErr w:type="gramStart"/>
      <w:r w:rsidRPr="00455D9E">
        <w:rPr>
          <w:rFonts w:ascii="Times New Roman" w:eastAsia="Times New Roman" w:hAnsi="Times New Roman" w:cs="Times New Roman"/>
          <w:i/>
          <w:iCs/>
        </w:rPr>
        <w:t>Tas</w:t>
      </w:r>
      <w:proofErr w:type="gramEnd"/>
      <w:r w:rsidRPr="00455D9E">
        <w:rPr>
          <w:rFonts w:ascii="Times New Roman" w:eastAsia="Times New Roman" w:hAnsi="Times New Roman" w:cs="Times New Roman"/>
          <w:i/>
          <w:iCs/>
        </w:rPr>
        <w:t xml:space="preserve"> dalykas galėjo mane išduoti artojaus sūnum esant. […] ... stengiausi kalbėti nors blogai, bet lenkiškai, o nuo tėvų ir giminių, kurie atvažiuodavo manęs atlankyti, šalindavausi iš tolo… […] Pabaigiau gimnaziją su ta mislia ir jausmu, kad lietuviu būti lyg nepritinka… […] </w:t>
      </w:r>
      <w:proofErr w:type="gramStart"/>
      <w:r w:rsidRPr="00455D9E">
        <w:rPr>
          <w:rFonts w:ascii="Times New Roman" w:eastAsia="Times New Roman" w:hAnsi="Times New Roman" w:cs="Times New Roman"/>
          <w:i/>
          <w:iCs/>
        </w:rPr>
        <w:t>Parvažiavau iš universiteto ant vasaros į Lietuvą.</w:t>
      </w:r>
      <w:proofErr w:type="gramEnd"/>
      <w:r w:rsidRPr="00455D9E">
        <w:rPr>
          <w:rFonts w:ascii="Times New Roman" w:eastAsia="Times New Roman" w:hAnsi="Times New Roman" w:cs="Times New Roman"/>
          <w:i/>
          <w:iCs/>
        </w:rPr>
        <w:t xml:space="preserve"> </w:t>
      </w:r>
      <w:proofErr w:type="gramStart"/>
      <w:r w:rsidRPr="00455D9E">
        <w:rPr>
          <w:rFonts w:ascii="Times New Roman" w:eastAsia="Times New Roman" w:hAnsi="Times New Roman" w:cs="Times New Roman"/>
          <w:i/>
          <w:iCs/>
        </w:rPr>
        <w:t>Vienas kunigas papasakojo man, kad išeisiąs lietuviškas laikraštis, parodė savo lietuviškai rašytas eileles ir Basanavičiaus laišką apie aną laikraštį.</w:t>
      </w:r>
      <w:proofErr w:type="gramEnd"/>
      <w:r w:rsidRPr="00455D9E">
        <w:rPr>
          <w:rFonts w:ascii="Times New Roman" w:eastAsia="Times New Roman" w:hAnsi="Times New Roman" w:cs="Times New Roman"/>
          <w:i/>
          <w:iCs/>
        </w:rPr>
        <w:t xml:space="preserve"> </w:t>
      </w:r>
      <w:proofErr w:type="gramStart"/>
      <w:r w:rsidRPr="00455D9E">
        <w:rPr>
          <w:rFonts w:ascii="Times New Roman" w:eastAsia="Times New Roman" w:hAnsi="Times New Roman" w:cs="Times New Roman"/>
          <w:i/>
          <w:iCs/>
        </w:rPr>
        <w:t>Perskaičiau laišką ir... smilktelėjo lyg širdyje.</w:t>
      </w:r>
      <w:proofErr w:type="gramEnd"/>
      <w:r w:rsidRPr="00455D9E">
        <w:rPr>
          <w:rFonts w:ascii="Times New Roman" w:eastAsia="Times New Roman" w:hAnsi="Times New Roman" w:cs="Times New Roman"/>
          <w:i/>
          <w:iCs/>
        </w:rPr>
        <w:t xml:space="preserve"> […] Potam, ar į pusmetį, gavau Nr. 1 „Aušros“</w:t>
      </w:r>
      <w:proofErr w:type="gramStart"/>
      <w:r w:rsidRPr="00455D9E">
        <w:rPr>
          <w:rFonts w:ascii="Times New Roman" w:eastAsia="Times New Roman" w:hAnsi="Times New Roman" w:cs="Times New Roman"/>
          <w:i/>
          <w:iCs/>
        </w:rPr>
        <w:t>.[</w:t>
      </w:r>
      <w:proofErr w:type="gramEnd"/>
      <w:r w:rsidRPr="00455D9E">
        <w:rPr>
          <w:rFonts w:ascii="Times New Roman" w:eastAsia="Times New Roman" w:hAnsi="Times New Roman" w:cs="Times New Roman"/>
          <w:i/>
          <w:iCs/>
        </w:rPr>
        <w:t>…]Gaila man buvo tų valandų, kurios nesugrąžintinai išbrauktos tapo iš mano gyvenimo, kaipo lietuvio, ir gėda, kad taip ilgai buvau apgailėtinu pagedėliu... Potam pripildė mano krūtinę rami, smagi šiluma ir, rodos, naujos pajiegos pradėjo rastis... Rodos, užaugau išsyk ir ta pasaulė jau man per ankšta... Pajutau save didžiu, galingu: pasijutau lietuviu esąs...</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sz w:val="20"/>
          <w:szCs w:val="20"/>
        </w:rPr>
      </w:pPr>
      <w:proofErr w:type="gramStart"/>
      <w:r w:rsidRPr="00455D9E">
        <w:rPr>
          <w:rFonts w:ascii="Times New Roman" w:eastAsia="Times New Roman" w:hAnsi="Times New Roman" w:cs="Times New Roman"/>
          <w:sz w:val="20"/>
          <w:szCs w:val="20"/>
        </w:rPr>
        <w:t>Taigi „Aušros“, pirmo lietuviško laikraščio, poveikis didžiulis – jį skaitydamas, V. Kudirka atgauna prarastą lietuvišką tapatybę.</w:t>
      </w:r>
      <w:proofErr w:type="gramEnd"/>
      <w:r w:rsidRPr="00455D9E">
        <w:rPr>
          <w:rFonts w:ascii="Times New Roman" w:eastAsia="Times New Roman" w:hAnsi="Times New Roman" w:cs="Times New Roman"/>
          <w:sz w:val="20"/>
          <w:szCs w:val="20"/>
        </w:rPr>
        <w:t xml:space="preserve"> </w:t>
      </w:r>
      <w:proofErr w:type="gramStart"/>
      <w:r w:rsidRPr="00455D9E">
        <w:rPr>
          <w:rFonts w:ascii="Times New Roman" w:eastAsia="Times New Roman" w:hAnsi="Times New Roman" w:cs="Times New Roman"/>
          <w:sz w:val="20"/>
          <w:szCs w:val="20"/>
        </w:rPr>
        <w:t>Apmąstydamas praeitį, V. Kudirka supranta, kad tauti̇̀nės tapatybės pamatas – gimtoji kalba.</w:t>
      </w:r>
      <w:proofErr w:type="gramEnd"/>
      <w:r w:rsidRPr="00455D9E">
        <w:rPr>
          <w:rFonts w:ascii="Times New Roman" w:eastAsia="Times New Roman" w:hAnsi="Times New Roman" w:cs="Times New Roman"/>
          <w:sz w:val="20"/>
          <w:szCs w:val="20"/>
        </w:rPr>
        <w:t xml:space="preserve"> </w:t>
      </w:r>
      <w:proofErr w:type="gramStart"/>
      <w:r w:rsidRPr="00455D9E">
        <w:rPr>
          <w:rFonts w:ascii="Times New Roman" w:eastAsia="Times New Roman" w:hAnsi="Times New Roman" w:cs="Times New Roman"/>
          <w:sz w:val="20"/>
          <w:szCs w:val="20"/>
        </w:rPr>
        <w:t>Prasideda naujas gyvenimas – sąmoningai apsisprendusio kultūrininko tarnavimas tautai.</w:t>
      </w:r>
      <w:proofErr w:type="gramEnd"/>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proofErr w:type="gramStart"/>
      <w:r w:rsidRPr="00455D9E">
        <w:rPr>
          <w:rFonts w:ascii="Times New Roman" w:eastAsia="Times New Roman" w:hAnsi="Times New Roman" w:cs="Times New Roman"/>
          <w:b/>
          <w:bCs/>
          <w:sz w:val="20"/>
          <w:szCs w:val="20"/>
        </w:rPr>
        <w:t>Lietuviška kultūrinė V. Kudirkos veikla.</w:t>
      </w:r>
      <w:proofErr w:type="gramEnd"/>
      <w:r w:rsidRPr="00455D9E">
        <w:rPr>
          <w:rFonts w:ascii="Times New Roman" w:eastAsia="Times New Roman" w:hAnsi="Times New Roman" w:cs="Times New Roman"/>
          <w:sz w:val="20"/>
          <w:szCs w:val="20"/>
        </w:rPr>
        <w:t> Nors oficialiai V. Kudirka</w:t>
      </w:r>
      <w:r w:rsidRPr="00455D9E">
        <w:rPr>
          <w:rFonts w:ascii="Times New Roman" w:eastAsia="Times New Roman" w:hAnsi="Times New Roman" w:cs="Times New Roman"/>
        </w:rPr>
        <w:t xml:space="preserve"> įgijo gydytojo specialybę, iš tiesų buvo produktyviausias lietuvių publicistas, vienas iš laikraščio „Varpas“ (1889–1905) įkūrėjų, jo redaktorius ir pagrindinis žurnalistas, be to, kūrė satyras, kritikuojančias visuomenės gyvenimą („Viršininkai“, „Lietuvos tilto atsiminimai“, „Cenzūros klausimas“, „Vilkai“), rašė eilėraščius (rinkinys „Laisvos valandos“), kūrė naujos Lietuvos kultūros projektą („Lietuvos“ draugijos įstatai), vertė F. Šilerio, Dž. Bairono ir kt. rašytojų kūrinius, rinko ir harmonizavo lietuvių liaudies dainas, parengė eiliavimo pagrindų knygelę „Tiesos eilėms rašyti“ ir kt.</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r w:rsidRPr="00455D9E">
        <w:rPr>
          <w:rFonts w:ascii="Times New Roman" w:eastAsia="Times New Roman" w:hAnsi="Times New Roman" w:cs="Times New Roman"/>
          <w:b/>
          <w:bCs/>
        </w:rPr>
        <w:t>Laikraštis „Varpas“: tautos programa ir požiūris į literatūrą.</w:t>
      </w:r>
      <w:r w:rsidRPr="00455D9E">
        <w:rPr>
          <w:rFonts w:ascii="Times New Roman" w:eastAsia="Times New Roman" w:hAnsi="Times New Roman" w:cs="Times New Roman"/>
        </w:rPr>
        <w:t> Publikacijos „Varpe</w:t>
      </w:r>
      <w:proofErr w:type="gramStart"/>
      <w:r w:rsidRPr="00455D9E">
        <w:rPr>
          <w:rFonts w:ascii="Times New Roman" w:eastAsia="Times New Roman" w:hAnsi="Times New Roman" w:cs="Times New Roman"/>
        </w:rPr>
        <w:t>“ ir</w:t>
      </w:r>
      <w:proofErr w:type="gramEnd"/>
      <w:r w:rsidRPr="00455D9E">
        <w:rPr>
          <w:rFonts w:ascii="Times New Roman" w:eastAsia="Times New Roman" w:hAnsi="Times New Roman" w:cs="Times New Roman"/>
        </w:rPr>
        <w:t xml:space="preserve"> laikraščio redagavimas – reikšmingiausia visuomeninė V. Kudirkos veikla. Per „Varpą</w:t>
      </w:r>
      <w:proofErr w:type="gramStart"/>
      <w:r w:rsidRPr="00455D9E">
        <w:rPr>
          <w:rFonts w:ascii="Times New Roman" w:eastAsia="Times New Roman" w:hAnsi="Times New Roman" w:cs="Times New Roman"/>
        </w:rPr>
        <w:t>“ plito</w:t>
      </w:r>
      <w:proofErr w:type="gramEnd"/>
      <w:r w:rsidRPr="00455D9E">
        <w:rPr>
          <w:rFonts w:ascii="Times New Roman" w:eastAsia="Times New Roman" w:hAnsi="Times New Roman" w:cs="Times New Roman"/>
        </w:rPr>
        <w:t xml:space="preserve"> pozityvistinės idėjos. Per „Varpą</w:t>
      </w:r>
      <w:proofErr w:type="gramStart"/>
      <w:r w:rsidRPr="00455D9E">
        <w:rPr>
          <w:rFonts w:ascii="Times New Roman" w:eastAsia="Times New Roman" w:hAnsi="Times New Roman" w:cs="Times New Roman"/>
        </w:rPr>
        <w:t>“ V</w:t>
      </w:r>
      <w:proofErr w:type="gramEnd"/>
      <w:r w:rsidRPr="00455D9E">
        <w:rPr>
          <w:rFonts w:ascii="Times New Roman" w:eastAsia="Times New Roman" w:hAnsi="Times New Roman" w:cs="Times New Roman"/>
        </w:rPr>
        <w:t>. Kudirka nubrėžė kryptį tautiniam sąjūdžiui ir kultūrinei veiklai. </w:t>
      </w:r>
      <w:proofErr w:type="gramStart"/>
      <w:r w:rsidRPr="00455D9E">
        <w:rPr>
          <w:rFonts w:ascii="Times New Roman" w:eastAsia="Times New Roman" w:hAnsi="Times New Roman" w:cs="Times New Roman"/>
          <w:b/>
          <w:bCs/>
        </w:rPr>
        <w:t>Varpininkai akcentavo lietuvių tautos priklausymą Vakarų Europos kultūros tradicijai.</w:t>
      </w:r>
      <w:proofErr w:type="gramEnd"/>
      <w:r w:rsidRPr="00455D9E">
        <w:rPr>
          <w:rFonts w:ascii="Times New Roman" w:eastAsia="Times New Roman" w:hAnsi="Times New Roman" w:cs="Times New Roman"/>
        </w:rPr>
        <w:t> </w:t>
      </w:r>
      <w:proofErr w:type="gramStart"/>
      <w:r w:rsidRPr="00455D9E">
        <w:rPr>
          <w:rFonts w:ascii="Times New Roman" w:eastAsia="Times New Roman" w:hAnsi="Times New Roman" w:cs="Times New Roman"/>
        </w:rPr>
        <w:t>Užsibrėžiamas uždavinys – kelti lietuvių tautą į civilizacijos aukštumas.</w:t>
      </w:r>
      <w:proofErr w:type="gramEnd"/>
      <w:r w:rsidRPr="00455D9E">
        <w:rPr>
          <w:rFonts w:ascii="Times New Roman" w:eastAsia="Times New Roman" w:hAnsi="Times New Roman" w:cs="Times New Roman"/>
        </w:rPr>
        <w:t xml:space="preserve"> Siekiama tokių vertybių, kaip: demokratija, tolerancija, veiklumas, racionalumas. </w:t>
      </w:r>
      <w:proofErr w:type="gramStart"/>
      <w:r w:rsidRPr="00455D9E">
        <w:rPr>
          <w:rFonts w:ascii="Times New Roman" w:eastAsia="Times New Roman" w:hAnsi="Times New Roman" w:cs="Times New Roman"/>
        </w:rPr>
        <w:t>Tautinis atgimimas suvokiamas kaip pažangus reiškinys, modernėjimo procesas.</w:t>
      </w:r>
      <w:proofErr w:type="gramEnd"/>
      <w:r w:rsidRPr="00455D9E">
        <w:rPr>
          <w:rFonts w:ascii="Times New Roman" w:eastAsia="Times New Roman" w:hAnsi="Times New Roman" w:cs="Times New Roman"/>
        </w:rPr>
        <w:t xml:space="preserve"> V. Kudirka </w:t>
      </w:r>
      <w:proofErr w:type="gramStart"/>
      <w:r w:rsidRPr="00455D9E">
        <w:rPr>
          <w:rFonts w:ascii="Times New Roman" w:eastAsia="Times New Roman" w:hAnsi="Times New Roman" w:cs="Times New Roman"/>
        </w:rPr>
        <w:t>dėl</w:t>
      </w:r>
      <w:proofErr w:type="gramEnd"/>
      <w:r w:rsidRPr="00455D9E">
        <w:rPr>
          <w:rFonts w:ascii="Times New Roman" w:eastAsia="Times New Roman" w:hAnsi="Times New Roman" w:cs="Times New Roman"/>
        </w:rPr>
        <w:t xml:space="preserve"> nuosmukio kaltina ne tik carinės Rusijos priespaudą, bet ir pačių lietuvių tingumą, nerangumą, konservatyvumą.</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r w:rsidRPr="00455D9E">
        <w:rPr>
          <w:rFonts w:ascii="Times New Roman" w:eastAsia="Times New Roman" w:hAnsi="Times New Roman" w:cs="Times New Roman"/>
        </w:rPr>
        <w:t>Literatūroje </w:t>
      </w:r>
      <w:r w:rsidRPr="00455D9E">
        <w:rPr>
          <w:rFonts w:ascii="Times New Roman" w:eastAsia="Times New Roman" w:hAnsi="Times New Roman" w:cs="Times New Roman"/>
          <w:b/>
          <w:bCs/>
        </w:rPr>
        <w:t>varpininkai rėmė realizmo meną</w:t>
      </w:r>
      <w:r w:rsidRPr="00455D9E">
        <w:rPr>
          <w:rFonts w:ascii="Times New Roman" w:eastAsia="Times New Roman" w:hAnsi="Times New Roman" w:cs="Times New Roman"/>
        </w:rPr>
        <w:t> </w:t>
      </w:r>
      <w:proofErr w:type="gramStart"/>
      <w:r w:rsidRPr="00455D9E">
        <w:rPr>
          <w:rFonts w:ascii="Times New Roman" w:eastAsia="Times New Roman" w:hAnsi="Times New Roman" w:cs="Times New Roman"/>
        </w:rPr>
        <w:t>dėl</w:t>
      </w:r>
      <w:proofErr w:type="gramEnd"/>
      <w:r w:rsidRPr="00455D9E">
        <w:rPr>
          <w:rFonts w:ascii="Times New Roman" w:eastAsia="Times New Roman" w:hAnsi="Times New Roman" w:cs="Times New Roman"/>
        </w:rPr>
        <w:t xml:space="preserve"> jo ryšio su realiu gyvenimu. Didžiausias dėmesys skiriamas socialinėms problemoms, individo vidinio pasaulio gelmė (romantinės literatūros pamatas) </w:t>
      </w:r>
      <w:proofErr w:type="gramStart"/>
      <w:r w:rsidRPr="00455D9E">
        <w:rPr>
          <w:rFonts w:ascii="Times New Roman" w:eastAsia="Times New Roman" w:hAnsi="Times New Roman" w:cs="Times New Roman"/>
        </w:rPr>
        <w:t>tampa</w:t>
      </w:r>
      <w:proofErr w:type="gramEnd"/>
      <w:r w:rsidRPr="00455D9E">
        <w:rPr>
          <w:rFonts w:ascii="Times New Roman" w:eastAsia="Times New Roman" w:hAnsi="Times New Roman" w:cs="Times New Roman"/>
        </w:rPr>
        <w:t xml:space="preserve"> neįdomi. Kita vertus, </w:t>
      </w:r>
      <w:r w:rsidRPr="00455D9E">
        <w:rPr>
          <w:rFonts w:ascii="Times New Roman" w:eastAsia="Times New Roman" w:hAnsi="Times New Roman" w:cs="Times New Roman"/>
          <w:b/>
          <w:bCs/>
        </w:rPr>
        <w:t>daug dėmesio skiria pačiai lietuvių kalbai:</w:t>
      </w:r>
      <w:r w:rsidRPr="00455D9E">
        <w:rPr>
          <w:rFonts w:ascii="Times New Roman" w:eastAsia="Times New Roman" w:hAnsi="Times New Roman" w:cs="Times New Roman"/>
        </w:rPr>
        <w:t xml:space="preserve"> imasi </w:t>
      </w:r>
      <w:proofErr w:type="gramStart"/>
      <w:r w:rsidRPr="00455D9E">
        <w:rPr>
          <w:rFonts w:ascii="Times New Roman" w:eastAsia="Times New Roman" w:hAnsi="Times New Roman" w:cs="Times New Roman"/>
        </w:rPr>
        <w:t>ją</w:t>
      </w:r>
      <w:proofErr w:type="gramEnd"/>
      <w:r w:rsidRPr="00455D9E">
        <w:rPr>
          <w:rFonts w:ascii="Times New Roman" w:eastAsia="Times New Roman" w:hAnsi="Times New Roman" w:cs="Times New Roman"/>
        </w:rPr>
        <w:t xml:space="preserve"> norminti, kalbą vertina kaip pasipriešinimo priemonę rusinimo politikai (tuo metu Lietuvoje buvo spaudos draudimo laikotarpis).</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r w:rsidRPr="00455D9E">
        <w:rPr>
          <w:rFonts w:ascii="Times New Roman" w:eastAsia="Times New Roman" w:hAnsi="Times New Roman" w:cs="Times New Roman"/>
          <w:b/>
          <w:bCs/>
        </w:rPr>
        <w:t>V. Kudirkos poezija.</w:t>
      </w:r>
      <w:r w:rsidRPr="00455D9E">
        <w:rPr>
          <w:rFonts w:ascii="Times New Roman" w:eastAsia="Times New Roman" w:hAnsi="Times New Roman" w:cs="Times New Roman"/>
        </w:rPr>
        <w:t> </w:t>
      </w:r>
      <w:proofErr w:type="gramStart"/>
      <w:r w:rsidRPr="00455D9E">
        <w:rPr>
          <w:rFonts w:ascii="Times New Roman" w:eastAsia="Times New Roman" w:hAnsi="Times New Roman" w:cs="Times New Roman"/>
        </w:rPr>
        <w:t>Nedidelį poezijos pluoštą V. Kudirka sudėjo į eilėraščių rinkinį „Laisvos valandos“.</w:t>
      </w:r>
      <w:proofErr w:type="gramEnd"/>
      <w:r w:rsidRPr="00455D9E">
        <w:rPr>
          <w:rFonts w:ascii="Times New Roman" w:eastAsia="Times New Roman" w:hAnsi="Times New Roman" w:cs="Times New Roman"/>
        </w:rPr>
        <w:t xml:space="preserve"> Rinkinio pavadinimas skamba kiek paradoksaliai: laisvos valandos – </w:t>
      </w:r>
      <w:proofErr w:type="gramStart"/>
      <w:r w:rsidRPr="00455D9E">
        <w:rPr>
          <w:rFonts w:ascii="Times New Roman" w:eastAsia="Times New Roman" w:hAnsi="Times New Roman" w:cs="Times New Roman"/>
        </w:rPr>
        <w:t>tai</w:t>
      </w:r>
      <w:proofErr w:type="gramEnd"/>
      <w:r w:rsidRPr="00455D9E">
        <w:rPr>
          <w:rFonts w:ascii="Times New Roman" w:eastAsia="Times New Roman" w:hAnsi="Times New Roman" w:cs="Times New Roman"/>
        </w:rPr>
        <w:t xml:space="preserve"> ne laisvalaikis, kaip turėtų būti, bet sunkus darbas, eilėraščių, skirtų aukštiems idealams įtvirtinti, kūrimas. </w:t>
      </w:r>
      <w:proofErr w:type="gramStart"/>
      <w:r w:rsidRPr="00455D9E">
        <w:rPr>
          <w:rFonts w:ascii="Times New Roman" w:eastAsia="Times New Roman" w:hAnsi="Times New Roman" w:cs="Times New Roman"/>
        </w:rPr>
        <w:t>Vadinasi, net ir laisvalaikis – darbas visuomenei.</w:t>
      </w:r>
      <w:proofErr w:type="gramEnd"/>
      <w:r w:rsidRPr="00455D9E">
        <w:rPr>
          <w:rFonts w:ascii="Times New Roman" w:eastAsia="Times New Roman" w:hAnsi="Times New Roman" w:cs="Times New Roman"/>
        </w:rPr>
        <w:t xml:space="preserve"> V. Kudirkos kurta oratorinė poezija turi vieną adresatą – tautą – ir yra paremta etiniais principais: įsipareigojimu dirbti tėvynės ir tautos labui, aukštų idealų siekimu, tarnavimu tėvynei (eilėraščiai „Varpas“, „Labora</w:t>
      </w:r>
      <w:proofErr w:type="gramStart"/>
      <w:r w:rsidRPr="00455D9E">
        <w:rPr>
          <w:rFonts w:ascii="Times New Roman" w:eastAsia="Times New Roman" w:hAnsi="Times New Roman" w:cs="Times New Roman"/>
        </w:rPr>
        <w:t>“ ir</w:t>
      </w:r>
      <w:proofErr w:type="gramEnd"/>
      <w:r w:rsidRPr="00455D9E">
        <w:rPr>
          <w:rFonts w:ascii="Times New Roman" w:eastAsia="Times New Roman" w:hAnsi="Times New Roman" w:cs="Times New Roman"/>
        </w:rPr>
        <w:t xml:space="preserve"> kt.). Ypač prasmingas proginis eilėraštis „Varpas“, skirtas pirmajam žurnalo „Varpas</w:t>
      </w:r>
      <w:proofErr w:type="gramStart"/>
      <w:r w:rsidRPr="00455D9E">
        <w:rPr>
          <w:rFonts w:ascii="Times New Roman" w:eastAsia="Times New Roman" w:hAnsi="Times New Roman" w:cs="Times New Roman"/>
        </w:rPr>
        <w:t>“ numeriui</w:t>
      </w:r>
      <w:proofErr w:type="gramEnd"/>
      <w:r w:rsidRPr="00455D9E">
        <w:rPr>
          <w:rFonts w:ascii="Times New Roman" w:eastAsia="Times New Roman" w:hAnsi="Times New Roman" w:cs="Times New Roman"/>
        </w:rPr>
        <w:t>:</w:t>
      </w:r>
    </w:p>
    <w:p w:rsidR="00455D9E" w:rsidRPr="00455D9E" w:rsidRDefault="00455D9E" w:rsidP="00455D9E">
      <w:pPr>
        <w:shd w:val="clear" w:color="auto" w:fill="FFFFFF"/>
        <w:spacing w:before="180" w:after="180" w:line="240" w:lineRule="auto"/>
        <w:contextualSpacing/>
        <w:rPr>
          <w:rFonts w:ascii="Times New Roman" w:eastAsia="Times New Roman" w:hAnsi="Times New Roman" w:cs="Times New Roman"/>
          <w:sz w:val="20"/>
          <w:szCs w:val="20"/>
        </w:rPr>
      </w:pPr>
      <w:r w:rsidRPr="00455D9E">
        <w:rPr>
          <w:rFonts w:ascii="Times New Roman" w:eastAsia="Times New Roman" w:hAnsi="Times New Roman" w:cs="Times New Roman"/>
          <w:sz w:val="20"/>
          <w:szCs w:val="20"/>
        </w:rPr>
        <w:t>Kad rytą saulė spinduliu pirmiausiu</w:t>
      </w:r>
      <w:r w:rsidRPr="00455D9E">
        <w:rPr>
          <w:rFonts w:ascii="Times New Roman" w:eastAsia="Times New Roman" w:hAnsi="Times New Roman" w:cs="Times New Roman"/>
          <w:sz w:val="20"/>
          <w:szCs w:val="20"/>
        </w:rPr>
        <w:br/>
        <w:t>Apreiškė žemei tekėjimą savo</w:t>
      </w:r>
      <w:proofErr w:type="gramStart"/>
      <w:r w:rsidRPr="00455D9E">
        <w:rPr>
          <w:rFonts w:ascii="Times New Roman" w:eastAsia="Times New Roman" w:hAnsi="Times New Roman" w:cs="Times New Roman"/>
          <w:sz w:val="20"/>
          <w:szCs w:val="20"/>
        </w:rPr>
        <w:t>,</w:t>
      </w:r>
      <w:proofErr w:type="gramEnd"/>
      <w:r w:rsidRPr="00455D9E">
        <w:rPr>
          <w:rFonts w:ascii="Times New Roman" w:eastAsia="Times New Roman" w:hAnsi="Times New Roman" w:cs="Times New Roman"/>
          <w:sz w:val="20"/>
          <w:szCs w:val="20"/>
        </w:rPr>
        <w:br/>
        <w:t>Užgaudė varpas liepimu aiškiausiu,</w:t>
      </w:r>
      <w:r w:rsidRPr="00455D9E">
        <w:rPr>
          <w:rFonts w:ascii="Times New Roman" w:eastAsia="Times New Roman" w:hAnsi="Times New Roman" w:cs="Times New Roman"/>
          <w:sz w:val="20"/>
          <w:szCs w:val="20"/>
        </w:rPr>
        <w:br/>
        <w:t>Tarytum jisai žmogaus lūpas gavo:</w:t>
      </w:r>
      <w:r w:rsidRPr="00455D9E">
        <w:rPr>
          <w:rFonts w:ascii="Times New Roman" w:eastAsia="Times New Roman" w:hAnsi="Times New Roman" w:cs="Times New Roman"/>
          <w:sz w:val="20"/>
          <w:szCs w:val="20"/>
        </w:rPr>
        <w:br/>
        <w:t>Kelkite, kelkite, kelkite, kelkite...</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r w:rsidRPr="00455D9E">
        <w:rPr>
          <w:rFonts w:ascii="Times New Roman" w:eastAsia="Times New Roman" w:hAnsi="Times New Roman" w:cs="Times New Roman"/>
        </w:rPr>
        <w:t>Šiame posme simboliškai išreiškiama mintis, kad J. Basanavičiaus „Aušros</w:t>
      </w:r>
      <w:proofErr w:type="gramStart"/>
      <w:r w:rsidRPr="00455D9E">
        <w:rPr>
          <w:rFonts w:ascii="Times New Roman" w:eastAsia="Times New Roman" w:hAnsi="Times New Roman" w:cs="Times New Roman"/>
        </w:rPr>
        <w:t>“ pradėtą</w:t>
      </w:r>
      <w:proofErr w:type="gramEnd"/>
      <w:r w:rsidRPr="00455D9E">
        <w:rPr>
          <w:rFonts w:ascii="Times New Roman" w:eastAsia="Times New Roman" w:hAnsi="Times New Roman" w:cs="Times New Roman"/>
        </w:rPr>
        <w:t xml:space="preserve"> darbą tęs laikraštis „Varpas“.</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proofErr w:type="gramStart"/>
      <w:r w:rsidRPr="00455D9E">
        <w:rPr>
          <w:rFonts w:ascii="Times New Roman" w:eastAsia="Times New Roman" w:hAnsi="Times New Roman" w:cs="Times New Roman"/>
        </w:rPr>
        <w:t>Rašydamas „Tautišką giesmę“, V. Kudirka žinojo, kad kuria himną.</w:t>
      </w:r>
      <w:proofErr w:type="gramEnd"/>
      <w:r w:rsidRPr="00455D9E">
        <w:rPr>
          <w:rFonts w:ascii="Times New Roman" w:eastAsia="Times New Roman" w:hAnsi="Times New Roman" w:cs="Times New Roman"/>
        </w:rPr>
        <w:t xml:space="preserve"> Įdomu tai, kad šis eilėraštis turi panašumų su krikščionių malda: pradžia „Lietuva, tėvyne mūsų...“ primena „Tėve mūsų“, o pabaigoje „Vardan tos Lietuvos...“ asocijuojasi su maldos pabaiga „Vardan Dievo tėvo...“ Taigi V. Kudirkos poezija idėjiniu požiūriu – </w:t>
      </w:r>
      <w:proofErr w:type="gramStart"/>
      <w:r w:rsidRPr="00455D9E">
        <w:rPr>
          <w:rFonts w:ascii="Times New Roman" w:eastAsia="Times New Roman" w:hAnsi="Times New Roman" w:cs="Times New Roman"/>
        </w:rPr>
        <w:t>jo</w:t>
      </w:r>
      <w:proofErr w:type="gramEnd"/>
      <w:r w:rsidRPr="00455D9E">
        <w:rPr>
          <w:rFonts w:ascii="Times New Roman" w:eastAsia="Times New Roman" w:hAnsi="Times New Roman" w:cs="Times New Roman"/>
        </w:rPr>
        <w:t xml:space="preserve"> publicistikos tęsinys.</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proofErr w:type="gramStart"/>
      <w:r w:rsidRPr="00455D9E">
        <w:rPr>
          <w:rFonts w:ascii="Times New Roman" w:eastAsia="Times New Roman" w:hAnsi="Times New Roman" w:cs="Times New Roman"/>
          <w:b/>
          <w:bCs/>
        </w:rPr>
        <w:t>Išvada</w:t>
      </w:r>
      <w:r w:rsidRPr="00455D9E">
        <w:rPr>
          <w:rFonts w:ascii="Times New Roman" w:eastAsia="Times New Roman" w:hAnsi="Times New Roman" w:cs="Times New Roman"/>
        </w:rPr>
        <w:t>Tuo metu kurti lietuvių literatūrą reiškė kurti naują Lietuvą.</w:t>
      </w:r>
      <w:proofErr w:type="gramEnd"/>
      <w:r w:rsidRPr="00455D9E">
        <w:rPr>
          <w:rFonts w:ascii="Times New Roman" w:eastAsia="Times New Roman" w:hAnsi="Times New Roman" w:cs="Times New Roman"/>
        </w:rPr>
        <w:t xml:space="preserve"> </w:t>
      </w:r>
      <w:proofErr w:type="gramStart"/>
      <w:r w:rsidRPr="00455D9E">
        <w:rPr>
          <w:rFonts w:ascii="Times New Roman" w:eastAsia="Times New Roman" w:hAnsi="Times New Roman" w:cs="Times New Roman"/>
        </w:rPr>
        <w:t>Carinės Rusijos okupacijos metais, lietuviškos spaudos draudimo laikotarpiu naujos Lietuvos kūrimas buvo itin pavojingas užsiėmimas, tam reikėjo konkretaus politinio apsisprendimo.</w:t>
      </w:r>
      <w:proofErr w:type="gramEnd"/>
      <w:r w:rsidRPr="00455D9E">
        <w:rPr>
          <w:rFonts w:ascii="Times New Roman" w:eastAsia="Times New Roman" w:hAnsi="Times New Roman" w:cs="Times New Roman"/>
        </w:rPr>
        <w:t xml:space="preserve"> V. Kudirka visu savo gyvenimu ir kūryba parodė prometėjišką apsisprendimą tarnauti Lietuvai ir </w:t>
      </w:r>
      <w:proofErr w:type="gramStart"/>
      <w:r w:rsidRPr="00455D9E">
        <w:rPr>
          <w:rFonts w:ascii="Times New Roman" w:eastAsia="Times New Roman" w:hAnsi="Times New Roman" w:cs="Times New Roman"/>
        </w:rPr>
        <w:t>jos</w:t>
      </w:r>
      <w:proofErr w:type="gramEnd"/>
      <w:r w:rsidRPr="00455D9E">
        <w:rPr>
          <w:rFonts w:ascii="Times New Roman" w:eastAsia="Times New Roman" w:hAnsi="Times New Roman" w:cs="Times New Roman"/>
        </w:rPr>
        <w:t xml:space="preserve"> žmonėms.</w:t>
      </w:r>
    </w:p>
    <w:p w:rsid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r w:rsidRPr="00455D9E">
        <w:rPr>
          <w:rFonts w:ascii="Times New Roman" w:eastAsia="Times New Roman" w:hAnsi="Times New Roman" w:cs="Times New Roman"/>
          <w:b/>
          <w:bCs/>
        </w:rPr>
        <w:t>Grožio ir meno galia A. Baranausko poemoje „Anykščių šilelis“</w:t>
      </w:r>
    </w:p>
    <w:p w:rsidR="00455D9E" w:rsidRP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455D9E" w:rsidRP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rPr>
      </w:pPr>
      <w:r w:rsidRPr="00455D9E">
        <w:rPr>
          <w:rFonts w:ascii="Times New Roman" w:eastAsia="Times New Roman" w:hAnsi="Times New Roman" w:cs="Times New Roman"/>
        </w:rPr>
        <w:t>Antanas Baranauskas – XIX a. vidurio lietuvių poetas romantikas, dvasininkas, kalbininkas, vertėjas, matematikas. Jo plunksna...</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r w:rsidRPr="00455D9E">
        <w:rPr>
          <w:rFonts w:ascii="Times New Roman" w:eastAsia="Times New Roman" w:hAnsi="Times New Roman" w:cs="Times New Roman"/>
          <w:b/>
          <w:bCs/>
        </w:rPr>
        <w:lastRenderedPageBreak/>
        <w:t>Antanas Baranauskas</w:t>
      </w:r>
      <w:r w:rsidRPr="00455D9E">
        <w:rPr>
          <w:rFonts w:ascii="Times New Roman" w:eastAsia="Times New Roman" w:hAnsi="Times New Roman" w:cs="Times New Roman"/>
        </w:rPr>
        <w:t> – XIX a. vidurio lietuvių poetas romantikas, dvasininkas, kalbininkas, vertėjas, matematikas. Jo plunksnai priklauso eilėraščiai: „Dainu dainelę“, „Neramumas“, poemos: „Anykščių šilelis“, „Kelionė Petaburkan“, „Pasikalbėjimas Giesminyko su Lietuva“, „Dievo rykštė ir malonė“, religinės giesmės, lietuvių kalbos gramatika, nebaigtas Biblijos vertimas, matematikos studija ir kt.</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r w:rsidRPr="00455D9E">
        <w:rPr>
          <w:rFonts w:ascii="Times New Roman" w:eastAsia="Times New Roman" w:hAnsi="Times New Roman" w:cs="Times New Roman"/>
          <w:b/>
          <w:bCs/>
        </w:rPr>
        <w:t>Poemos „Anykščių šilelis</w:t>
      </w:r>
      <w:proofErr w:type="gramStart"/>
      <w:r w:rsidRPr="00455D9E">
        <w:rPr>
          <w:rFonts w:ascii="Times New Roman" w:eastAsia="Times New Roman" w:hAnsi="Times New Roman" w:cs="Times New Roman"/>
          <w:b/>
          <w:bCs/>
        </w:rPr>
        <w:t>“ nuotaika</w:t>
      </w:r>
      <w:proofErr w:type="gramEnd"/>
      <w:r w:rsidRPr="00455D9E">
        <w:rPr>
          <w:rFonts w:ascii="Times New Roman" w:eastAsia="Times New Roman" w:hAnsi="Times New Roman" w:cs="Times New Roman"/>
          <w:b/>
          <w:bCs/>
        </w:rPr>
        <w:t>.</w:t>
      </w:r>
      <w:r w:rsidRPr="00455D9E">
        <w:rPr>
          <w:rFonts w:ascii="Times New Roman" w:eastAsia="Times New Roman" w:hAnsi="Times New Roman" w:cs="Times New Roman"/>
        </w:rPr>
        <w:t xml:space="preserve"> Lemtingas 20-mečio A. Baranausko susitikimas su žemaičių poete Karolina Praniauskaite ne tik pakeitė </w:t>
      </w:r>
      <w:proofErr w:type="gramStart"/>
      <w:r w:rsidRPr="00455D9E">
        <w:rPr>
          <w:rFonts w:ascii="Times New Roman" w:eastAsia="Times New Roman" w:hAnsi="Times New Roman" w:cs="Times New Roman"/>
        </w:rPr>
        <w:t>jo</w:t>
      </w:r>
      <w:proofErr w:type="gramEnd"/>
      <w:r w:rsidRPr="00455D9E">
        <w:rPr>
          <w:rFonts w:ascii="Times New Roman" w:eastAsia="Times New Roman" w:hAnsi="Times New Roman" w:cs="Times New Roman"/>
        </w:rPr>
        <w:t xml:space="preserve"> gyvenimą (jis rado sau artimą sielą, jos šeimos paremtas įstojo į kunigų seminariją), bet ir neginčytinai turėjo įtakos svarbiausio poeto kūrinio, poemos „Anykščių šilelis“, nuotaikai. Nors meilės bei draugystės temos poemoje neliečiamos, tačiau kūrinys apie gamtos grožį ir iš </w:t>
      </w:r>
      <w:proofErr w:type="gramStart"/>
      <w:r w:rsidRPr="00455D9E">
        <w:rPr>
          <w:rFonts w:ascii="Times New Roman" w:eastAsia="Times New Roman" w:hAnsi="Times New Roman" w:cs="Times New Roman"/>
        </w:rPr>
        <w:t>jo</w:t>
      </w:r>
      <w:proofErr w:type="gramEnd"/>
      <w:r w:rsidRPr="00455D9E">
        <w:rPr>
          <w:rFonts w:ascii="Times New Roman" w:eastAsia="Times New Roman" w:hAnsi="Times New Roman" w:cs="Times New Roman"/>
        </w:rPr>
        <w:t xml:space="preserve"> kylančią kūrybos galią netiesiogiai nulemtas santykių su Karolina. Poema parašyta per dvi atostogų vasaras, prabėgusias Anykščiuose, tėviškėje: pirma dalis gimė 1858 m., ruošiantis studijoms Peterburgo dvasinėje akademijoje, antra – 1859 m., grįžus atostogų iš Peterburgo. Pirma „Anykščių šilelio</w:t>
      </w:r>
      <w:proofErr w:type="gramStart"/>
      <w:r w:rsidRPr="00455D9E">
        <w:rPr>
          <w:rFonts w:ascii="Times New Roman" w:eastAsia="Times New Roman" w:hAnsi="Times New Roman" w:cs="Times New Roman"/>
        </w:rPr>
        <w:t>“ dalis</w:t>
      </w:r>
      <w:proofErr w:type="gramEnd"/>
      <w:r w:rsidRPr="00455D9E">
        <w:rPr>
          <w:rFonts w:ascii="Times New Roman" w:eastAsia="Times New Roman" w:hAnsi="Times New Roman" w:cs="Times New Roman"/>
        </w:rPr>
        <w:t xml:space="preserve"> atveria gamtos grožio perteklių, iš kurio gimsta kūryba („giesmės imas“), antroje dalyje (parašytoje po Karolinos mirties) nuskamba ne tik gamtos ir žmogaus abipusio ryšio tema, bet ir vartojimo motyvas, suabejojama grožio, kūrybos prasmingumu.</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proofErr w:type="gramStart"/>
      <w:r w:rsidRPr="00455D9E">
        <w:rPr>
          <w:rFonts w:ascii="Times New Roman" w:eastAsia="Times New Roman" w:hAnsi="Times New Roman" w:cs="Times New Roman"/>
          <w:b/>
          <w:bCs/>
        </w:rPr>
        <w:t>Romantiko A. Baranausko požiūris į gamtą.</w:t>
      </w:r>
      <w:proofErr w:type="gramEnd"/>
      <w:r w:rsidRPr="00455D9E">
        <w:rPr>
          <w:rFonts w:ascii="Times New Roman" w:eastAsia="Times New Roman" w:hAnsi="Times New Roman" w:cs="Times New Roman"/>
        </w:rPr>
        <w:t> </w:t>
      </w:r>
      <w:proofErr w:type="gramStart"/>
      <w:r w:rsidRPr="00455D9E">
        <w:rPr>
          <w:rFonts w:ascii="Times New Roman" w:eastAsia="Times New Roman" w:hAnsi="Times New Roman" w:cs="Times New Roman"/>
        </w:rPr>
        <w:t>Vartotojų kultūroje gamta – žmogui abejingas, svetimas objektas.</w:t>
      </w:r>
      <w:proofErr w:type="gramEnd"/>
      <w:r w:rsidRPr="00455D9E">
        <w:rPr>
          <w:rFonts w:ascii="Times New Roman" w:eastAsia="Times New Roman" w:hAnsi="Times New Roman" w:cs="Times New Roman"/>
        </w:rPr>
        <w:t xml:space="preserve"> </w:t>
      </w:r>
      <w:proofErr w:type="gramStart"/>
      <w:r w:rsidRPr="00455D9E">
        <w:rPr>
          <w:rFonts w:ascii="Times New Roman" w:eastAsia="Times New Roman" w:hAnsi="Times New Roman" w:cs="Times New Roman"/>
        </w:rPr>
        <w:t>Tačiau, anot romantikų, pasaulis (šiuo atveju – gamta) – gyvas organizmas.</w:t>
      </w:r>
      <w:proofErr w:type="gramEnd"/>
      <w:r w:rsidRPr="00455D9E">
        <w:rPr>
          <w:rFonts w:ascii="Times New Roman" w:eastAsia="Times New Roman" w:hAnsi="Times New Roman" w:cs="Times New Roman"/>
        </w:rPr>
        <w:t xml:space="preserve"> Ne veltui A. Baranauskas rašo: „Tartum miškas kvėpuoja nelyginant žvėris...“ Taigi romantikas A. Baranauskas siūlo priešingą vartotojų kultūrai sampratą: žmogus ir gamta – vienas organizmas, žmones ir gamtą jungia gyvybinė apytaka:</w:t>
      </w:r>
    </w:p>
    <w:p w:rsidR="00455D9E" w:rsidRPr="00455D9E" w:rsidRDefault="00455D9E" w:rsidP="00455D9E">
      <w:pPr>
        <w:shd w:val="clear" w:color="auto" w:fill="FFFFFF"/>
        <w:spacing w:before="180" w:after="180" w:line="240" w:lineRule="auto"/>
        <w:contextualSpacing/>
        <w:rPr>
          <w:rFonts w:ascii="Times New Roman" w:eastAsia="Times New Roman" w:hAnsi="Times New Roman" w:cs="Times New Roman"/>
        </w:rPr>
      </w:pPr>
      <w:r w:rsidRPr="00455D9E">
        <w:rPr>
          <w:rFonts w:ascii="Times New Roman" w:eastAsia="Times New Roman" w:hAnsi="Times New Roman" w:cs="Times New Roman"/>
        </w:rPr>
        <w:t>Ir nei vieno liemenio lietuviai nekirtę</w:t>
      </w:r>
      <w:proofErr w:type="gramStart"/>
      <w:r w:rsidRPr="00455D9E">
        <w:rPr>
          <w:rFonts w:ascii="Times New Roman" w:eastAsia="Times New Roman" w:hAnsi="Times New Roman" w:cs="Times New Roman"/>
        </w:rPr>
        <w:t>,</w:t>
      </w:r>
      <w:proofErr w:type="gramEnd"/>
      <w:r w:rsidRPr="00455D9E">
        <w:rPr>
          <w:rFonts w:ascii="Times New Roman" w:eastAsia="Times New Roman" w:hAnsi="Times New Roman" w:cs="Times New Roman"/>
        </w:rPr>
        <w:br/>
        <w:t>Jėg tik stuobriai papuvę savaimi išvirtę.</w:t>
      </w:r>
      <w:r w:rsidRPr="00455D9E">
        <w:rPr>
          <w:rFonts w:ascii="Times New Roman" w:eastAsia="Times New Roman" w:hAnsi="Times New Roman" w:cs="Times New Roman"/>
        </w:rPr>
        <w:br/>
        <w:t>Nes ir miškas lietuvį, kaip tiktai galėjęs</w:t>
      </w:r>
      <w:proofErr w:type="gramStart"/>
      <w:r w:rsidRPr="00455D9E">
        <w:rPr>
          <w:rFonts w:ascii="Times New Roman" w:eastAsia="Times New Roman" w:hAnsi="Times New Roman" w:cs="Times New Roman"/>
        </w:rPr>
        <w:t>,</w:t>
      </w:r>
      <w:proofErr w:type="gramEnd"/>
      <w:r w:rsidRPr="00455D9E">
        <w:rPr>
          <w:rFonts w:ascii="Times New Roman" w:eastAsia="Times New Roman" w:hAnsi="Times New Roman" w:cs="Times New Roman"/>
        </w:rPr>
        <w:br/>
        <w:t>Teip visados raminęs, visados mylėjęs...</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proofErr w:type="gramStart"/>
      <w:r w:rsidRPr="00455D9E">
        <w:rPr>
          <w:rFonts w:ascii="Times New Roman" w:eastAsia="Times New Roman" w:hAnsi="Times New Roman" w:cs="Times New Roman"/>
        </w:rPr>
        <w:t>Grybų, krūmų, medžių, paukščių ir kt. katalogai kuria pertekliaus pasaulį, savotišką biblinį rojaus sodą žemėje.</w:t>
      </w:r>
      <w:proofErr w:type="gramEnd"/>
      <w:r w:rsidRPr="00455D9E">
        <w:rPr>
          <w:rFonts w:ascii="Times New Roman" w:eastAsia="Times New Roman" w:hAnsi="Times New Roman" w:cs="Times New Roman"/>
        </w:rPr>
        <w:t xml:space="preserve"> </w:t>
      </w:r>
      <w:proofErr w:type="gramStart"/>
      <w:r w:rsidRPr="00455D9E">
        <w:rPr>
          <w:rFonts w:ascii="Times New Roman" w:eastAsia="Times New Roman" w:hAnsi="Times New Roman" w:cs="Times New Roman"/>
        </w:rPr>
        <w:t>Gyvybinis</w:t>
      </w:r>
      <w:r w:rsidRPr="00455D9E">
        <w:rPr>
          <w:rFonts w:ascii="Times New Roman" w:eastAsia="Times New Roman" w:hAnsi="Times New Roman" w:cs="Times New Roman"/>
          <w:b/>
          <w:bCs/>
        </w:rPr>
        <w:t>gamtos perteklius yra grožis</w:t>
      </w:r>
      <w:r w:rsidRPr="00455D9E">
        <w:rPr>
          <w:rFonts w:ascii="Times New Roman" w:eastAsia="Times New Roman" w:hAnsi="Times New Roman" w:cs="Times New Roman"/>
        </w:rPr>
        <w:t>, transformuojamas į kūrybą.</w:t>
      </w:r>
      <w:proofErr w:type="gramEnd"/>
      <w:r w:rsidRPr="00455D9E">
        <w:rPr>
          <w:rFonts w:ascii="Times New Roman" w:eastAsia="Times New Roman" w:hAnsi="Times New Roman" w:cs="Times New Roman"/>
        </w:rPr>
        <w:t xml:space="preserve"> </w:t>
      </w:r>
      <w:proofErr w:type="gramStart"/>
      <w:r w:rsidRPr="00455D9E">
        <w:rPr>
          <w:rFonts w:ascii="Times New Roman" w:eastAsia="Times New Roman" w:hAnsi="Times New Roman" w:cs="Times New Roman"/>
        </w:rPr>
        <w:t>Taigi poemoje atskleidžiamas gamtos (natūros) ir kultūros gyvybinis ratas.</w:t>
      </w:r>
      <w:proofErr w:type="gramEnd"/>
      <w:r w:rsidRPr="00455D9E">
        <w:rPr>
          <w:rFonts w:ascii="Times New Roman" w:eastAsia="Times New Roman" w:hAnsi="Times New Roman" w:cs="Times New Roman"/>
        </w:rPr>
        <w:t xml:space="preserve"> Deja, kūrinio pabaigoje prasiveržia abejonė grožio, kūrybos galiomis – ta apytaka sutrinka, nes grožis negali įveikti blogio (savanaudiškumo, vartotojiško požiūrio į aplinką):</w:t>
      </w:r>
    </w:p>
    <w:p w:rsidR="00455D9E" w:rsidRPr="00455D9E" w:rsidRDefault="00455D9E" w:rsidP="00455D9E">
      <w:pPr>
        <w:shd w:val="clear" w:color="auto" w:fill="FFFFFF"/>
        <w:spacing w:before="180" w:after="180" w:line="240" w:lineRule="auto"/>
        <w:contextualSpacing/>
        <w:rPr>
          <w:rFonts w:ascii="Times New Roman" w:eastAsia="Times New Roman" w:hAnsi="Times New Roman" w:cs="Times New Roman"/>
        </w:rPr>
      </w:pPr>
      <w:r w:rsidRPr="00455D9E">
        <w:rPr>
          <w:rFonts w:ascii="Times New Roman" w:eastAsia="Times New Roman" w:hAnsi="Times New Roman" w:cs="Times New Roman"/>
        </w:rPr>
        <w:t>Ir giesmė nepabaigta: kai širdis susopo</w:t>
      </w:r>
      <w:proofErr w:type="gramStart"/>
      <w:r w:rsidRPr="00455D9E">
        <w:rPr>
          <w:rFonts w:ascii="Times New Roman" w:eastAsia="Times New Roman" w:hAnsi="Times New Roman" w:cs="Times New Roman"/>
        </w:rPr>
        <w:t>,</w:t>
      </w:r>
      <w:proofErr w:type="gramEnd"/>
      <w:r w:rsidRPr="00455D9E">
        <w:rPr>
          <w:rFonts w:ascii="Times New Roman" w:eastAsia="Times New Roman" w:hAnsi="Times New Roman" w:cs="Times New Roman"/>
        </w:rPr>
        <w:br/>
        <w:t>Ant dūšios labai sunku ir neramu tapo.</w:t>
      </w:r>
      <w:r w:rsidRPr="00455D9E">
        <w:rPr>
          <w:rFonts w:ascii="Times New Roman" w:eastAsia="Times New Roman" w:hAnsi="Times New Roman" w:cs="Times New Roman"/>
        </w:rPr>
        <w:br/>
        <w:t>Mat toj pati galybė, ką miškus sugraužė</w:t>
      </w:r>
      <w:proofErr w:type="gramStart"/>
      <w:r w:rsidRPr="00455D9E">
        <w:rPr>
          <w:rFonts w:ascii="Times New Roman" w:eastAsia="Times New Roman" w:hAnsi="Times New Roman" w:cs="Times New Roman"/>
        </w:rPr>
        <w:t>,</w:t>
      </w:r>
      <w:proofErr w:type="gramEnd"/>
      <w:r w:rsidRPr="00455D9E">
        <w:rPr>
          <w:rFonts w:ascii="Times New Roman" w:eastAsia="Times New Roman" w:hAnsi="Times New Roman" w:cs="Times New Roman"/>
        </w:rPr>
        <w:br/>
        <w:t>Širdį, dūšią apgriuvo... ir giesmę nulaužė.</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proofErr w:type="gramStart"/>
      <w:r w:rsidRPr="00455D9E">
        <w:rPr>
          <w:rFonts w:ascii="Times New Roman" w:eastAsia="Times New Roman" w:hAnsi="Times New Roman" w:cs="Times New Roman"/>
          <w:b/>
          <w:bCs/>
        </w:rPr>
        <w:t>Meno tema poemoje „Anykščių šilelis“.</w:t>
      </w:r>
      <w:proofErr w:type="gramEnd"/>
      <w:r w:rsidRPr="00455D9E">
        <w:rPr>
          <w:rFonts w:ascii="Times New Roman" w:eastAsia="Times New Roman" w:hAnsi="Times New Roman" w:cs="Times New Roman"/>
        </w:rPr>
        <w:t xml:space="preserve"> Meno galia literatūroje pirmiausia suprantama kaip žodžio galia: žodis gali kurti, prikelti iš nebūties, atkurti </w:t>
      </w:r>
      <w:proofErr w:type="gramStart"/>
      <w:r w:rsidRPr="00455D9E">
        <w:rPr>
          <w:rFonts w:ascii="Times New Roman" w:eastAsia="Times New Roman" w:hAnsi="Times New Roman" w:cs="Times New Roman"/>
        </w:rPr>
        <w:t>tai</w:t>
      </w:r>
      <w:proofErr w:type="gramEnd"/>
      <w:r w:rsidRPr="00455D9E">
        <w:rPr>
          <w:rFonts w:ascii="Times New Roman" w:eastAsia="Times New Roman" w:hAnsi="Times New Roman" w:cs="Times New Roman"/>
        </w:rPr>
        <w:t xml:space="preserve">, kas jau sunaikinta. </w:t>
      </w:r>
      <w:proofErr w:type="gramStart"/>
      <w:r w:rsidRPr="00455D9E">
        <w:rPr>
          <w:rFonts w:ascii="Times New Roman" w:eastAsia="Times New Roman" w:hAnsi="Times New Roman" w:cs="Times New Roman"/>
        </w:rPr>
        <w:t>Taigi kūrėjas savo instrumentui – žodžiui – suteikia dieviškų galių.</w:t>
      </w:r>
      <w:proofErr w:type="gramEnd"/>
      <w:r w:rsidRPr="00455D9E">
        <w:rPr>
          <w:rFonts w:ascii="Times New Roman" w:eastAsia="Times New Roman" w:hAnsi="Times New Roman" w:cs="Times New Roman"/>
        </w:rPr>
        <w:t xml:space="preserve"> </w:t>
      </w:r>
      <w:proofErr w:type="gramStart"/>
      <w:r w:rsidRPr="00455D9E">
        <w:rPr>
          <w:rFonts w:ascii="Times New Roman" w:eastAsia="Times New Roman" w:hAnsi="Times New Roman" w:cs="Times New Roman"/>
        </w:rPr>
        <w:t>Būtent toks – atkurtas iš pasakojimų – stoja prieš skaitytojo akis Anykščių šilelis.</w:t>
      </w:r>
      <w:proofErr w:type="gramEnd"/>
      <w:r w:rsidRPr="00455D9E">
        <w:rPr>
          <w:rFonts w:ascii="Times New Roman" w:eastAsia="Times New Roman" w:hAnsi="Times New Roman" w:cs="Times New Roman"/>
        </w:rPr>
        <w:t xml:space="preserve"> </w:t>
      </w:r>
      <w:proofErr w:type="gramStart"/>
      <w:r w:rsidRPr="00455D9E">
        <w:rPr>
          <w:rFonts w:ascii="Times New Roman" w:eastAsia="Times New Roman" w:hAnsi="Times New Roman" w:cs="Times New Roman"/>
        </w:rPr>
        <w:t>Iš tiesų miškelis seniai sunaikintas, bet kūrybinė žodžio galia pajėgia prikelti praeitį iš nebūties.</w:t>
      </w:r>
      <w:proofErr w:type="gramEnd"/>
      <w:r w:rsidRPr="00455D9E">
        <w:rPr>
          <w:rFonts w:ascii="Times New Roman" w:eastAsia="Times New Roman" w:hAnsi="Times New Roman" w:cs="Times New Roman"/>
        </w:rPr>
        <w:t xml:space="preserve"> Taigi prieš skaitytojo akis – ne realus šilelis, bet </w:t>
      </w:r>
      <w:proofErr w:type="gramStart"/>
      <w:r w:rsidRPr="00455D9E">
        <w:rPr>
          <w:rFonts w:ascii="Times New Roman" w:eastAsia="Times New Roman" w:hAnsi="Times New Roman" w:cs="Times New Roman"/>
        </w:rPr>
        <w:t>jo</w:t>
      </w:r>
      <w:proofErr w:type="gramEnd"/>
      <w:r w:rsidRPr="00455D9E">
        <w:rPr>
          <w:rFonts w:ascii="Times New Roman" w:eastAsia="Times New Roman" w:hAnsi="Times New Roman" w:cs="Times New Roman"/>
        </w:rPr>
        <w:t xml:space="preserve"> vizija. (Romantikų kūryboje ši tema – žodžiu susigrąžinama praeitis – dažna: ji atsiskleidžia Adomo Mickevičiaus poemoje „Ponas Tadas“, sonete „Akermano stepės“, Maironio eilėraščiuose, pavyzdžiui, „Vakaras (Ant ežero Keturių Kantonų)“.</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proofErr w:type="gramStart"/>
      <w:r w:rsidRPr="00455D9E">
        <w:rPr>
          <w:rFonts w:ascii="Times New Roman" w:eastAsia="Times New Roman" w:hAnsi="Times New Roman" w:cs="Times New Roman"/>
          <w:b/>
          <w:bCs/>
        </w:rPr>
        <w:t>Grožio tema poemoje „Anykščių šilelis“.</w:t>
      </w:r>
      <w:proofErr w:type="gramEnd"/>
      <w:r w:rsidRPr="00455D9E">
        <w:rPr>
          <w:rFonts w:ascii="Times New Roman" w:eastAsia="Times New Roman" w:hAnsi="Times New Roman" w:cs="Times New Roman"/>
        </w:rPr>
        <w:t> Jau poemos pradžioje poetas pateikia planelį, kaip bus vaizduojamas šilelis – per jusles (regą, uoslę, klausą) ir jausmus:</w:t>
      </w:r>
    </w:p>
    <w:p w:rsidR="00455D9E" w:rsidRPr="00455D9E" w:rsidRDefault="00455D9E" w:rsidP="00455D9E">
      <w:pPr>
        <w:shd w:val="clear" w:color="auto" w:fill="FFFFFF"/>
        <w:spacing w:before="180" w:after="180" w:line="240" w:lineRule="auto"/>
        <w:contextualSpacing/>
        <w:rPr>
          <w:rFonts w:ascii="Times New Roman" w:eastAsia="Times New Roman" w:hAnsi="Times New Roman" w:cs="Times New Roman"/>
        </w:rPr>
      </w:pPr>
      <w:r w:rsidRPr="00455D9E">
        <w:rPr>
          <w:rFonts w:ascii="Times New Roman" w:eastAsia="Times New Roman" w:hAnsi="Times New Roman" w:cs="Times New Roman"/>
        </w:rPr>
        <w:t xml:space="preserve">Kur tik žiūri, </w:t>
      </w:r>
      <w:proofErr w:type="gramStart"/>
      <w:r w:rsidRPr="00455D9E">
        <w:rPr>
          <w:rFonts w:ascii="Times New Roman" w:eastAsia="Times New Roman" w:hAnsi="Times New Roman" w:cs="Times New Roman"/>
        </w:rPr>
        <w:t>vis</w:t>
      </w:r>
      <w:proofErr w:type="gramEnd"/>
      <w:r w:rsidRPr="00455D9E">
        <w:rPr>
          <w:rFonts w:ascii="Times New Roman" w:eastAsia="Times New Roman" w:hAnsi="Times New Roman" w:cs="Times New Roman"/>
        </w:rPr>
        <w:t xml:space="preserve"> gražu: žalia, liekna, gryna!</w:t>
      </w:r>
      <w:r w:rsidRPr="00455D9E">
        <w:rPr>
          <w:rFonts w:ascii="Times New Roman" w:eastAsia="Times New Roman" w:hAnsi="Times New Roman" w:cs="Times New Roman"/>
        </w:rPr>
        <w:br/>
        <w:t xml:space="preserve">Kur tik uostai, </w:t>
      </w:r>
      <w:proofErr w:type="gramStart"/>
      <w:r w:rsidRPr="00455D9E">
        <w:rPr>
          <w:rFonts w:ascii="Times New Roman" w:eastAsia="Times New Roman" w:hAnsi="Times New Roman" w:cs="Times New Roman"/>
        </w:rPr>
        <w:t>vis</w:t>
      </w:r>
      <w:proofErr w:type="gramEnd"/>
      <w:r w:rsidRPr="00455D9E">
        <w:rPr>
          <w:rFonts w:ascii="Times New Roman" w:eastAsia="Times New Roman" w:hAnsi="Times New Roman" w:cs="Times New Roman"/>
        </w:rPr>
        <w:t xml:space="preserve"> miela: giria nosį trina!</w:t>
      </w:r>
      <w:r w:rsidRPr="00455D9E">
        <w:rPr>
          <w:rFonts w:ascii="Times New Roman" w:eastAsia="Times New Roman" w:hAnsi="Times New Roman" w:cs="Times New Roman"/>
        </w:rPr>
        <w:br/>
        <w:t xml:space="preserve">Kur tik klausai, </w:t>
      </w:r>
      <w:proofErr w:type="gramStart"/>
      <w:r w:rsidRPr="00455D9E">
        <w:rPr>
          <w:rFonts w:ascii="Times New Roman" w:eastAsia="Times New Roman" w:hAnsi="Times New Roman" w:cs="Times New Roman"/>
        </w:rPr>
        <w:t>vis</w:t>
      </w:r>
      <w:proofErr w:type="gramEnd"/>
      <w:r w:rsidRPr="00455D9E">
        <w:rPr>
          <w:rFonts w:ascii="Times New Roman" w:eastAsia="Times New Roman" w:hAnsi="Times New Roman" w:cs="Times New Roman"/>
        </w:rPr>
        <w:t xml:space="preserve"> linksma: šlama, ūžia, siaudžia!</w:t>
      </w:r>
      <w:r w:rsidRPr="00455D9E">
        <w:rPr>
          <w:rFonts w:ascii="Times New Roman" w:eastAsia="Times New Roman" w:hAnsi="Times New Roman" w:cs="Times New Roman"/>
        </w:rPr>
        <w:br/>
        <w:t xml:space="preserve">Ką tik jauti, </w:t>
      </w:r>
      <w:proofErr w:type="gramStart"/>
      <w:r w:rsidRPr="00455D9E">
        <w:rPr>
          <w:rFonts w:ascii="Times New Roman" w:eastAsia="Times New Roman" w:hAnsi="Times New Roman" w:cs="Times New Roman"/>
        </w:rPr>
        <w:t>vis</w:t>
      </w:r>
      <w:proofErr w:type="gramEnd"/>
      <w:r w:rsidRPr="00455D9E">
        <w:rPr>
          <w:rFonts w:ascii="Times New Roman" w:eastAsia="Times New Roman" w:hAnsi="Times New Roman" w:cs="Times New Roman"/>
        </w:rPr>
        <w:t xml:space="preserve"> ramu: širdį glosto, griaudžia!</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r w:rsidRPr="00455D9E">
        <w:rPr>
          <w:rFonts w:ascii="Times New Roman" w:eastAsia="Times New Roman" w:hAnsi="Times New Roman" w:cs="Times New Roman"/>
        </w:rPr>
        <w:t>Yra ir kitas planas – prieš skaitytojo akis skleidžiasi dvi vertikalės: kylanti aukštyn (nuo samanų pataliukų iki aukščiausių pušelių) ir krintanti žemyn (čia galima pasvarstyti, iš kokios perspektyvos ir kas gali matyti tokius sumažintus vaizdus – „berželiai kaip meldai“, pušelės kaip nendrės: „Liemuo liemenį plaka, kaip mendrės siūruoja</w:t>
      </w:r>
      <w:proofErr w:type="gramStart"/>
      <w:r w:rsidRPr="00455D9E">
        <w:rPr>
          <w:rFonts w:ascii="Times New Roman" w:eastAsia="Times New Roman" w:hAnsi="Times New Roman" w:cs="Times New Roman"/>
        </w:rPr>
        <w:t>.“</w:t>
      </w:r>
      <w:proofErr w:type="gramEnd"/>
      <w:r w:rsidRPr="00455D9E">
        <w:rPr>
          <w:rFonts w:ascii="Times New Roman" w:eastAsia="Times New Roman" w:hAnsi="Times New Roman" w:cs="Times New Roman"/>
        </w:rPr>
        <w:t xml:space="preserve">). Tai </w:t>
      </w:r>
      <w:proofErr w:type="gramStart"/>
      <w:r w:rsidRPr="00455D9E">
        <w:rPr>
          <w:rFonts w:ascii="Times New Roman" w:eastAsia="Times New Roman" w:hAnsi="Times New Roman" w:cs="Times New Roman"/>
        </w:rPr>
        <w:t>dvi</w:t>
      </w:r>
      <w:proofErr w:type="gramEnd"/>
      <w:r w:rsidRPr="00455D9E">
        <w:rPr>
          <w:rFonts w:ascii="Times New Roman" w:eastAsia="Times New Roman" w:hAnsi="Times New Roman" w:cs="Times New Roman"/>
        </w:rPr>
        <w:t xml:space="preserve"> skirtingos žiūros pozicijos – žmogaus ir Dievo. </w:t>
      </w:r>
      <w:proofErr w:type="gramStart"/>
      <w:r w:rsidRPr="00455D9E">
        <w:rPr>
          <w:rFonts w:ascii="Times New Roman" w:eastAsia="Times New Roman" w:hAnsi="Times New Roman" w:cs="Times New Roman"/>
        </w:rPr>
        <w:t>Jų susikirtimo taškas – žmogaus širdis, t. y. jausmai.</w:t>
      </w:r>
      <w:proofErr w:type="gramEnd"/>
      <w:r w:rsidRPr="00455D9E">
        <w:rPr>
          <w:rFonts w:ascii="Times New Roman" w:eastAsia="Times New Roman" w:hAnsi="Times New Roman" w:cs="Times New Roman"/>
        </w:rPr>
        <w:t xml:space="preserve"> Neatsitiktinai žmogų pribloškia dieviško grožio perteklius: „Dažnai miške lietuvis, ko verkia, nežino</w:t>
      </w:r>
      <w:proofErr w:type="gramStart"/>
      <w:r w:rsidRPr="00455D9E">
        <w:rPr>
          <w:rFonts w:ascii="Times New Roman" w:eastAsia="Times New Roman" w:hAnsi="Times New Roman" w:cs="Times New Roman"/>
        </w:rPr>
        <w:t>.“</w:t>
      </w:r>
      <w:proofErr w:type="gramEnd"/>
      <w:r w:rsidRPr="00455D9E">
        <w:rPr>
          <w:rFonts w:ascii="Times New Roman" w:eastAsia="Times New Roman" w:hAnsi="Times New Roman" w:cs="Times New Roman"/>
        </w:rPr>
        <w:t xml:space="preserve"> Šilelis – </w:t>
      </w:r>
      <w:proofErr w:type="gramStart"/>
      <w:r w:rsidRPr="00455D9E">
        <w:rPr>
          <w:rFonts w:ascii="Times New Roman" w:eastAsia="Times New Roman" w:hAnsi="Times New Roman" w:cs="Times New Roman"/>
        </w:rPr>
        <w:t>tai</w:t>
      </w:r>
      <w:proofErr w:type="gramEnd"/>
      <w:r w:rsidRPr="00455D9E">
        <w:rPr>
          <w:rFonts w:ascii="Times New Roman" w:eastAsia="Times New Roman" w:hAnsi="Times New Roman" w:cs="Times New Roman"/>
        </w:rPr>
        <w:t xml:space="preserve"> savotiška bažnyčia, per kurią reiškiasi Dievo valia. Tai</w:t>
      </w:r>
      <w:proofErr w:type="gramStart"/>
      <w:r w:rsidRPr="00455D9E">
        <w:rPr>
          <w:rFonts w:ascii="Times New Roman" w:eastAsia="Times New Roman" w:hAnsi="Times New Roman" w:cs="Times New Roman"/>
        </w:rPr>
        <w:t>,</w:t>
      </w:r>
      <w:r w:rsidRPr="00455D9E">
        <w:rPr>
          <w:rFonts w:ascii="Times New Roman" w:eastAsia="Times New Roman" w:hAnsi="Times New Roman" w:cs="Times New Roman"/>
          <w:b/>
          <w:bCs/>
        </w:rPr>
        <w:t>kas</w:t>
      </w:r>
      <w:proofErr w:type="gramEnd"/>
      <w:r w:rsidRPr="00455D9E">
        <w:rPr>
          <w:rFonts w:ascii="Times New Roman" w:eastAsia="Times New Roman" w:hAnsi="Times New Roman" w:cs="Times New Roman"/>
          <w:b/>
          <w:bCs/>
        </w:rPr>
        <w:t xml:space="preserve"> gražu, yra kartu ir dieviška</w:t>
      </w:r>
      <w:r w:rsidRPr="00455D9E">
        <w:rPr>
          <w:rFonts w:ascii="Times New Roman" w:eastAsia="Times New Roman" w:hAnsi="Times New Roman" w:cs="Times New Roman"/>
        </w:rPr>
        <w:t> („Ar miške aš čia stoviu, ar danguj, ar rojuj?!“).</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proofErr w:type="gramStart"/>
      <w:r w:rsidRPr="00455D9E">
        <w:rPr>
          <w:rFonts w:ascii="Times New Roman" w:eastAsia="Times New Roman" w:hAnsi="Times New Roman" w:cs="Times New Roman"/>
          <w:b/>
          <w:bCs/>
        </w:rPr>
        <w:t>Meno (grožio) galia yra gydanti.</w:t>
      </w:r>
      <w:proofErr w:type="gramEnd"/>
      <w:r w:rsidRPr="00455D9E">
        <w:rPr>
          <w:rFonts w:ascii="Times New Roman" w:eastAsia="Times New Roman" w:hAnsi="Times New Roman" w:cs="Times New Roman"/>
        </w:rPr>
        <w:t> </w:t>
      </w:r>
      <w:proofErr w:type="gramStart"/>
      <w:r w:rsidRPr="00455D9E">
        <w:rPr>
          <w:rFonts w:ascii="Times New Roman" w:eastAsia="Times New Roman" w:hAnsi="Times New Roman" w:cs="Times New Roman"/>
        </w:rPr>
        <w:t>Kad žmonėms grožio reikia, rodo nuolat atsodinamas iškirstas miškelis.</w:t>
      </w:r>
      <w:proofErr w:type="gramEnd"/>
      <w:r w:rsidRPr="00455D9E">
        <w:rPr>
          <w:rFonts w:ascii="Times New Roman" w:eastAsia="Times New Roman" w:hAnsi="Times New Roman" w:cs="Times New Roman"/>
        </w:rPr>
        <w:t xml:space="preserve"> Poetas šilelį „atsodina</w:t>
      </w:r>
      <w:proofErr w:type="gramStart"/>
      <w:r w:rsidRPr="00455D9E">
        <w:rPr>
          <w:rFonts w:ascii="Times New Roman" w:eastAsia="Times New Roman" w:hAnsi="Times New Roman" w:cs="Times New Roman"/>
        </w:rPr>
        <w:t>“ žodžiais</w:t>
      </w:r>
      <w:proofErr w:type="gramEnd"/>
      <w:r w:rsidRPr="00455D9E">
        <w:rPr>
          <w:rFonts w:ascii="Times New Roman" w:eastAsia="Times New Roman" w:hAnsi="Times New Roman" w:cs="Times New Roman"/>
        </w:rPr>
        <w:t>. Deja, poema pabaigiama pesimistiškai: atsiranda galybė, kuri iškerta šilelį, ta pati galybė nulaužia poeto giesmę – atima kūrybos galias, tikėjimą, kad grožis gali būti pasaulio gelbėtojas. Naikinančios galybės interpretacijos gali būti kelios: ir nelaisvė, carinės Rusijos okupacija, ir patys lietuviai vartotojai, už kelis skatikus kertantys ir parduodantys savo šilelį.</w:t>
      </w:r>
    </w:p>
    <w:p w:rsid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r w:rsidRPr="00455D9E">
        <w:rPr>
          <w:rFonts w:ascii="Times New Roman" w:eastAsia="Times New Roman" w:hAnsi="Times New Roman" w:cs="Times New Roman"/>
          <w:b/>
          <w:bCs/>
        </w:rPr>
        <w:t>Žmogus ir tėvynė A. Mickevičiaus bei Maironio kūryboje: A. Mickevičius</w:t>
      </w:r>
    </w:p>
    <w:p w:rsidR="00455D9E" w:rsidRP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r w:rsidRPr="00455D9E">
        <w:rPr>
          <w:rFonts w:ascii="Times New Roman" w:eastAsia="Times New Roman" w:hAnsi="Times New Roman" w:cs="Times New Roman"/>
          <w:b/>
          <w:bCs/>
        </w:rPr>
        <w:t>Adomas Mickevičius</w:t>
      </w:r>
      <w:r w:rsidRPr="00455D9E">
        <w:rPr>
          <w:rFonts w:ascii="Times New Roman" w:eastAsia="Times New Roman" w:hAnsi="Times New Roman" w:cs="Times New Roman"/>
        </w:rPr>
        <w:t xml:space="preserve"> – vienas garsiausių Europos romantikų. Romantizmo pradžia Lietuvoje ir Lenkijoje – </w:t>
      </w:r>
      <w:proofErr w:type="gramStart"/>
      <w:r w:rsidRPr="00455D9E">
        <w:rPr>
          <w:rFonts w:ascii="Times New Roman" w:eastAsia="Times New Roman" w:hAnsi="Times New Roman" w:cs="Times New Roman"/>
        </w:rPr>
        <w:t>tai</w:t>
      </w:r>
      <w:proofErr w:type="gramEnd"/>
      <w:r w:rsidRPr="00455D9E">
        <w:rPr>
          <w:rFonts w:ascii="Times New Roman" w:eastAsia="Times New Roman" w:hAnsi="Times New Roman" w:cs="Times New Roman"/>
        </w:rPr>
        <w:t xml:space="preserve"> A. Mickevičiaus poezijos knygelės publikacija 1822 m. Vilniuje. Programiniame eilėraštyje „Romantika</w:t>
      </w:r>
      <w:proofErr w:type="gramStart"/>
      <w:r w:rsidRPr="00455D9E">
        <w:rPr>
          <w:rFonts w:ascii="Times New Roman" w:eastAsia="Times New Roman" w:hAnsi="Times New Roman" w:cs="Times New Roman"/>
        </w:rPr>
        <w:t>“ poetas</w:t>
      </w:r>
      <w:proofErr w:type="gramEnd"/>
      <w:r w:rsidRPr="00455D9E">
        <w:rPr>
          <w:rFonts w:ascii="Times New Roman" w:eastAsia="Times New Roman" w:hAnsi="Times New Roman" w:cs="Times New Roman"/>
        </w:rPr>
        <w:t xml:space="preserve"> atskleidžia </w:t>
      </w:r>
      <w:r w:rsidRPr="00455D9E">
        <w:rPr>
          <w:rFonts w:ascii="Times New Roman" w:eastAsia="Times New Roman" w:hAnsi="Times New Roman" w:cs="Times New Roman"/>
        </w:rPr>
        <w:lastRenderedPageBreak/>
        <w:t>jausmų dominavimą: „Širdį turėk, žvelk į širdį.“ Tai reiškia: užjausk kitą, nes vienintelė žmonių jungtis – jausmai. Vėliau Vilniuje išleidžiama poema „Vėlinės</w:t>
      </w:r>
      <w:proofErr w:type="gramStart"/>
      <w:r w:rsidRPr="00455D9E">
        <w:rPr>
          <w:rFonts w:ascii="Times New Roman" w:eastAsia="Times New Roman" w:hAnsi="Times New Roman" w:cs="Times New Roman"/>
        </w:rPr>
        <w:t>“ (</w:t>
      </w:r>
      <w:proofErr w:type="gramEnd"/>
      <w:r w:rsidRPr="00455D9E">
        <w:rPr>
          <w:rFonts w:ascii="Times New Roman" w:eastAsia="Times New Roman" w:hAnsi="Times New Roman" w:cs="Times New Roman"/>
        </w:rPr>
        <w:t>kai kurios dalys), poetinė apysaka „Gražina“. Jau tremtyje parašomos poemos: „Konradas Valenrodas“, „Ponas Tadas“, sonetai ir kt.</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r w:rsidRPr="00455D9E">
        <w:rPr>
          <w:rFonts w:ascii="Times New Roman" w:eastAsia="Times New Roman" w:hAnsi="Times New Roman" w:cs="Times New Roman"/>
        </w:rPr>
        <w:t xml:space="preserve">A. Mickevičius, vienas garsiausių Europos romantikų, gimė istorinėje Lietuvoje (Naugarduke, dab. </w:t>
      </w:r>
      <w:proofErr w:type="gramStart"/>
      <w:r w:rsidRPr="00455D9E">
        <w:rPr>
          <w:rFonts w:ascii="Times New Roman" w:eastAsia="Times New Roman" w:hAnsi="Times New Roman" w:cs="Times New Roman"/>
        </w:rPr>
        <w:t>Baltarusija), baigė Vilniaus universitetą, mokytojavo Kaune, lenkų kalba rašė apie istorinę Lietuvą, rėmėsi pilietine tapatybe, susijusia su buvusios LDK tradicijomis (istorija, statutu).</w:t>
      </w:r>
      <w:proofErr w:type="gramEnd"/>
      <w:r w:rsidRPr="00455D9E">
        <w:rPr>
          <w:rFonts w:ascii="Times New Roman" w:eastAsia="Times New Roman" w:hAnsi="Times New Roman" w:cs="Times New Roman"/>
        </w:rPr>
        <w:t xml:space="preserve"> </w:t>
      </w:r>
      <w:proofErr w:type="gramStart"/>
      <w:r w:rsidRPr="00455D9E">
        <w:rPr>
          <w:rFonts w:ascii="Times New Roman" w:eastAsia="Times New Roman" w:hAnsi="Times New Roman" w:cs="Times New Roman"/>
        </w:rPr>
        <w:t>Už veiklą slaptoje filomatų draugijoje ištremtas iš Lietuvos į Rusiją, vėliau emigravo į Europą.</w:t>
      </w:r>
      <w:proofErr w:type="gramEnd"/>
      <w:r w:rsidRPr="00455D9E">
        <w:rPr>
          <w:rFonts w:ascii="Times New Roman" w:eastAsia="Times New Roman" w:hAnsi="Times New Roman" w:cs="Times New Roman"/>
        </w:rPr>
        <w:t xml:space="preserve"> Taigi neatsitiktinai </w:t>
      </w:r>
      <w:proofErr w:type="gramStart"/>
      <w:r w:rsidRPr="00455D9E">
        <w:rPr>
          <w:rFonts w:ascii="Times New Roman" w:eastAsia="Times New Roman" w:hAnsi="Times New Roman" w:cs="Times New Roman"/>
        </w:rPr>
        <w:t>jo</w:t>
      </w:r>
      <w:proofErr w:type="gramEnd"/>
      <w:r w:rsidRPr="00455D9E">
        <w:rPr>
          <w:rFonts w:ascii="Times New Roman" w:eastAsia="Times New Roman" w:hAnsi="Times New Roman" w:cs="Times New Roman"/>
        </w:rPr>
        <w:t xml:space="preserve"> kūryboje atsiranda </w:t>
      </w:r>
      <w:r w:rsidRPr="00455D9E">
        <w:rPr>
          <w:rFonts w:ascii="Times New Roman" w:eastAsia="Times New Roman" w:hAnsi="Times New Roman" w:cs="Times New Roman"/>
          <w:b/>
          <w:bCs/>
        </w:rPr>
        <w:t>išėjimo iš tėvynės, jos praradimo temos ir motyvai.</w:t>
      </w:r>
      <w:r w:rsidRPr="00455D9E">
        <w:rPr>
          <w:rFonts w:ascii="Times New Roman" w:eastAsia="Times New Roman" w:hAnsi="Times New Roman" w:cs="Times New Roman"/>
        </w:rPr>
        <w:t xml:space="preserve"> Klajūno atskaitos tašku, orientyru </w:t>
      </w:r>
      <w:proofErr w:type="gramStart"/>
      <w:r w:rsidRPr="00455D9E">
        <w:rPr>
          <w:rFonts w:ascii="Times New Roman" w:eastAsia="Times New Roman" w:hAnsi="Times New Roman" w:cs="Times New Roman"/>
        </w:rPr>
        <w:t>tampa</w:t>
      </w:r>
      <w:proofErr w:type="gramEnd"/>
      <w:r w:rsidRPr="00455D9E">
        <w:rPr>
          <w:rFonts w:ascii="Times New Roman" w:eastAsia="Times New Roman" w:hAnsi="Times New Roman" w:cs="Times New Roman"/>
        </w:rPr>
        <w:t xml:space="preserve"> prarasti namai.</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r w:rsidRPr="00455D9E">
        <w:rPr>
          <w:rFonts w:ascii="Times New Roman" w:eastAsia="Times New Roman" w:hAnsi="Times New Roman" w:cs="Times New Roman"/>
          <w:b/>
          <w:bCs/>
        </w:rPr>
        <w:t>Tėvynės, kaip prarasto rojaus, tema</w:t>
      </w:r>
      <w:r w:rsidRPr="00455D9E">
        <w:rPr>
          <w:rFonts w:ascii="Times New Roman" w:eastAsia="Times New Roman" w:hAnsi="Times New Roman" w:cs="Times New Roman"/>
        </w:rPr>
        <w:t> atsiskleidžia sonete „Akermano stepės</w:t>
      </w:r>
      <w:proofErr w:type="gramStart"/>
      <w:r w:rsidRPr="00455D9E">
        <w:rPr>
          <w:rFonts w:ascii="Times New Roman" w:eastAsia="Times New Roman" w:hAnsi="Times New Roman" w:cs="Times New Roman"/>
        </w:rPr>
        <w:t>“ (</w:t>
      </w:r>
      <w:proofErr w:type="gramEnd"/>
      <w:r w:rsidRPr="00455D9E">
        <w:rPr>
          <w:rFonts w:ascii="Times New Roman" w:eastAsia="Times New Roman" w:hAnsi="Times New Roman" w:cs="Times New Roman"/>
        </w:rPr>
        <w:t xml:space="preserve">eilėraštis iš rinkinio „Krymo sonetai“). </w:t>
      </w:r>
      <w:proofErr w:type="gramStart"/>
      <w:r w:rsidRPr="00455D9E">
        <w:rPr>
          <w:rFonts w:ascii="Times New Roman" w:eastAsia="Times New Roman" w:hAnsi="Times New Roman" w:cs="Times New Roman"/>
        </w:rPr>
        <w:t>Griežta soneto forma atveria išorinio ir vidinio peizažų susipynimą.</w:t>
      </w:r>
      <w:proofErr w:type="gramEnd"/>
      <w:r w:rsidRPr="00455D9E">
        <w:rPr>
          <w:rFonts w:ascii="Times New Roman" w:eastAsia="Times New Roman" w:hAnsi="Times New Roman" w:cs="Times New Roman"/>
        </w:rPr>
        <w:t xml:space="preserve"> </w:t>
      </w:r>
      <w:proofErr w:type="gramStart"/>
      <w:r w:rsidRPr="00455D9E">
        <w:rPr>
          <w:rFonts w:ascii="Times New Roman" w:eastAsia="Times New Roman" w:hAnsi="Times New Roman" w:cs="Times New Roman"/>
        </w:rPr>
        <w:t>Išorinis svetimas (Ukrainos) gamtovaizdis leidžia išgirsti ir pamatyti vidinį prarastos Lietuvos peizažą.</w:t>
      </w:r>
      <w:proofErr w:type="gramEnd"/>
      <w:r w:rsidRPr="00455D9E">
        <w:rPr>
          <w:rFonts w:ascii="Times New Roman" w:eastAsia="Times New Roman" w:hAnsi="Times New Roman" w:cs="Times New Roman"/>
        </w:rPr>
        <w:t xml:space="preserve"> Svetimos šalies blizgantys orientyrai: Dnestro vandenys ir švyturio šviesos, klaidina žmogų – jis pakelia galvą į žvaigždes, aukštesniuosius orientyrus: ieško danguje Aušrinės, su namais susijusio simbolio (krikščionybėje Aušrinė simboliškai reiškia Mergelę Mariją, Dievo Motiną). </w:t>
      </w:r>
      <w:proofErr w:type="gramStart"/>
      <w:r w:rsidRPr="00455D9E">
        <w:rPr>
          <w:rFonts w:ascii="Times New Roman" w:eastAsia="Times New Roman" w:hAnsi="Times New Roman" w:cs="Times New Roman"/>
        </w:rPr>
        <w:t>Klausos motyvas liudija perėjimą į kitą – prisiminimų, prarastos tėvynės – erdvę.</w:t>
      </w:r>
      <w:proofErr w:type="gramEnd"/>
      <w:r w:rsidRPr="00455D9E">
        <w:rPr>
          <w:rFonts w:ascii="Times New Roman" w:eastAsia="Times New Roman" w:hAnsi="Times New Roman" w:cs="Times New Roman"/>
        </w:rPr>
        <w:t xml:space="preserve"> Girdimi balsai iš Lietuvos: skrendančios gervės, žolėje besisupantis žiogas, šliaužiantis žaltys (žalčio motyvas – prarasto rojaus, t. y. tėvynės, elementas). Šis sonetas – </w:t>
      </w:r>
      <w:proofErr w:type="gramStart"/>
      <w:r w:rsidRPr="00455D9E">
        <w:rPr>
          <w:rFonts w:ascii="Times New Roman" w:eastAsia="Times New Roman" w:hAnsi="Times New Roman" w:cs="Times New Roman"/>
        </w:rPr>
        <w:t>tai</w:t>
      </w:r>
      <w:proofErr w:type="gramEnd"/>
      <w:r w:rsidRPr="00455D9E">
        <w:rPr>
          <w:rFonts w:ascii="Times New Roman" w:eastAsia="Times New Roman" w:hAnsi="Times New Roman" w:cs="Times New Roman"/>
        </w:rPr>
        <w:t xml:space="preserve"> tėvynės ilgesio raiškos modelis, kuriame susiduria </w:t>
      </w:r>
      <w:r w:rsidRPr="00455D9E">
        <w:rPr>
          <w:rFonts w:ascii="Times New Roman" w:eastAsia="Times New Roman" w:hAnsi="Times New Roman" w:cs="Times New Roman"/>
          <w:b/>
          <w:bCs/>
        </w:rPr>
        <w:t>du peizažai: išorinis ir vidinis</w:t>
      </w:r>
      <w:r w:rsidRPr="00455D9E">
        <w:rPr>
          <w:rFonts w:ascii="Times New Roman" w:eastAsia="Times New Roman" w:hAnsi="Times New Roman" w:cs="Times New Roman"/>
        </w:rPr>
        <w:t>, t. y. realus (Ukrainos stepių) ir atgaivintas vaizduotės, prisiminimų (Lietuvos gamtovaizdis).</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proofErr w:type="gramStart"/>
      <w:r w:rsidRPr="00455D9E">
        <w:rPr>
          <w:rFonts w:ascii="Times New Roman" w:eastAsia="Times New Roman" w:hAnsi="Times New Roman" w:cs="Times New Roman"/>
          <w:b/>
          <w:bCs/>
        </w:rPr>
        <w:t>Tėvynės praradimas – sunki liga.</w:t>
      </w:r>
      <w:proofErr w:type="gramEnd"/>
      <w:r w:rsidRPr="00455D9E">
        <w:rPr>
          <w:rFonts w:ascii="Times New Roman" w:eastAsia="Times New Roman" w:hAnsi="Times New Roman" w:cs="Times New Roman"/>
        </w:rPr>
        <w:t> Poemos „Ponas Tadas</w:t>
      </w:r>
      <w:proofErr w:type="gramStart"/>
      <w:r w:rsidRPr="00455D9E">
        <w:rPr>
          <w:rFonts w:ascii="Times New Roman" w:eastAsia="Times New Roman" w:hAnsi="Times New Roman" w:cs="Times New Roman"/>
        </w:rPr>
        <w:t>“ invokacijoje</w:t>
      </w:r>
      <w:proofErr w:type="gramEnd"/>
      <w:r w:rsidRPr="00455D9E">
        <w:rPr>
          <w:rFonts w:ascii="Times New Roman" w:eastAsia="Times New Roman" w:hAnsi="Times New Roman" w:cs="Times New Roman"/>
        </w:rPr>
        <w:t xml:space="preserve"> Tėvynės praradimas suvokiamas kaip sunki liga – nostalgija:</w:t>
      </w:r>
    </w:p>
    <w:p w:rsidR="00455D9E" w:rsidRPr="00455D9E" w:rsidRDefault="00455D9E" w:rsidP="00455D9E">
      <w:pPr>
        <w:shd w:val="clear" w:color="auto" w:fill="FFFFFF"/>
        <w:spacing w:before="180" w:after="180" w:line="240" w:lineRule="auto"/>
        <w:contextualSpacing/>
        <w:rPr>
          <w:rFonts w:ascii="Times New Roman" w:eastAsia="Times New Roman" w:hAnsi="Times New Roman" w:cs="Times New Roman"/>
        </w:rPr>
      </w:pPr>
      <w:r w:rsidRPr="00455D9E">
        <w:rPr>
          <w:rFonts w:ascii="Times New Roman" w:eastAsia="Times New Roman" w:hAnsi="Times New Roman" w:cs="Times New Roman"/>
        </w:rPr>
        <w:t>Tėvyne Lietuva, mielesnė už sveikatą!</w:t>
      </w:r>
      <w:r w:rsidRPr="00455D9E">
        <w:rPr>
          <w:rFonts w:ascii="Times New Roman" w:eastAsia="Times New Roman" w:hAnsi="Times New Roman" w:cs="Times New Roman"/>
        </w:rPr>
        <w:br/>
        <w:t>Kaip reik tave branginti, vien tik tas pamato</w:t>
      </w:r>
      <w:proofErr w:type="gramStart"/>
      <w:r w:rsidRPr="00455D9E">
        <w:rPr>
          <w:rFonts w:ascii="Times New Roman" w:eastAsia="Times New Roman" w:hAnsi="Times New Roman" w:cs="Times New Roman"/>
        </w:rPr>
        <w:t>,</w:t>
      </w:r>
      <w:proofErr w:type="gramEnd"/>
      <w:r w:rsidRPr="00455D9E">
        <w:rPr>
          <w:rFonts w:ascii="Times New Roman" w:eastAsia="Times New Roman" w:hAnsi="Times New Roman" w:cs="Times New Roman"/>
        </w:rPr>
        <w:br/>
        <w:t>Kas jau tavęs neteko.</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r w:rsidRPr="00455D9E">
        <w:rPr>
          <w:rFonts w:ascii="Times New Roman" w:eastAsia="Times New Roman" w:hAnsi="Times New Roman" w:cs="Times New Roman"/>
        </w:rPr>
        <w:t>Šią ligą gali išgydyti tik stebuklas – Dievo Motinos Marijos įsikišimas: „... tu ir mus grąžinsi į tėvynę mielą</w:t>
      </w:r>
      <w:proofErr w:type="gramStart"/>
      <w:r w:rsidRPr="00455D9E">
        <w:rPr>
          <w:rFonts w:ascii="Times New Roman" w:eastAsia="Times New Roman" w:hAnsi="Times New Roman" w:cs="Times New Roman"/>
        </w:rPr>
        <w:t>.“</w:t>
      </w:r>
      <w:proofErr w:type="gramEnd"/>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r w:rsidRPr="00455D9E">
        <w:rPr>
          <w:rFonts w:ascii="Times New Roman" w:eastAsia="Times New Roman" w:hAnsi="Times New Roman" w:cs="Times New Roman"/>
        </w:rPr>
        <w:t xml:space="preserve">Ne veltui minimos net trys kulto vietos, susijusios su minėta dievybe ir tarsi sujungiančios buvusias LDK žemes, mat viena kulto vieta yra Vilniaus Aušros vartai, kitos – dabartinėse Lenkijos ir Baltarusijos teritorijose. Deja, stebuklas neįvyksta, tačiau galimas ir dalinis grįžimas į tėvynę – </w:t>
      </w:r>
      <w:proofErr w:type="gramStart"/>
      <w:r w:rsidRPr="00455D9E">
        <w:rPr>
          <w:rFonts w:ascii="Times New Roman" w:eastAsia="Times New Roman" w:hAnsi="Times New Roman" w:cs="Times New Roman"/>
        </w:rPr>
        <w:t>tai</w:t>
      </w:r>
      <w:proofErr w:type="gramEnd"/>
      <w:r w:rsidRPr="00455D9E">
        <w:rPr>
          <w:rFonts w:ascii="Times New Roman" w:eastAsia="Times New Roman" w:hAnsi="Times New Roman" w:cs="Times New Roman"/>
        </w:rPr>
        <w:t xml:space="preserve"> prisiminimų atkūrimas žodžiu: taip menas įgyja gydančią grožio galią. </w:t>
      </w:r>
      <w:proofErr w:type="gramStart"/>
      <w:r w:rsidRPr="00455D9E">
        <w:rPr>
          <w:rFonts w:ascii="Times New Roman" w:eastAsia="Times New Roman" w:hAnsi="Times New Roman" w:cs="Times New Roman"/>
        </w:rPr>
        <w:t>Žodžiais atkuriama prarasta tėvynė, ji pirmiausia suprantama kaip peizažas.</w:t>
      </w:r>
      <w:proofErr w:type="gramEnd"/>
      <w:r w:rsidRPr="00455D9E">
        <w:rPr>
          <w:rFonts w:ascii="Times New Roman" w:eastAsia="Times New Roman" w:hAnsi="Times New Roman" w:cs="Times New Roman"/>
        </w:rPr>
        <w:t xml:space="preserve"> Lietuvos kraštovaizdis kuria grožio perteklių: </w:t>
      </w:r>
      <w:proofErr w:type="gramStart"/>
      <w:r w:rsidRPr="00455D9E">
        <w:rPr>
          <w:rFonts w:ascii="Times New Roman" w:eastAsia="Times New Roman" w:hAnsi="Times New Roman" w:cs="Times New Roman"/>
        </w:rPr>
        <w:t>čia</w:t>
      </w:r>
      <w:proofErr w:type="gramEnd"/>
      <w:r w:rsidRPr="00455D9E">
        <w:rPr>
          <w:rFonts w:ascii="Times New Roman" w:eastAsia="Times New Roman" w:hAnsi="Times New Roman" w:cs="Times New Roman"/>
        </w:rPr>
        <w:t xml:space="preserve"> daug spalvų, derlingų laukų, prieš akis veriasi plačiai banguojantis Nemunas, susijęs tiek su gyvybingumu, tiek su istorija, tiek su prabėgusiu laiku (pagal Pasaulio medžio horizontalę vanduo susijęs su praeitimi). Taigi poemos „Ponas Tadas</w:t>
      </w:r>
      <w:proofErr w:type="gramStart"/>
      <w:r w:rsidRPr="00455D9E">
        <w:rPr>
          <w:rFonts w:ascii="Times New Roman" w:eastAsia="Times New Roman" w:hAnsi="Times New Roman" w:cs="Times New Roman"/>
        </w:rPr>
        <w:t>“ įžangoje</w:t>
      </w:r>
      <w:proofErr w:type="gramEnd"/>
      <w:r w:rsidRPr="00455D9E">
        <w:rPr>
          <w:rFonts w:ascii="Times New Roman" w:eastAsia="Times New Roman" w:hAnsi="Times New Roman" w:cs="Times New Roman"/>
        </w:rPr>
        <w:t xml:space="preserve"> prarasta tėvynės gamta (tas prarastas rojus) yra savarankiškas veikėjas, ne tik provokuojantis poeto kūrybines galias, bet ir gydantis sužeistą sielą.</w:t>
      </w:r>
    </w:p>
    <w:p w:rsidR="00455D9E" w:rsidRPr="00455D9E" w:rsidRDefault="00455D9E" w:rsidP="00455D9E">
      <w:pPr>
        <w:shd w:val="clear" w:color="auto" w:fill="FFFFFF"/>
        <w:spacing w:before="180" w:after="180" w:line="240" w:lineRule="auto"/>
        <w:contextualSpacing/>
        <w:jc w:val="both"/>
        <w:rPr>
          <w:rFonts w:ascii="Times New Roman" w:eastAsia="Times New Roman" w:hAnsi="Times New Roman" w:cs="Times New Roman"/>
        </w:rPr>
      </w:pPr>
      <w:proofErr w:type="gramStart"/>
      <w:r w:rsidRPr="00455D9E">
        <w:rPr>
          <w:rFonts w:ascii="Times New Roman" w:eastAsia="Times New Roman" w:hAnsi="Times New Roman" w:cs="Times New Roman"/>
          <w:b/>
          <w:bCs/>
        </w:rPr>
        <w:t>Reikšmė.</w:t>
      </w:r>
      <w:proofErr w:type="gramEnd"/>
      <w:r w:rsidRPr="00455D9E">
        <w:rPr>
          <w:rFonts w:ascii="Times New Roman" w:eastAsia="Times New Roman" w:hAnsi="Times New Roman" w:cs="Times New Roman"/>
        </w:rPr>
        <w:t> A. Mickevičiaus kūryba padarė didelį poveikį lietuvių rašytojams, ypač romantikams, nes visus juos siejo ta pati LDK kultūros tradicija. Šios tradicijos elementus: istorinę atmintį, gimtinės peizažo ir žmogaus ryšių svarbą – perėmė ir interpretavo garsiausias lietuvių romantikas Maironis.</w:t>
      </w:r>
    </w:p>
    <w:p w:rsid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455D9E" w:rsidRDefault="00455D9E" w:rsidP="00455D9E">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sectPr w:rsidR="00455D9E" w:rsidSect="00455D9E">
      <w:pgSz w:w="12240" w:h="15840"/>
      <w:pgMar w:top="144"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E50E60"/>
    <w:multiLevelType w:val="multilevel"/>
    <w:tmpl w:val="33628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2EA7926"/>
    <w:multiLevelType w:val="multilevel"/>
    <w:tmpl w:val="AA54EA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5023A5E"/>
    <w:multiLevelType w:val="multilevel"/>
    <w:tmpl w:val="B2FE69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197468F"/>
    <w:multiLevelType w:val="multilevel"/>
    <w:tmpl w:val="4E2A1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01C643B"/>
    <w:multiLevelType w:val="multilevel"/>
    <w:tmpl w:val="D0D64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drawingGridHorizontalSpacing w:val="110"/>
  <w:displayHorizontalDrawingGridEvery w:val="2"/>
  <w:characterSpacingControl w:val="doNotCompress"/>
  <w:compat/>
  <w:rsids>
    <w:rsidRoot w:val="00DD7D63"/>
    <w:rsid w:val="0004451C"/>
    <w:rsid w:val="001836C3"/>
    <w:rsid w:val="00455D9E"/>
    <w:rsid w:val="00477660"/>
    <w:rsid w:val="00584FB4"/>
    <w:rsid w:val="006B0AD6"/>
    <w:rsid w:val="00715277"/>
    <w:rsid w:val="00A410E8"/>
    <w:rsid w:val="00BB6082"/>
    <w:rsid w:val="00C208E7"/>
    <w:rsid w:val="00D1424D"/>
    <w:rsid w:val="00D54015"/>
    <w:rsid w:val="00DD7D63"/>
    <w:rsid w:val="00EB06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EB068B"/>
  </w:style>
  <w:style w:type="paragraph" w:styleId="Antrat3">
    <w:name w:val="heading 3"/>
    <w:basedOn w:val="prastasis"/>
    <w:link w:val="Antrat3Diagrama"/>
    <w:uiPriority w:val="9"/>
    <w:qFormat/>
    <w:rsid w:val="00DD7D6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unhideWhenUsed/>
    <w:rsid w:val="00DD7D63"/>
    <w:pPr>
      <w:spacing w:before="100" w:beforeAutospacing="1" w:after="100" w:afterAutospacing="1" w:line="240" w:lineRule="auto"/>
    </w:pPr>
    <w:rPr>
      <w:rFonts w:ascii="Times New Roman" w:eastAsia="Times New Roman" w:hAnsi="Times New Roman" w:cs="Times New Roman"/>
      <w:sz w:val="24"/>
      <w:szCs w:val="24"/>
    </w:rPr>
  </w:style>
  <w:style w:type="character" w:styleId="Grietas">
    <w:name w:val="Strong"/>
    <w:basedOn w:val="Numatytasispastraiposriftas"/>
    <w:uiPriority w:val="22"/>
    <w:qFormat/>
    <w:rsid w:val="00DD7D63"/>
    <w:rPr>
      <w:b/>
      <w:bCs/>
    </w:rPr>
  </w:style>
  <w:style w:type="character" w:customStyle="1" w:styleId="apple-converted-space">
    <w:name w:val="apple-converted-space"/>
    <w:basedOn w:val="Numatytasispastraiposriftas"/>
    <w:rsid w:val="00DD7D63"/>
  </w:style>
  <w:style w:type="character" w:customStyle="1" w:styleId="Antrat3Diagrama">
    <w:name w:val="Antraštė 3 Diagrama"/>
    <w:basedOn w:val="Numatytasispastraiposriftas"/>
    <w:link w:val="Antrat3"/>
    <w:uiPriority w:val="9"/>
    <w:rsid w:val="00DD7D63"/>
    <w:rPr>
      <w:rFonts w:ascii="Times New Roman" w:eastAsia="Times New Roman" w:hAnsi="Times New Roman" w:cs="Times New Roman"/>
      <w:b/>
      <w:bCs/>
      <w:sz w:val="27"/>
      <w:szCs w:val="27"/>
    </w:rPr>
  </w:style>
  <w:style w:type="character" w:styleId="Emfaz">
    <w:name w:val="Emphasis"/>
    <w:basedOn w:val="Numatytasispastraiposriftas"/>
    <w:uiPriority w:val="20"/>
    <w:qFormat/>
    <w:rsid w:val="00715277"/>
    <w:rPr>
      <w:i/>
      <w:iCs/>
    </w:rPr>
  </w:style>
  <w:style w:type="paragraph" w:styleId="Debesliotekstas">
    <w:name w:val="Balloon Text"/>
    <w:basedOn w:val="prastasis"/>
    <w:link w:val="DebesliotekstasDiagrama"/>
    <w:uiPriority w:val="99"/>
    <w:semiHidden/>
    <w:unhideWhenUsed/>
    <w:rsid w:val="006B0AD6"/>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6B0AD6"/>
    <w:rPr>
      <w:rFonts w:ascii="Tahoma" w:hAnsi="Tahoma" w:cs="Tahoma"/>
      <w:sz w:val="16"/>
      <w:szCs w:val="16"/>
    </w:rPr>
  </w:style>
  <w:style w:type="character" w:customStyle="1" w:styleId="mtext">
    <w:name w:val="mtext"/>
    <w:basedOn w:val="Numatytasispastraiposriftas"/>
    <w:rsid w:val="00C208E7"/>
  </w:style>
</w:styles>
</file>

<file path=word/webSettings.xml><?xml version="1.0" encoding="utf-8"?>
<w:webSettings xmlns:r="http://schemas.openxmlformats.org/officeDocument/2006/relationships" xmlns:w="http://schemas.openxmlformats.org/wordprocessingml/2006/main">
  <w:divs>
    <w:div w:id="252981499">
      <w:bodyDiv w:val="1"/>
      <w:marLeft w:val="0"/>
      <w:marRight w:val="0"/>
      <w:marTop w:val="0"/>
      <w:marBottom w:val="0"/>
      <w:divBdr>
        <w:top w:val="none" w:sz="0" w:space="0" w:color="auto"/>
        <w:left w:val="none" w:sz="0" w:space="0" w:color="auto"/>
        <w:bottom w:val="none" w:sz="0" w:space="0" w:color="auto"/>
        <w:right w:val="none" w:sz="0" w:space="0" w:color="auto"/>
      </w:divBdr>
      <w:divsChild>
        <w:div w:id="422923961">
          <w:marLeft w:val="0"/>
          <w:marRight w:val="0"/>
          <w:marTop w:val="0"/>
          <w:marBottom w:val="0"/>
          <w:divBdr>
            <w:top w:val="none" w:sz="0" w:space="0" w:color="auto"/>
            <w:left w:val="none" w:sz="0" w:space="0" w:color="auto"/>
            <w:bottom w:val="none" w:sz="0" w:space="0" w:color="auto"/>
            <w:right w:val="none" w:sz="0" w:space="0" w:color="auto"/>
          </w:divBdr>
          <w:divsChild>
            <w:div w:id="2040737609">
              <w:marLeft w:val="0"/>
              <w:marRight w:val="0"/>
              <w:marTop w:val="0"/>
              <w:marBottom w:val="0"/>
              <w:divBdr>
                <w:top w:val="none" w:sz="0" w:space="0" w:color="auto"/>
                <w:left w:val="none" w:sz="0" w:space="0" w:color="auto"/>
                <w:bottom w:val="none" w:sz="0" w:space="0" w:color="auto"/>
                <w:right w:val="none" w:sz="0" w:space="0" w:color="auto"/>
              </w:divBdr>
            </w:div>
            <w:div w:id="505940384">
              <w:marLeft w:val="0"/>
              <w:marRight w:val="0"/>
              <w:marTop w:val="0"/>
              <w:marBottom w:val="0"/>
              <w:divBdr>
                <w:top w:val="none" w:sz="0" w:space="0" w:color="auto"/>
                <w:left w:val="none" w:sz="0" w:space="0" w:color="auto"/>
                <w:bottom w:val="none" w:sz="0" w:space="0" w:color="auto"/>
                <w:right w:val="none" w:sz="0" w:space="0" w:color="auto"/>
              </w:divBdr>
            </w:div>
            <w:div w:id="1945186998">
              <w:marLeft w:val="0"/>
              <w:marRight w:val="0"/>
              <w:marTop w:val="0"/>
              <w:marBottom w:val="0"/>
              <w:divBdr>
                <w:top w:val="none" w:sz="0" w:space="0" w:color="auto"/>
                <w:left w:val="none" w:sz="0" w:space="0" w:color="auto"/>
                <w:bottom w:val="none" w:sz="0" w:space="0" w:color="auto"/>
                <w:right w:val="none" w:sz="0" w:space="0" w:color="auto"/>
              </w:divBdr>
              <w:divsChild>
                <w:div w:id="2019648121">
                  <w:marLeft w:val="0"/>
                  <w:marRight w:val="0"/>
                  <w:marTop w:val="0"/>
                  <w:marBottom w:val="0"/>
                  <w:divBdr>
                    <w:top w:val="none" w:sz="0" w:space="0" w:color="auto"/>
                    <w:left w:val="none" w:sz="0" w:space="0" w:color="auto"/>
                    <w:bottom w:val="none" w:sz="0" w:space="0" w:color="auto"/>
                    <w:right w:val="none" w:sz="0" w:space="0" w:color="auto"/>
                  </w:divBdr>
                  <w:divsChild>
                    <w:div w:id="1266110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501791">
          <w:marLeft w:val="0"/>
          <w:marRight w:val="0"/>
          <w:marTop w:val="0"/>
          <w:marBottom w:val="0"/>
          <w:divBdr>
            <w:top w:val="none" w:sz="0" w:space="0" w:color="auto"/>
            <w:left w:val="none" w:sz="0" w:space="0" w:color="auto"/>
            <w:bottom w:val="none" w:sz="0" w:space="0" w:color="auto"/>
            <w:right w:val="none" w:sz="0" w:space="0" w:color="auto"/>
          </w:divBdr>
          <w:divsChild>
            <w:div w:id="929267502">
              <w:marLeft w:val="0"/>
              <w:marRight w:val="0"/>
              <w:marTop w:val="0"/>
              <w:marBottom w:val="0"/>
              <w:divBdr>
                <w:top w:val="none" w:sz="0" w:space="0" w:color="auto"/>
                <w:left w:val="none" w:sz="0" w:space="0" w:color="auto"/>
                <w:bottom w:val="none" w:sz="0" w:space="0" w:color="auto"/>
                <w:right w:val="none" w:sz="0" w:space="0" w:color="auto"/>
              </w:divBdr>
            </w:div>
            <w:div w:id="860163268">
              <w:marLeft w:val="0"/>
              <w:marRight w:val="0"/>
              <w:marTop w:val="0"/>
              <w:marBottom w:val="0"/>
              <w:divBdr>
                <w:top w:val="none" w:sz="0" w:space="0" w:color="auto"/>
                <w:left w:val="none" w:sz="0" w:space="0" w:color="auto"/>
                <w:bottom w:val="none" w:sz="0" w:space="0" w:color="auto"/>
                <w:right w:val="none" w:sz="0" w:space="0" w:color="auto"/>
              </w:divBdr>
            </w:div>
            <w:div w:id="1887134602">
              <w:marLeft w:val="0"/>
              <w:marRight w:val="0"/>
              <w:marTop w:val="0"/>
              <w:marBottom w:val="0"/>
              <w:divBdr>
                <w:top w:val="none" w:sz="0" w:space="0" w:color="auto"/>
                <w:left w:val="none" w:sz="0" w:space="0" w:color="auto"/>
                <w:bottom w:val="none" w:sz="0" w:space="0" w:color="auto"/>
                <w:right w:val="none" w:sz="0" w:space="0" w:color="auto"/>
              </w:divBdr>
              <w:divsChild>
                <w:div w:id="77752654">
                  <w:marLeft w:val="0"/>
                  <w:marRight w:val="0"/>
                  <w:marTop w:val="0"/>
                  <w:marBottom w:val="0"/>
                  <w:divBdr>
                    <w:top w:val="none" w:sz="0" w:space="0" w:color="auto"/>
                    <w:left w:val="none" w:sz="0" w:space="0" w:color="auto"/>
                    <w:bottom w:val="none" w:sz="0" w:space="0" w:color="auto"/>
                    <w:right w:val="none" w:sz="0" w:space="0" w:color="auto"/>
                  </w:divBdr>
                  <w:divsChild>
                    <w:div w:id="914826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137002">
      <w:bodyDiv w:val="1"/>
      <w:marLeft w:val="0"/>
      <w:marRight w:val="0"/>
      <w:marTop w:val="0"/>
      <w:marBottom w:val="0"/>
      <w:divBdr>
        <w:top w:val="none" w:sz="0" w:space="0" w:color="auto"/>
        <w:left w:val="none" w:sz="0" w:space="0" w:color="auto"/>
        <w:bottom w:val="none" w:sz="0" w:space="0" w:color="auto"/>
        <w:right w:val="none" w:sz="0" w:space="0" w:color="auto"/>
      </w:divBdr>
      <w:divsChild>
        <w:div w:id="1816069009">
          <w:marLeft w:val="0"/>
          <w:marRight w:val="0"/>
          <w:marTop w:val="0"/>
          <w:marBottom w:val="0"/>
          <w:divBdr>
            <w:top w:val="none" w:sz="0" w:space="0" w:color="auto"/>
            <w:left w:val="none" w:sz="0" w:space="0" w:color="auto"/>
            <w:bottom w:val="none" w:sz="0" w:space="0" w:color="auto"/>
            <w:right w:val="none" w:sz="0" w:space="0" w:color="auto"/>
          </w:divBdr>
          <w:divsChild>
            <w:div w:id="1391462478">
              <w:marLeft w:val="0"/>
              <w:marRight w:val="0"/>
              <w:marTop w:val="0"/>
              <w:marBottom w:val="0"/>
              <w:divBdr>
                <w:top w:val="none" w:sz="0" w:space="0" w:color="auto"/>
                <w:left w:val="none" w:sz="0" w:space="0" w:color="auto"/>
                <w:bottom w:val="none" w:sz="0" w:space="0" w:color="auto"/>
                <w:right w:val="none" w:sz="0" w:space="0" w:color="auto"/>
              </w:divBdr>
            </w:div>
            <w:div w:id="569385037">
              <w:marLeft w:val="0"/>
              <w:marRight w:val="0"/>
              <w:marTop w:val="0"/>
              <w:marBottom w:val="0"/>
              <w:divBdr>
                <w:top w:val="none" w:sz="0" w:space="0" w:color="auto"/>
                <w:left w:val="none" w:sz="0" w:space="0" w:color="auto"/>
                <w:bottom w:val="none" w:sz="0" w:space="0" w:color="auto"/>
                <w:right w:val="none" w:sz="0" w:space="0" w:color="auto"/>
              </w:divBdr>
            </w:div>
            <w:div w:id="784352447">
              <w:marLeft w:val="0"/>
              <w:marRight w:val="0"/>
              <w:marTop w:val="0"/>
              <w:marBottom w:val="0"/>
              <w:divBdr>
                <w:top w:val="none" w:sz="0" w:space="0" w:color="auto"/>
                <w:left w:val="none" w:sz="0" w:space="0" w:color="auto"/>
                <w:bottom w:val="none" w:sz="0" w:space="0" w:color="auto"/>
                <w:right w:val="none" w:sz="0" w:space="0" w:color="auto"/>
              </w:divBdr>
              <w:divsChild>
                <w:div w:id="414281110">
                  <w:marLeft w:val="0"/>
                  <w:marRight w:val="0"/>
                  <w:marTop w:val="0"/>
                  <w:marBottom w:val="0"/>
                  <w:divBdr>
                    <w:top w:val="none" w:sz="0" w:space="0" w:color="auto"/>
                    <w:left w:val="none" w:sz="0" w:space="0" w:color="auto"/>
                    <w:bottom w:val="none" w:sz="0" w:space="0" w:color="auto"/>
                    <w:right w:val="none" w:sz="0" w:space="0" w:color="auto"/>
                  </w:divBdr>
                  <w:divsChild>
                    <w:div w:id="830606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810296">
          <w:marLeft w:val="0"/>
          <w:marRight w:val="0"/>
          <w:marTop w:val="0"/>
          <w:marBottom w:val="0"/>
          <w:divBdr>
            <w:top w:val="none" w:sz="0" w:space="0" w:color="auto"/>
            <w:left w:val="none" w:sz="0" w:space="0" w:color="auto"/>
            <w:bottom w:val="none" w:sz="0" w:space="0" w:color="auto"/>
            <w:right w:val="none" w:sz="0" w:space="0" w:color="auto"/>
          </w:divBdr>
          <w:divsChild>
            <w:div w:id="1720129245">
              <w:marLeft w:val="0"/>
              <w:marRight w:val="0"/>
              <w:marTop w:val="0"/>
              <w:marBottom w:val="0"/>
              <w:divBdr>
                <w:top w:val="none" w:sz="0" w:space="0" w:color="auto"/>
                <w:left w:val="none" w:sz="0" w:space="0" w:color="auto"/>
                <w:bottom w:val="none" w:sz="0" w:space="0" w:color="auto"/>
                <w:right w:val="none" w:sz="0" w:space="0" w:color="auto"/>
              </w:divBdr>
            </w:div>
            <w:div w:id="756680457">
              <w:marLeft w:val="0"/>
              <w:marRight w:val="0"/>
              <w:marTop w:val="0"/>
              <w:marBottom w:val="0"/>
              <w:divBdr>
                <w:top w:val="none" w:sz="0" w:space="0" w:color="auto"/>
                <w:left w:val="none" w:sz="0" w:space="0" w:color="auto"/>
                <w:bottom w:val="none" w:sz="0" w:space="0" w:color="auto"/>
                <w:right w:val="none" w:sz="0" w:space="0" w:color="auto"/>
              </w:divBdr>
            </w:div>
            <w:div w:id="693922637">
              <w:marLeft w:val="0"/>
              <w:marRight w:val="0"/>
              <w:marTop w:val="0"/>
              <w:marBottom w:val="0"/>
              <w:divBdr>
                <w:top w:val="none" w:sz="0" w:space="0" w:color="auto"/>
                <w:left w:val="none" w:sz="0" w:space="0" w:color="auto"/>
                <w:bottom w:val="none" w:sz="0" w:space="0" w:color="auto"/>
                <w:right w:val="none" w:sz="0" w:space="0" w:color="auto"/>
              </w:divBdr>
              <w:divsChild>
                <w:div w:id="376055118">
                  <w:marLeft w:val="0"/>
                  <w:marRight w:val="0"/>
                  <w:marTop w:val="0"/>
                  <w:marBottom w:val="0"/>
                  <w:divBdr>
                    <w:top w:val="none" w:sz="0" w:space="0" w:color="auto"/>
                    <w:left w:val="none" w:sz="0" w:space="0" w:color="auto"/>
                    <w:bottom w:val="none" w:sz="0" w:space="0" w:color="auto"/>
                    <w:right w:val="none" w:sz="0" w:space="0" w:color="auto"/>
                  </w:divBdr>
                  <w:divsChild>
                    <w:div w:id="192479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9927901">
      <w:bodyDiv w:val="1"/>
      <w:marLeft w:val="0"/>
      <w:marRight w:val="0"/>
      <w:marTop w:val="0"/>
      <w:marBottom w:val="0"/>
      <w:divBdr>
        <w:top w:val="none" w:sz="0" w:space="0" w:color="auto"/>
        <w:left w:val="none" w:sz="0" w:space="0" w:color="auto"/>
        <w:bottom w:val="none" w:sz="0" w:space="0" w:color="auto"/>
        <w:right w:val="none" w:sz="0" w:space="0" w:color="auto"/>
      </w:divBdr>
      <w:divsChild>
        <w:div w:id="785737510">
          <w:marLeft w:val="0"/>
          <w:marRight w:val="0"/>
          <w:marTop w:val="0"/>
          <w:marBottom w:val="0"/>
          <w:divBdr>
            <w:top w:val="none" w:sz="0" w:space="0" w:color="auto"/>
            <w:left w:val="none" w:sz="0" w:space="0" w:color="auto"/>
            <w:bottom w:val="none" w:sz="0" w:space="0" w:color="auto"/>
            <w:right w:val="none" w:sz="0" w:space="0" w:color="auto"/>
          </w:divBdr>
          <w:divsChild>
            <w:div w:id="122431721">
              <w:marLeft w:val="0"/>
              <w:marRight w:val="0"/>
              <w:marTop w:val="0"/>
              <w:marBottom w:val="0"/>
              <w:divBdr>
                <w:top w:val="none" w:sz="0" w:space="0" w:color="auto"/>
                <w:left w:val="none" w:sz="0" w:space="0" w:color="auto"/>
                <w:bottom w:val="none" w:sz="0" w:space="0" w:color="auto"/>
                <w:right w:val="none" w:sz="0" w:space="0" w:color="auto"/>
              </w:divBdr>
            </w:div>
            <w:div w:id="110638457">
              <w:marLeft w:val="0"/>
              <w:marRight w:val="0"/>
              <w:marTop w:val="0"/>
              <w:marBottom w:val="0"/>
              <w:divBdr>
                <w:top w:val="none" w:sz="0" w:space="0" w:color="auto"/>
                <w:left w:val="none" w:sz="0" w:space="0" w:color="auto"/>
                <w:bottom w:val="none" w:sz="0" w:space="0" w:color="auto"/>
                <w:right w:val="none" w:sz="0" w:space="0" w:color="auto"/>
              </w:divBdr>
            </w:div>
            <w:div w:id="1588466821">
              <w:marLeft w:val="0"/>
              <w:marRight w:val="0"/>
              <w:marTop w:val="0"/>
              <w:marBottom w:val="0"/>
              <w:divBdr>
                <w:top w:val="none" w:sz="0" w:space="0" w:color="auto"/>
                <w:left w:val="none" w:sz="0" w:space="0" w:color="auto"/>
                <w:bottom w:val="none" w:sz="0" w:space="0" w:color="auto"/>
                <w:right w:val="none" w:sz="0" w:space="0" w:color="auto"/>
              </w:divBdr>
              <w:divsChild>
                <w:div w:id="850803011">
                  <w:marLeft w:val="0"/>
                  <w:marRight w:val="0"/>
                  <w:marTop w:val="0"/>
                  <w:marBottom w:val="0"/>
                  <w:divBdr>
                    <w:top w:val="none" w:sz="0" w:space="0" w:color="auto"/>
                    <w:left w:val="none" w:sz="0" w:space="0" w:color="auto"/>
                    <w:bottom w:val="none" w:sz="0" w:space="0" w:color="auto"/>
                    <w:right w:val="none" w:sz="0" w:space="0" w:color="auto"/>
                  </w:divBdr>
                  <w:divsChild>
                    <w:div w:id="174309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526102">
          <w:marLeft w:val="0"/>
          <w:marRight w:val="0"/>
          <w:marTop w:val="0"/>
          <w:marBottom w:val="0"/>
          <w:divBdr>
            <w:top w:val="none" w:sz="0" w:space="0" w:color="auto"/>
            <w:left w:val="none" w:sz="0" w:space="0" w:color="auto"/>
            <w:bottom w:val="none" w:sz="0" w:space="0" w:color="auto"/>
            <w:right w:val="none" w:sz="0" w:space="0" w:color="auto"/>
          </w:divBdr>
          <w:divsChild>
            <w:div w:id="1047266152">
              <w:marLeft w:val="0"/>
              <w:marRight w:val="0"/>
              <w:marTop w:val="0"/>
              <w:marBottom w:val="0"/>
              <w:divBdr>
                <w:top w:val="none" w:sz="0" w:space="0" w:color="auto"/>
                <w:left w:val="none" w:sz="0" w:space="0" w:color="auto"/>
                <w:bottom w:val="none" w:sz="0" w:space="0" w:color="auto"/>
                <w:right w:val="none" w:sz="0" w:space="0" w:color="auto"/>
              </w:divBdr>
            </w:div>
            <w:div w:id="587227682">
              <w:marLeft w:val="0"/>
              <w:marRight w:val="0"/>
              <w:marTop w:val="0"/>
              <w:marBottom w:val="0"/>
              <w:divBdr>
                <w:top w:val="none" w:sz="0" w:space="0" w:color="auto"/>
                <w:left w:val="none" w:sz="0" w:space="0" w:color="auto"/>
                <w:bottom w:val="none" w:sz="0" w:space="0" w:color="auto"/>
                <w:right w:val="none" w:sz="0" w:space="0" w:color="auto"/>
              </w:divBdr>
            </w:div>
            <w:div w:id="988170833">
              <w:marLeft w:val="0"/>
              <w:marRight w:val="0"/>
              <w:marTop w:val="0"/>
              <w:marBottom w:val="0"/>
              <w:divBdr>
                <w:top w:val="none" w:sz="0" w:space="0" w:color="auto"/>
                <w:left w:val="none" w:sz="0" w:space="0" w:color="auto"/>
                <w:bottom w:val="none" w:sz="0" w:space="0" w:color="auto"/>
                <w:right w:val="none" w:sz="0" w:space="0" w:color="auto"/>
              </w:divBdr>
              <w:divsChild>
                <w:div w:id="1082599839">
                  <w:marLeft w:val="0"/>
                  <w:marRight w:val="0"/>
                  <w:marTop w:val="0"/>
                  <w:marBottom w:val="0"/>
                  <w:divBdr>
                    <w:top w:val="none" w:sz="0" w:space="0" w:color="auto"/>
                    <w:left w:val="none" w:sz="0" w:space="0" w:color="auto"/>
                    <w:bottom w:val="none" w:sz="0" w:space="0" w:color="auto"/>
                    <w:right w:val="none" w:sz="0" w:space="0" w:color="auto"/>
                  </w:divBdr>
                  <w:divsChild>
                    <w:div w:id="1410618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0835667">
          <w:marLeft w:val="0"/>
          <w:marRight w:val="0"/>
          <w:marTop w:val="0"/>
          <w:marBottom w:val="0"/>
          <w:divBdr>
            <w:top w:val="none" w:sz="0" w:space="0" w:color="auto"/>
            <w:left w:val="none" w:sz="0" w:space="0" w:color="auto"/>
            <w:bottom w:val="none" w:sz="0" w:space="0" w:color="auto"/>
            <w:right w:val="none" w:sz="0" w:space="0" w:color="auto"/>
          </w:divBdr>
          <w:divsChild>
            <w:div w:id="700664832">
              <w:marLeft w:val="0"/>
              <w:marRight w:val="0"/>
              <w:marTop w:val="0"/>
              <w:marBottom w:val="0"/>
              <w:divBdr>
                <w:top w:val="none" w:sz="0" w:space="0" w:color="auto"/>
                <w:left w:val="none" w:sz="0" w:space="0" w:color="auto"/>
                <w:bottom w:val="none" w:sz="0" w:space="0" w:color="auto"/>
                <w:right w:val="none" w:sz="0" w:space="0" w:color="auto"/>
              </w:divBdr>
            </w:div>
            <w:div w:id="856429509">
              <w:marLeft w:val="0"/>
              <w:marRight w:val="0"/>
              <w:marTop w:val="0"/>
              <w:marBottom w:val="0"/>
              <w:divBdr>
                <w:top w:val="none" w:sz="0" w:space="0" w:color="auto"/>
                <w:left w:val="none" w:sz="0" w:space="0" w:color="auto"/>
                <w:bottom w:val="none" w:sz="0" w:space="0" w:color="auto"/>
                <w:right w:val="none" w:sz="0" w:space="0" w:color="auto"/>
              </w:divBdr>
            </w:div>
            <w:div w:id="452941902">
              <w:marLeft w:val="0"/>
              <w:marRight w:val="0"/>
              <w:marTop w:val="0"/>
              <w:marBottom w:val="0"/>
              <w:divBdr>
                <w:top w:val="none" w:sz="0" w:space="0" w:color="auto"/>
                <w:left w:val="none" w:sz="0" w:space="0" w:color="auto"/>
                <w:bottom w:val="none" w:sz="0" w:space="0" w:color="auto"/>
                <w:right w:val="none" w:sz="0" w:space="0" w:color="auto"/>
              </w:divBdr>
              <w:divsChild>
                <w:div w:id="402723418">
                  <w:marLeft w:val="0"/>
                  <w:marRight w:val="0"/>
                  <w:marTop w:val="0"/>
                  <w:marBottom w:val="0"/>
                  <w:divBdr>
                    <w:top w:val="none" w:sz="0" w:space="0" w:color="auto"/>
                    <w:left w:val="none" w:sz="0" w:space="0" w:color="auto"/>
                    <w:bottom w:val="none" w:sz="0" w:space="0" w:color="auto"/>
                    <w:right w:val="none" w:sz="0" w:space="0" w:color="auto"/>
                  </w:divBdr>
                  <w:divsChild>
                    <w:div w:id="1922717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8277612">
      <w:bodyDiv w:val="1"/>
      <w:marLeft w:val="0"/>
      <w:marRight w:val="0"/>
      <w:marTop w:val="0"/>
      <w:marBottom w:val="0"/>
      <w:divBdr>
        <w:top w:val="none" w:sz="0" w:space="0" w:color="auto"/>
        <w:left w:val="none" w:sz="0" w:space="0" w:color="auto"/>
        <w:bottom w:val="none" w:sz="0" w:space="0" w:color="auto"/>
        <w:right w:val="none" w:sz="0" w:space="0" w:color="auto"/>
      </w:divBdr>
      <w:divsChild>
        <w:div w:id="939220206">
          <w:marLeft w:val="0"/>
          <w:marRight w:val="0"/>
          <w:marTop w:val="0"/>
          <w:marBottom w:val="0"/>
          <w:divBdr>
            <w:top w:val="none" w:sz="0" w:space="0" w:color="auto"/>
            <w:left w:val="none" w:sz="0" w:space="0" w:color="auto"/>
            <w:bottom w:val="none" w:sz="0" w:space="0" w:color="auto"/>
            <w:right w:val="none" w:sz="0" w:space="0" w:color="auto"/>
          </w:divBdr>
          <w:divsChild>
            <w:div w:id="1177764589">
              <w:marLeft w:val="0"/>
              <w:marRight w:val="0"/>
              <w:marTop w:val="0"/>
              <w:marBottom w:val="0"/>
              <w:divBdr>
                <w:top w:val="none" w:sz="0" w:space="0" w:color="auto"/>
                <w:left w:val="none" w:sz="0" w:space="0" w:color="auto"/>
                <w:bottom w:val="none" w:sz="0" w:space="0" w:color="auto"/>
                <w:right w:val="none" w:sz="0" w:space="0" w:color="auto"/>
              </w:divBdr>
            </w:div>
            <w:div w:id="692537395">
              <w:marLeft w:val="0"/>
              <w:marRight w:val="0"/>
              <w:marTop w:val="0"/>
              <w:marBottom w:val="0"/>
              <w:divBdr>
                <w:top w:val="none" w:sz="0" w:space="0" w:color="auto"/>
                <w:left w:val="none" w:sz="0" w:space="0" w:color="auto"/>
                <w:bottom w:val="none" w:sz="0" w:space="0" w:color="auto"/>
                <w:right w:val="none" w:sz="0" w:space="0" w:color="auto"/>
              </w:divBdr>
            </w:div>
            <w:div w:id="1473208461">
              <w:marLeft w:val="0"/>
              <w:marRight w:val="0"/>
              <w:marTop w:val="0"/>
              <w:marBottom w:val="0"/>
              <w:divBdr>
                <w:top w:val="none" w:sz="0" w:space="0" w:color="auto"/>
                <w:left w:val="none" w:sz="0" w:space="0" w:color="auto"/>
                <w:bottom w:val="none" w:sz="0" w:space="0" w:color="auto"/>
                <w:right w:val="none" w:sz="0" w:space="0" w:color="auto"/>
              </w:divBdr>
              <w:divsChild>
                <w:div w:id="1001542204">
                  <w:marLeft w:val="0"/>
                  <w:marRight w:val="0"/>
                  <w:marTop w:val="0"/>
                  <w:marBottom w:val="0"/>
                  <w:divBdr>
                    <w:top w:val="none" w:sz="0" w:space="0" w:color="auto"/>
                    <w:left w:val="none" w:sz="0" w:space="0" w:color="auto"/>
                    <w:bottom w:val="none" w:sz="0" w:space="0" w:color="auto"/>
                    <w:right w:val="none" w:sz="0" w:space="0" w:color="auto"/>
                  </w:divBdr>
                  <w:divsChild>
                    <w:div w:id="179728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0270208">
          <w:marLeft w:val="0"/>
          <w:marRight w:val="0"/>
          <w:marTop w:val="0"/>
          <w:marBottom w:val="0"/>
          <w:divBdr>
            <w:top w:val="none" w:sz="0" w:space="0" w:color="auto"/>
            <w:left w:val="none" w:sz="0" w:space="0" w:color="auto"/>
            <w:bottom w:val="none" w:sz="0" w:space="0" w:color="auto"/>
            <w:right w:val="none" w:sz="0" w:space="0" w:color="auto"/>
          </w:divBdr>
          <w:divsChild>
            <w:div w:id="912472565">
              <w:marLeft w:val="0"/>
              <w:marRight w:val="0"/>
              <w:marTop w:val="0"/>
              <w:marBottom w:val="0"/>
              <w:divBdr>
                <w:top w:val="none" w:sz="0" w:space="0" w:color="auto"/>
                <w:left w:val="none" w:sz="0" w:space="0" w:color="auto"/>
                <w:bottom w:val="none" w:sz="0" w:space="0" w:color="auto"/>
                <w:right w:val="none" w:sz="0" w:space="0" w:color="auto"/>
              </w:divBdr>
            </w:div>
            <w:div w:id="288055709">
              <w:marLeft w:val="0"/>
              <w:marRight w:val="0"/>
              <w:marTop w:val="0"/>
              <w:marBottom w:val="0"/>
              <w:divBdr>
                <w:top w:val="none" w:sz="0" w:space="0" w:color="auto"/>
                <w:left w:val="none" w:sz="0" w:space="0" w:color="auto"/>
                <w:bottom w:val="none" w:sz="0" w:space="0" w:color="auto"/>
                <w:right w:val="none" w:sz="0" w:space="0" w:color="auto"/>
              </w:divBdr>
            </w:div>
            <w:div w:id="2033532322">
              <w:marLeft w:val="0"/>
              <w:marRight w:val="0"/>
              <w:marTop w:val="0"/>
              <w:marBottom w:val="0"/>
              <w:divBdr>
                <w:top w:val="none" w:sz="0" w:space="0" w:color="auto"/>
                <w:left w:val="none" w:sz="0" w:space="0" w:color="auto"/>
                <w:bottom w:val="none" w:sz="0" w:space="0" w:color="auto"/>
                <w:right w:val="none" w:sz="0" w:space="0" w:color="auto"/>
              </w:divBdr>
              <w:divsChild>
                <w:div w:id="1784175">
                  <w:marLeft w:val="0"/>
                  <w:marRight w:val="0"/>
                  <w:marTop w:val="0"/>
                  <w:marBottom w:val="0"/>
                  <w:divBdr>
                    <w:top w:val="none" w:sz="0" w:space="0" w:color="auto"/>
                    <w:left w:val="none" w:sz="0" w:space="0" w:color="auto"/>
                    <w:bottom w:val="none" w:sz="0" w:space="0" w:color="auto"/>
                    <w:right w:val="none" w:sz="0" w:space="0" w:color="auto"/>
                  </w:divBdr>
                  <w:divsChild>
                    <w:div w:id="1974216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4450760">
          <w:marLeft w:val="0"/>
          <w:marRight w:val="0"/>
          <w:marTop w:val="0"/>
          <w:marBottom w:val="0"/>
          <w:divBdr>
            <w:top w:val="none" w:sz="0" w:space="0" w:color="auto"/>
            <w:left w:val="none" w:sz="0" w:space="0" w:color="auto"/>
            <w:bottom w:val="none" w:sz="0" w:space="0" w:color="auto"/>
            <w:right w:val="none" w:sz="0" w:space="0" w:color="auto"/>
          </w:divBdr>
          <w:divsChild>
            <w:div w:id="365109590">
              <w:marLeft w:val="0"/>
              <w:marRight w:val="0"/>
              <w:marTop w:val="0"/>
              <w:marBottom w:val="0"/>
              <w:divBdr>
                <w:top w:val="none" w:sz="0" w:space="0" w:color="auto"/>
                <w:left w:val="none" w:sz="0" w:space="0" w:color="auto"/>
                <w:bottom w:val="none" w:sz="0" w:space="0" w:color="auto"/>
                <w:right w:val="none" w:sz="0" w:space="0" w:color="auto"/>
              </w:divBdr>
            </w:div>
            <w:div w:id="1600261056">
              <w:marLeft w:val="0"/>
              <w:marRight w:val="0"/>
              <w:marTop w:val="0"/>
              <w:marBottom w:val="0"/>
              <w:divBdr>
                <w:top w:val="none" w:sz="0" w:space="0" w:color="auto"/>
                <w:left w:val="none" w:sz="0" w:space="0" w:color="auto"/>
                <w:bottom w:val="none" w:sz="0" w:space="0" w:color="auto"/>
                <w:right w:val="none" w:sz="0" w:space="0" w:color="auto"/>
              </w:divBdr>
            </w:div>
            <w:div w:id="1316227704">
              <w:marLeft w:val="0"/>
              <w:marRight w:val="0"/>
              <w:marTop w:val="0"/>
              <w:marBottom w:val="0"/>
              <w:divBdr>
                <w:top w:val="none" w:sz="0" w:space="0" w:color="auto"/>
                <w:left w:val="none" w:sz="0" w:space="0" w:color="auto"/>
                <w:bottom w:val="none" w:sz="0" w:space="0" w:color="auto"/>
                <w:right w:val="none" w:sz="0" w:space="0" w:color="auto"/>
              </w:divBdr>
              <w:divsChild>
                <w:div w:id="1944682123">
                  <w:marLeft w:val="0"/>
                  <w:marRight w:val="0"/>
                  <w:marTop w:val="0"/>
                  <w:marBottom w:val="0"/>
                  <w:divBdr>
                    <w:top w:val="none" w:sz="0" w:space="0" w:color="auto"/>
                    <w:left w:val="none" w:sz="0" w:space="0" w:color="auto"/>
                    <w:bottom w:val="none" w:sz="0" w:space="0" w:color="auto"/>
                    <w:right w:val="none" w:sz="0" w:space="0" w:color="auto"/>
                  </w:divBdr>
                  <w:divsChild>
                    <w:div w:id="1160317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0573291">
      <w:bodyDiv w:val="1"/>
      <w:marLeft w:val="0"/>
      <w:marRight w:val="0"/>
      <w:marTop w:val="0"/>
      <w:marBottom w:val="0"/>
      <w:divBdr>
        <w:top w:val="none" w:sz="0" w:space="0" w:color="auto"/>
        <w:left w:val="none" w:sz="0" w:space="0" w:color="auto"/>
        <w:bottom w:val="none" w:sz="0" w:space="0" w:color="auto"/>
        <w:right w:val="none" w:sz="0" w:space="0" w:color="auto"/>
      </w:divBdr>
      <w:divsChild>
        <w:div w:id="1802920603">
          <w:marLeft w:val="0"/>
          <w:marRight w:val="0"/>
          <w:marTop w:val="0"/>
          <w:marBottom w:val="0"/>
          <w:divBdr>
            <w:top w:val="none" w:sz="0" w:space="0" w:color="auto"/>
            <w:left w:val="none" w:sz="0" w:space="0" w:color="auto"/>
            <w:bottom w:val="none" w:sz="0" w:space="0" w:color="auto"/>
            <w:right w:val="none" w:sz="0" w:space="0" w:color="auto"/>
          </w:divBdr>
          <w:divsChild>
            <w:div w:id="1298993762">
              <w:marLeft w:val="0"/>
              <w:marRight w:val="0"/>
              <w:marTop w:val="0"/>
              <w:marBottom w:val="0"/>
              <w:divBdr>
                <w:top w:val="none" w:sz="0" w:space="0" w:color="auto"/>
                <w:left w:val="none" w:sz="0" w:space="0" w:color="auto"/>
                <w:bottom w:val="none" w:sz="0" w:space="0" w:color="auto"/>
                <w:right w:val="none" w:sz="0" w:space="0" w:color="auto"/>
              </w:divBdr>
            </w:div>
            <w:div w:id="1331326494">
              <w:marLeft w:val="0"/>
              <w:marRight w:val="0"/>
              <w:marTop w:val="0"/>
              <w:marBottom w:val="0"/>
              <w:divBdr>
                <w:top w:val="none" w:sz="0" w:space="0" w:color="auto"/>
                <w:left w:val="none" w:sz="0" w:space="0" w:color="auto"/>
                <w:bottom w:val="none" w:sz="0" w:space="0" w:color="auto"/>
                <w:right w:val="none" w:sz="0" w:space="0" w:color="auto"/>
              </w:divBdr>
            </w:div>
            <w:div w:id="2031907464">
              <w:marLeft w:val="0"/>
              <w:marRight w:val="0"/>
              <w:marTop w:val="0"/>
              <w:marBottom w:val="0"/>
              <w:divBdr>
                <w:top w:val="none" w:sz="0" w:space="0" w:color="auto"/>
                <w:left w:val="none" w:sz="0" w:space="0" w:color="auto"/>
                <w:bottom w:val="none" w:sz="0" w:space="0" w:color="auto"/>
                <w:right w:val="none" w:sz="0" w:space="0" w:color="auto"/>
              </w:divBdr>
              <w:divsChild>
                <w:div w:id="1501852079">
                  <w:marLeft w:val="0"/>
                  <w:marRight w:val="0"/>
                  <w:marTop w:val="0"/>
                  <w:marBottom w:val="0"/>
                  <w:divBdr>
                    <w:top w:val="none" w:sz="0" w:space="0" w:color="auto"/>
                    <w:left w:val="none" w:sz="0" w:space="0" w:color="auto"/>
                    <w:bottom w:val="none" w:sz="0" w:space="0" w:color="auto"/>
                    <w:right w:val="none" w:sz="0" w:space="0" w:color="auto"/>
                  </w:divBdr>
                  <w:divsChild>
                    <w:div w:id="635725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4405184">
          <w:marLeft w:val="0"/>
          <w:marRight w:val="0"/>
          <w:marTop w:val="0"/>
          <w:marBottom w:val="0"/>
          <w:divBdr>
            <w:top w:val="none" w:sz="0" w:space="0" w:color="auto"/>
            <w:left w:val="none" w:sz="0" w:space="0" w:color="auto"/>
            <w:bottom w:val="none" w:sz="0" w:space="0" w:color="auto"/>
            <w:right w:val="none" w:sz="0" w:space="0" w:color="auto"/>
          </w:divBdr>
          <w:divsChild>
            <w:div w:id="1879662867">
              <w:marLeft w:val="0"/>
              <w:marRight w:val="0"/>
              <w:marTop w:val="0"/>
              <w:marBottom w:val="0"/>
              <w:divBdr>
                <w:top w:val="none" w:sz="0" w:space="0" w:color="auto"/>
                <w:left w:val="none" w:sz="0" w:space="0" w:color="auto"/>
                <w:bottom w:val="none" w:sz="0" w:space="0" w:color="auto"/>
                <w:right w:val="none" w:sz="0" w:space="0" w:color="auto"/>
              </w:divBdr>
            </w:div>
            <w:div w:id="1002901500">
              <w:marLeft w:val="0"/>
              <w:marRight w:val="0"/>
              <w:marTop w:val="0"/>
              <w:marBottom w:val="0"/>
              <w:divBdr>
                <w:top w:val="none" w:sz="0" w:space="0" w:color="auto"/>
                <w:left w:val="none" w:sz="0" w:space="0" w:color="auto"/>
                <w:bottom w:val="none" w:sz="0" w:space="0" w:color="auto"/>
                <w:right w:val="none" w:sz="0" w:space="0" w:color="auto"/>
              </w:divBdr>
            </w:div>
            <w:div w:id="1290892683">
              <w:marLeft w:val="0"/>
              <w:marRight w:val="0"/>
              <w:marTop w:val="0"/>
              <w:marBottom w:val="0"/>
              <w:divBdr>
                <w:top w:val="none" w:sz="0" w:space="0" w:color="auto"/>
                <w:left w:val="none" w:sz="0" w:space="0" w:color="auto"/>
                <w:bottom w:val="none" w:sz="0" w:space="0" w:color="auto"/>
                <w:right w:val="none" w:sz="0" w:space="0" w:color="auto"/>
              </w:divBdr>
              <w:divsChild>
                <w:div w:id="1583564026">
                  <w:marLeft w:val="0"/>
                  <w:marRight w:val="0"/>
                  <w:marTop w:val="0"/>
                  <w:marBottom w:val="0"/>
                  <w:divBdr>
                    <w:top w:val="none" w:sz="0" w:space="0" w:color="auto"/>
                    <w:left w:val="none" w:sz="0" w:space="0" w:color="auto"/>
                    <w:bottom w:val="none" w:sz="0" w:space="0" w:color="auto"/>
                    <w:right w:val="none" w:sz="0" w:space="0" w:color="auto"/>
                  </w:divBdr>
                  <w:divsChild>
                    <w:div w:id="1811165870">
                      <w:marLeft w:val="0"/>
                      <w:marRight w:val="0"/>
                      <w:marTop w:val="0"/>
                      <w:marBottom w:val="0"/>
                      <w:divBdr>
                        <w:top w:val="none" w:sz="0" w:space="0" w:color="auto"/>
                        <w:left w:val="none" w:sz="0" w:space="0" w:color="auto"/>
                        <w:bottom w:val="none" w:sz="0" w:space="0" w:color="auto"/>
                        <w:right w:val="none" w:sz="0" w:space="0" w:color="auto"/>
                      </w:divBdr>
                      <w:divsChild>
                        <w:div w:id="4079214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12765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64366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593885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930122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052967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5657951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457795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655053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779811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73707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41768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1122882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500477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02098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4529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17534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65884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0346489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2093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36483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77908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472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93151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8200737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16998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754815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0120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62141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473071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1227621">
          <w:marLeft w:val="0"/>
          <w:marRight w:val="0"/>
          <w:marTop w:val="0"/>
          <w:marBottom w:val="0"/>
          <w:divBdr>
            <w:top w:val="none" w:sz="0" w:space="0" w:color="auto"/>
            <w:left w:val="none" w:sz="0" w:space="0" w:color="auto"/>
            <w:bottom w:val="none" w:sz="0" w:space="0" w:color="auto"/>
            <w:right w:val="none" w:sz="0" w:space="0" w:color="auto"/>
          </w:divBdr>
          <w:divsChild>
            <w:div w:id="172963579">
              <w:marLeft w:val="0"/>
              <w:marRight w:val="0"/>
              <w:marTop w:val="0"/>
              <w:marBottom w:val="0"/>
              <w:divBdr>
                <w:top w:val="none" w:sz="0" w:space="0" w:color="auto"/>
                <w:left w:val="none" w:sz="0" w:space="0" w:color="auto"/>
                <w:bottom w:val="none" w:sz="0" w:space="0" w:color="auto"/>
                <w:right w:val="none" w:sz="0" w:space="0" w:color="auto"/>
              </w:divBdr>
            </w:div>
            <w:div w:id="1295674395">
              <w:marLeft w:val="0"/>
              <w:marRight w:val="0"/>
              <w:marTop w:val="0"/>
              <w:marBottom w:val="0"/>
              <w:divBdr>
                <w:top w:val="none" w:sz="0" w:space="0" w:color="auto"/>
                <w:left w:val="none" w:sz="0" w:space="0" w:color="auto"/>
                <w:bottom w:val="none" w:sz="0" w:space="0" w:color="auto"/>
                <w:right w:val="none" w:sz="0" w:space="0" w:color="auto"/>
              </w:divBdr>
            </w:div>
            <w:div w:id="157813971">
              <w:marLeft w:val="0"/>
              <w:marRight w:val="0"/>
              <w:marTop w:val="0"/>
              <w:marBottom w:val="0"/>
              <w:divBdr>
                <w:top w:val="none" w:sz="0" w:space="0" w:color="auto"/>
                <w:left w:val="none" w:sz="0" w:space="0" w:color="auto"/>
                <w:bottom w:val="none" w:sz="0" w:space="0" w:color="auto"/>
                <w:right w:val="none" w:sz="0" w:space="0" w:color="auto"/>
              </w:divBdr>
              <w:divsChild>
                <w:div w:id="989332400">
                  <w:marLeft w:val="0"/>
                  <w:marRight w:val="0"/>
                  <w:marTop w:val="0"/>
                  <w:marBottom w:val="0"/>
                  <w:divBdr>
                    <w:top w:val="none" w:sz="0" w:space="0" w:color="auto"/>
                    <w:left w:val="none" w:sz="0" w:space="0" w:color="auto"/>
                    <w:bottom w:val="none" w:sz="0" w:space="0" w:color="auto"/>
                    <w:right w:val="none" w:sz="0" w:space="0" w:color="auto"/>
                  </w:divBdr>
                  <w:divsChild>
                    <w:div w:id="1902516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2822">
          <w:marLeft w:val="0"/>
          <w:marRight w:val="0"/>
          <w:marTop w:val="0"/>
          <w:marBottom w:val="0"/>
          <w:divBdr>
            <w:top w:val="none" w:sz="0" w:space="0" w:color="auto"/>
            <w:left w:val="none" w:sz="0" w:space="0" w:color="auto"/>
            <w:bottom w:val="none" w:sz="0" w:space="0" w:color="auto"/>
            <w:right w:val="none" w:sz="0" w:space="0" w:color="auto"/>
          </w:divBdr>
          <w:divsChild>
            <w:div w:id="491527649">
              <w:marLeft w:val="0"/>
              <w:marRight w:val="0"/>
              <w:marTop w:val="0"/>
              <w:marBottom w:val="0"/>
              <w:divBdr>
                <w:top w:val="none" w:sz="0" w:space="0" w:color="auto"/>
                <w:left w:val="none" w:sz="0" w:space="0" w:color="auto"/>
                <w:bottom w:val="none" w:sz="0" w:space="0" w:color="auto"/>
                <w:right w:val="none" w:sz="0" w:space="0" w:color="auto"/>
              </w:divBdr>
            </w:div>
            <w:div w:id="1683239266">
              <w:marLeft w:val="0"/>
              <w:marRight w:val="0"/>
              <w:marTop w:val="0"/>
              <w:marBottom w:val="0"/>
              <w:divBdr>
                <w:top w:val="none" w:sz="0" w:space="0" w:color="auto"/>
                <w:left w:val="none" w:sz="0" w:space="0" w:color="auto"/>
                <w:bottom w:val="none" w:sz="0" w:space="0" w:color="auto"/>
                <w:right w:val="none" w:sz="0" w:space="0" w:color="auto"/>
              </w:divBdr>
            </w:div>
            <w:div w:id="1537230252">
              <w:marLeft w:val="0"/>
              <w:marRight w:val="0"/>
              <w:marTop w:val="0"/>
              <w:marBottom w:val="0"/>
              <w:divBdr>
                <w:top w:val="none" w:sz="0" w:space="0" w:color="auto"/>
                <w:left w:val="none" w:sz="0" w:space="0" w:color="auto"/>
                <w:bottom w:val="none" w:sz="0" w:space="0" w:color="auto"/>
                <w:right w:val="none" w:sz="0" w:space="0" w:color="auto"/>
              </w:divBdr>
              <w:divsChild>
                <w:div w:id="725877502">
                  <w:marLeft w:val="0"/>
                  <w:marRight w:val="0"/>
                  <w:marTop w:val="0"/>
                  <w:marBottom w:val="0"/>
                  <w:divBdr>
                    <w:top w:val="none" w:sz="0" w:space="0" w:color="auto"/>
                    <w:left w:val="none" w:sz="0" w:space="0" w:color="auto"/>
                    <w:bottom w:val="none" w:sz="0" w:space="0" w:color="auto"/>
                    <w:right w:val="none" w:sz="0" w:space="0" w:color="auto"/>
                  </w:divBdr>
                  <w:divsChild>
                    <w:div w:id="47129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7631859">
      <w:bodyDiv w:val="1"/>
      <w:marLeft w:val="0"/>
      <w:marRight w:val="0"/>
      <w:marTop w:val="0"/>
      <w:marBottom w:val="0"/>
      <w:divBdr>
        <w:top w:val="none" w:sz="0" w:space="0" w:color="auto"/>
        <w:left w:val="none" w:sz="0" w:space="0" w:color="auto"/>
        <w:bottom w:val="none" w:sz="0" w:space="0" w:color="auto"/>
        <w:right w:val="none" w:sz="0" w:space="0" w:color="auto"/>
      </w:divBdr>
      <w:divsChild>
        <w:div w:id="590890645">
          <w:marLeft w:val="0"/>
          <w:marRight w:val="0"/>
          <w:marTop w:val="0"/>
          <w:marBottom w:val="0"/>
          <w:divBdr>
            <w:top w:val="none" w:sz="0" w:space="0" w:color="auto"/>
            <w:left w:val="none" w:sz="0" w:space="0" w:color="auto"/>
            <w:bottom w:val="none" w:sz="0" w:space="0" w:color="auto"/>
            <w:right w:val="none" w:sz="0" w:space="0" w:color="auto"/>
          </w:divBdr>
          <w:divsChild>
            <w:div w:id="769424600">
              <w:marLeft w:val="0"/>
              <w:marRight w:val="0"/>
              <w:marTop w:val="0"/>
              <w:marBottom w:val="0"/>
              <w:divBdr>
                <w:top w:val="none" w:sz="0" w:space="0" w:color="auto"/>
                <w:left w:val="none" w:sz="0" w:space="0" w:color="auto"/>
                <w:bottom w:val="none" w:sz="0" w:space="0" w:color="auto"/>
                <w:right w:val="none" w:sz="0" w:space="0" w:color="auto"/>
              </w:divBdr>
            </w:div>
            <w:div w:id="132068573">
              <w:marLeft w:val="0"/>
              <w:marRight w:val="0"/>
              <w:marTop w:val="0"/>
              <w:marBottom w:val="0"/>
              <w:divBdr>
                <w:top w:val="none" w:sz="0" w:space="0" w:color="auto"/>
                <w:left w:val="none" w:sz="0" w:space="0" w:color="auto"/>
                <w:bottom w:val="none" w:sz="0" w:space="0" w:color="auto"/>
                <w:right w:val="none" w:sz="0" w:space="0" w:color="auto"/>
              </w:divBdr>
            </w:div>
            <w:div w:id="714698604">
              <w:marLeft w:val="0"/>
              <w:marRight w:val="0"/>
              <w:marTop w:val="0"/>
              <w:marBottom w:val="0"/>
              <w:divBdr>
                <w:top w:val="none" w:sz="0" w:space="0" w:color="auto"/>
                <w:left w:val="none" w:sz="0" w:space="0" w:color="auto"/>
                <w:bottom w:val="none" w:sz="0" w:space="0" w:color="auto"/>
                <w:right w:val="none" w:sz="0" w:space="0" w:color="auto"/>
              </w:divBdr>
              <w:divsChild>
                <w:div w:id="513572397">
                  <w:marLeft w:val="0"/>
                  <w:marRight w:val="0"/>
                  <w:marTop w:val="0"/>
                  <w:marBottom w:val="0"/>
                  <w:divBdr>
                    <w:top w:val="none" w:sz="0" w:space="0" w:color="auto"/>
                    <w:left w:val="none" w:sz="0" w:space="0" w:color="auto"/>
                    <w:bottom w:val="none" w:sz="0" w:space="0" w:color="auto"/>
                    <w:right w:val="none" w:sz="0" w:space="0" w:color="auto"/>
                  </w:divBdr>
                  <w:divsChild>
                    <w:div w:id="220950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7670365">
          <w:marLeft w:val="0"/>
          <w:marRight w:val="0"/>
          <w:marTop w:val="0"/>
          <w:marBottom w:val="0"/>
          <w:divBdr>
            <w:top w:val="none" w:sz="0" w:space="0" w:color="auto"/>
            <w:left w:val="none" w:sz="0" w:space="0" w:color="auto"/>
            <w:bottom w:val="none" w:sz="0" w:space="0" w:color="auto"/>
            <w:right w:val="none" w:sz="0" w:space="0" w:color="auto"/>
          </w:divBdr>
          <w:divsChild>
            <w:div w:id="1706909706">
              <w:marLeft w:val="0"/>
              <w:marRight w:val="0"/>
              <w:marTop w:val="0"/>
              <w:marBottom w:val="0"/>
              <w:divBdr>
                <w:top w:val="none" w:sz="0" w:space="0" w:color="auto"/>
                <w:left w:val="none" w:sz="0" w:space="0" w:color="auto"/>
                <w:bottom w:val="none" w:sz="0" w:space="0" w:color="auto"/>
                <w:right w:val="none" w:sz="0" w:space="0" w:color="auto"/>
              </w:divBdr>
            </w:div>
            <w:div w:id="324554026">
              <w:marLeft w:val="0"/>
              <w:marRight w:val="0"/>
              <w:marTop w:val="0"/>
              <w:marBottom w:val="0"/>
              <w:divBdr>
                <w:top w:val="none" w:sz="0" w:space="0" w:color="auto"/>
                <w:left w:val="none" w:sz="0" w:space="0" w:color="auto"/>
                <w:bottom w:val="none" w:sz="0" w:space="0" w:color="auto"/>
                <w:right w:val="none" w:sz="0" w:space="0" w:color="auto"/>
              </w:divBdr>
            </w:div>
            <w:div w:id="1247307751">
              <w:marLeft w:val="0"/>
              <w:marRight w:val="0"/>
              <w:marTop w:val="0"/>
              <w:marBottom w:val="0"/>
              <w:divBdr>
                <w:top w:val="none" w:sz="0" w:space="0" w:color="auto"/>
                <w:left w:val="none" w:sz="0" w:space="0" w:color="auto"/>
                <w:bottom w:val="none" w:sz="0" w:space="0" w:color="auto"/>
                <w:right w:val="none" w:sz="0" w:space="0" w:color="auto"/>
              </w:divBdr>
              <w:divsChild>
                <w:div w:id="795174718">
                  <w:marLeft w:val="0"/>
                  <w:marRight w:val="0"/>
                  <w:marTop w:val="0"/>
                  <w:marBottom w:val="0"/>
                  <w:divBdr>
                    <w:top w:val="none" w:sz="0" w:space="0" w:color="auto"/>
                    <w:left w:val="none" w:sz="0" w:space="0" w:color="auto"/>
                    <w:bottom w:val="none" w:sz="0" w:space="0" w:color="auto"/>
                    <w:right w:val="none" w:sz="0" w:space="0" w:color="auto"/>
                  </w:divBdr>
                  <w:divsChild>
                    <w:div w:id="195817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207391">
          <w:marLeft w:val="0"/>
          <w:marRight w:val="0"/>
          <w:marTop w:val="0"/>
          <w:marBottom w:val="0"/>
          <w:divBdr>
            <w:top w:val="none" w:sz="0" w:space="0" w:color="auto"/>
            <w:left w:val="none" w:sz="0" w:space="0" w:color="auto"/>
            <w:bottom w:val="none" w:sz="0" w:space="0" w:color="auto"/>
            <w:right w:val="none" w:sz="0" w:space="0" w:color="auto"/>
          </w:divBdr>
          <w:divsChild>
            <w:div w:id="1261455124">
              <w:marLeft w:val="0"/>
              <w:marRight w:val="0"/>
              <w:marTop w:val="0"/>
              <w:marBottom w:val="0"/>
              <w:divBdr>
                <w:top w:val="none" w:sz="0" w:space="0" w:color="auto"/>
                <w:left w:val="none" w:sz="0" w:space="0" w:color="auto"/>
                <w:bottom w:val="none" w:sz="0" w:space="0" w:color="auto"/>
                <w:right w:val="none" w:sz="0" w:space="0" w:color="auto"/>
              </w:divBdr>
            </w:div>
            <w:div w:id="1940720054">
              <w:marLeft w:val="0"/>
              <w:marRight w:val="0"/>
              <w:marTop w:val="0"/>
              <w:marBottom w:val="0"/>
              <w:divBdr>
                <w:top w:val="none" w:sz="0" w:space="0" w:color="auto"/>
                <w:left w:val="none" w:sz="0" w:space="0" w:color="auto"/>
                <w:bottom w:val="none" w:sz="0" w:space="0" w:color="auto"/>
                <w:right w:val="none" w:sz="0" w:space="0" w:color="auto"/>
              </w:divBdr>
            </w:div>
            <w:div w:id="1207177254">
              <w:marLeft w:val="0"/>
              <w:marRight w:val="0"/>
              <w:marTop w:val="0"/>
              <w:marBottom w:val="0"/>
              <w:divBdr>
                <w:top w:val="none" w:sz="0" w:space="0" w:color="auto"/>
                <w:left w:val="none" w:sz="0" w:space="0" w:color="auto"/>
                <w:bottom w:val="none" w:sz="0" w:space="0" w:color="auto"/>
                <w:right w:val="none" w:sz="0" w:space="0" w:color="auto"/>
              </w:divBdr>
              <w:divsChild>
                <w:div w:id="1428504362">
                  <w:marLeft w:val="0"/>
                  <w:marRight w:val="0"/>
                  <w:marTop w:val="0"/>
                  <w:marBottom w:val="0"/>
                  <w:divBdr>
                    <w:top w:val="none" w:sz="0" w:space="0" w:color="auto"/>
                    <w:left w:val="none" w:sz="0" w:space="0" w:color="auto"/>
                    <w:bottom w:val="none" w:sz="0" w:space="0" w:color="auto"/>
                    <w:right w:val="none" w:sz="0" w:space="0" w:color="auto"/>
                  </w:divBdr>
                  <w:divsChild>
                    <w:div w:id="613363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2945171">
      <w:bodyDiv w:val="1"/>
      <w:marLeft w:val="0"/>
      <w:marRight w:val="0"/>
      <w:marTop w:val="0"/>
      <w:marBottom w:val="0"/>
      <w:divBdr>
        <w:top w:val="none" w:sz="0" w:space="0" w:color="auto"/>
        <w:left w:val="none" w:sz="0" w:space="0" w:color="auto"/>
        <w:bottom w:val="none" w:sz="0" w:space="0" w:color="auto"/>
        <w:right w:val="none" w:sz="0" w:space="0" w:color="auto"/>
      </w:divBdr>
    </w:div>
    <w:div w:id="1008941715">
      <w:bodyDiv w:val="1"/>
      <w:marLeft w:val="0"/>
      <w:marRight w:val="0"/>
      <w:marTop w:val="0"/>
      <w:marBottom w:val="0"/>
      <w:divBdr>
        <w:top w:val="none" w:sz="0" w:space="0" w:color="auto"/>
        <w:left w:val="none" w:sz="0" w:space="0" w:color="auto"/>
        <w:bottom w:val="none" w:sz="0" w:space="0" w:color="auto"/>
        <w:right w:val="none" w:sz="0" w:space="0" w:color="auto"/>
      </w:divBdr>
    </w:div>
    <w:div w:id="1138260755">
      <w:bodyDiv w:val="1"/>
      <w:marLeft w:val="0"/>
      <w:marRight w:val="0"/>
      <w:marTop w:val="0"/>
      <w:marBottom w:val="0"/>
      <w:divBdr>
        <w:top w:val="none" w:sz="0" w:space="0" w:color="auto"/>
        <w:left w:val="none" w:sz="0" w:space="0" w:color="auto"/>
        <w:bottom w:val="none" w:sz="0" w:space="0" w:color="auto"/>
        <w:right w:val="none" w:sz="0" w:space="0" w:color="auto"/>
      </w:divBdr>
      <w:divsChild>
        <w:div w:id="1221675598">
          <w:marLeft w:val="0"/>
          <w:marRight w:val="0"/>
          <w:marTop w:val="0"/>
          <w:marBottom w:val="0"/>
          <w:divBdr>
            <w:top w:val="none" w:sz="0" w:space="0" w:color="auto"/>
            <w:left w:val="none" w:sz="0" w:space="0" w:color="auto"/>
            <w:bottom w:val="none" w:sz="0" w:space="0" w:color="auto"/>
            <w:right w:val="none" w:sz="0" w:space="0" w:color="auto"/>
          </w:divBdr>
          <w:divsChild>
            <w:div w:id="761950428">
              <w:marLeft w:val="0"/>
              <w:marRight w:val="0"/>
              <w:marTop w:val="0"/>
              <w:marBottom w:val="0"/>
              <w:divBdr>
                <w:top w:val="none" w:sz="0" w:space="0" w:color="auto"/>
                <w:left w:val="none" w:sz="0" w:space="0" w:color="auto"/>
                <w:bottom w:val="none" w:sz="0" w:space="0" w:color="auto"/>
                <w:right w:val="none" w:sz="0" w:space="0" w:color="auto"/>
              </w:divBdr>
            </w:div>
            <w:div w:id="1193345099">
              <w:marLeft w:val="0"/>
              <w:marRight w:val="0"/>
              <w:marTop w:val="0"/>
              <w:marBottom w:val="0"/>
              <w:divBdr>
                <w:top w:val="none" w:sz="0" w:space="0" w:color="auto"/>
                <w:left w:val="none" w:sz="0" w:space="0" w:color="auto"/>
                <w:bottom w:val="none" w:sz="0" w:space="0" w:color="auto"/>
                <w:right w:val="none" w:sz="0" w:space="0" w:color="auto"/>
              </w:divBdr>
            </w:div>
            <w:div w:id="1059476654">
              <w:marLeft w:val="0"/>
              <w:marRight w:val="0"/>
              <w:marTop w:val="0"/>
              <w:marBottom w:val="0"/>
              <w:divBdr>
                <w:top w:val="none" w:sz="0" w:space="0" w:color="auto"/>
                <w:left w:val="none" w:sz="0" w:space="0" w:color="auto"/>
                <w:bottom w:val="none" w:sz="0" w:space="0" w:color="auto"/>
                <w:right w:val="none" w:sz="0" w:space="0" w:color="auto"/>
              </w:divBdr>
              <w:divsChild>
                <w:div w:id="126630597">
                  <w:marLeft w:val="0"/>
                  <w:marRight w:val="0"/>
                  <w:marTop w:val="0"/>
                  <w:marBottom w:val="0"/>
                  <w:divBdr>
                    <w:top w:val="none" w:sz="0" w:space="0" w:color="auto"/>
                    <w:left w:val="none" w:sz="0" w:space="0" w:color="auto"/>
                    <w:bottom w:val="none" w:sz="0" w:space="0" w:color="auto"/>
                    <w:right w:val="none" w:sz="0" w:space="0" w:color="auto"/>
                  </w:divBdr>
                  <w:divsChild>
                    <w:div w:id="1299725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078633">
          <w:marLeft w:val="0"/>
          <w:marRight w:val="0"/>
          <w:marTop w:val="0"/>
          <w:marBottom w:val="0"/>
          <w:divBdr>
            <w:top w:val="none" w:sz="0" w:space="0" w:color="auto"/>
            <w:left w:val="none" w:sz="0" w:space="0" w:color="auto"/>
            <w:bottom w:val="none" w:sz="0" w:space="0" w:color="auto"/>
            <w:right w:val="none" w:sz="0" w:space="0" w:color="auto"/>
          </w:divBdr>
          <w:divsChild>
            <w:div w:id="563024818">
              <w:marLeft w:val="0"/>
              <w:marRight w:val="0"/>
              <w:marTop w:val="0"/>
              <w:marBottom w:val="0"/>
              <w:divBdr>
                <w:top w:val="none" w:sz="0" w:space="0" w:color="auto"/>
                <w:left w:val="none" w:sz="0" w:space="0" w:color="auto"/>
                <w:bottom w:val="none" w:sz="0" w:space="0" w:color="auto"/>
                <w:right w:val="none" w:sz="0" w:space="0" w:color="auto"/>
              </w:divBdr>
            </w:div>
            <w:div w:id="420489458">
              <w:marLeft w:val="0"/>
              <w:marRight w:val="0"/>
              <w:marTop w:val="0"/>
              <w:marBottom w:val="0"/>
              <w:divBdr>
                <w:top w:val="none" w:sz="0" w:space="0" w:color="auto"/>
                <w:left w:val="none" w:sz="0" w:space="0" w:color="auto"/>
                <w:bottom w:val="none" w:sz="0" w:space="0" w:color="auto"/>
                <w:right w:val="none" w:sz="0" w:space="0" w:color="auto"/>
              </w:divBdr>
            </w:div>
            <w:div w:id="1329014121">
              <w:marLeft w:val="0"/>
              <w:marRight w:val="0"/>
              <w:marTop w:val="0"/>
              <w:marBottom w:val="0"/>
              <w:divBdr>
                <w:top w:val="none" w:sz="0" w:space="0" w:color="auto"/>
                <w:left w:val="none" w:sz="0" w:space="0" w:color="auto"/>
                <w:bottom w:val="none" w:sz="0" w:space="0" w:color="auto"/>
                <w:right w:val="none" w:sz="0" w:space="0" w:color="auto"/>
              </w:divBdr>
              <w:divsChild>
                <w:div w:id="1311322821">
                  <w:marLeft w:val="0"/>
                  <w:marRight w:val="0"/>
                  <w:marTop w:val="0"/>
                  <w:marBottom w:val="0"/>
                  <w:divBdr>
                    <w:top w:val="none" w:sz="0" w:space="0" w:color="auto"/>
                    <w:left w:val="none" w:sz="0" w:space="0" w:color="auto"/>
                    <w:bottom w:val="none" w:sz="0" w:space="0" w:color="auto"/>
                    <w:right w:val="none" w:sz="0" w:space="0" w:color="auto"/>
                  </w:divBdr>
                  <w:divsChild>
                    <w:div w:id="2140955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169597">
          <w:marLeft w:val="0"/>
          <w:marRight w:val="0"/>
          <w:marTop w:val="0"/>
          <w:marBottom w:val="0"/>
          <w:divBdr>
            <w:top w:val="none" w:sz="0" w:space="0" w:color="auto"/>
            <w:left w:val="none" w:sz="0" w:space="0" w:color="auto"/>
            <w:bottom w:val="none" w:sz="0" w:space="0" w:color="auto"/>
            <w:right w:val="none" w:sz="0" w:space="0" w:color="auto"/>
          </w:divBdr>
          <w:divsChild>
            <w:div w:id="134614117">
              <w:marLeft w:val="0"/>
              <w:marRight w:val="0"/>
              <w:marTop w:val="0"/>
              <w:marBottom w:val="0"/>
              <w:divBdr>
                <w:top w:val="none" w:sz="0" w:space="0" w:color="auto"/>
                <w:left w:val="none" w:sz="0" w:space="0" w:color="auto"/>
                <w:bottom w:val="none" w:sz="0" w:space="0" w:color="auto"/>
                <w:right w:val="none" w:sz="0" w:space="0" w:color="auto"/>
              </w:divBdr>
            </w:div>
            <w:div w:id="20673328">
              <w:marLeft w:val="0"/>
              <w:marRight w:val="0"/>
              <w:marTop w:val="0"/>
              <w:marBottom w:val="0"/>
              <w:divBdr>
                <w:top w:val="none" w:sz="0" w:space="0" w:color="auto"/>
                <w:left w:val="none" w:sz="0" w:space="0" w:color="auto"/>
                <w:bottom w:val="none" w:sz="0" w:space="0" w:color="auto"/>
                <w:right w:val="none" w:sz="0" w:space="0" w:color="auto"/>
              </w:divBdr>
            </w:div>
            <w:div w:id="96802817">
              <w:marLeft w:val="0"/>
              <w:marRight w:val="0"/>
              <w:marTop w:val="0"/>
              <w:marBottom w:val="0"/>
              <w:divBdr>
                <w:top w:val="none" w:sz="0" w:space="0" w:color="auto"/>
                <w:left w:val="none" w:sz="0" w:space="0" w:color="auto"/>
                <w:bottom w:val="none" w:sz="0" w:space="0" w:color="auto"/>
                <w:right w:val="none" w:sz="0" w:space="0" w:color="auto"/>
              </w:divBdr>
              <w:divsChild>
                <w:div w:id="1922057184">
                  <w:marLeft w:val="0"/>
                  <w:marRight w:val="0"/>
                  <w:marTop w:val="0"/>
                  <w:marBottom w:val="0"/>
                  <w:divBdr>
                    <w:top w:val="none" w:sz="0" w:space="0" w:color="auto"/>
                    <w:left w:val="none" w:sz="0" w:space="0" w:color="auto"/>
                    <w:bottom w:val="none" w:sz="0" w:space="0" w:color="auto"/>
                    <w:right w:val="none" w:sz="0" w:space="0" w:color="auto"/>
                  </w:divBdr>
                  <w:divsChild>
                    <w:div w:id="569656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035235">
      <w:bodyDiv w:val="1"/>
      <w:marLeft w:val="0"/>
      <w:marRight w:val="0"/>
      <w:marTop w:val="0"/>
      <w:marBottom w:val="0"/>
      <w:divBdr>
        <w:top w:val="none" w:sz="0" w:space="0" w:color="auto"/>
        <w:left w:val="none" w:sz="0" w:space="0" w:color="auto"/>
        <w:bottom w:val="none" w:sz="0" w:space="0" w:color="auto"/>
        <w:right w:val="none" w:sz="0" w:space="0" w:color="auto"/>
      </w:divBdr>
    </w:div>
    <w:div w:id="1434470672">
      <w:bodyDiv w:val="1"/>
      <w:marLeft w:val="0"/>
      <w:marRight w:val="0"/>
      <w:marTop w:val="0"/>
      <w:marBottom w:val="0"/>
      <w:divBdr>
        <w:top w:val="none" w:sz="0" w:space="0" w:color="auto"/>
        <w:left w:val="none" w:sz="0" w:space="0" w:color="auto"/>
        <w:bottom w:val="none" w:sz="0" w:space="0" w:color="auto"/>
        <w:right w:val="none" w:sz="0" w:space="0" w:color="auto"/>
      </w:divBdr>
      <w:divsChild>
        <w:div w:id="712467531">
          <w:marLeft w:val="0"/>
          <w:marRight w:val="0"/>
          <w:marTop w:val="0"/>
          <w:marBottom w:val="0"/>
          <w:divBdr>
            <w:top w:val="none" w:sz="0" w:space="0" w:color="auto"/>
            <w:left w:val="none" w:sz="0" w:space="0" w:color="auto"/>
            <w:bottom w:val="none" w:sz="0" w:space="0" w:color="auto"/>
            <w:right w:val="none" w:sz="0" w:space="0" w:color="auto"/>
          </w:divBdr>
          <w:divsChild>
            <w:div w:id="1551110586">
              <w:marLeft w:val="0"/>
              <w:marRight w:val="0"/>
              <w:marTop w:val="0"/>
              <w:marBottom w:val="0"/>
              <w:divBdr>
                <w:top w:val="none" w:sz="0" w:space="0" w:color="auto"/>
                <w:left w:val="none" w:sz="0" w:space="0" w:color="auto"/>
                <w:bottom w:val="none" w:sz="0" w:space="0" w:color="auto"/>
                <w:right w:val="none" w:sz="0" w:space="0" w:color="auto"/>
              </w:divBdr>
            </w:div>
            <w:div w:id="410002945">
              <w:marLeft w:val="0"/>
              <w:marRight w:val="0"/>
              <w:marTop w:val="0"/>
              <w:marBottom w:val="0"/>
              <w:divBdr>
                <w:top w:val="none" w:sz="0" w:space="0" w:color="auto"/>
                <w:left w:val="none" w:sz="0" w:space="0" w:color="auto"/>
                <w:bottom w:val="none" w:sz="0" w:space="0" w:color="auto"/>
                <w:right w:val="none" w:sz="0" w:space="0" w:color="auto"/>
              </w:divBdr>
            </w:div>
            <w:div w:id="763067739">
              <w:marLeft w:val="0"/>
              <w:marRight w:val="0"/>
              <w:marTop w:val="0"/>
              <w:marBottom w:val="0"/>
              <w:divBdr>
                <w:top w:val="none" w:sz="0" w:space="0" w:color="auto"/>
                <w:left w:val="none" w:sz="0" w:space="0" w:color="auto"/>
                <w:bottom w:val="none" w:sz="0" w:space="0" w:color="auto"/>
                <w:right w:val="none" w:sz="0" w:space="0" w:color="auto"/>
              </w:divBdr>
              <w:divsChild>
                <w:div w:id="1161460078">
                  <w:marLeft w:val="0"/>
                  <w:marRight w:val="0"/>
                  <w:marTop w:val="0"/>
                  <w:marBottom w:val="0"/>
                  <w:divBdr>
                    <w:top w:val="none" w:sz="0" w:space="0" w:color="auto"/>
                    <w:left w:val="none" w:sz="0" w:space="0" w:color="auto"/>
                    <w:bottom w:val="none" w:sz="0" w:space="0" w:color="auto"/>
                    <w:right w:val="none" w:sz="0" w:space="0" w:color="auto"/>
                  </w:divBdr>
                  <w:divsChild>
                    <w:div w:id="15873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3741">
          <w:marLeft w:val="0"/>
          <w:marRight w:val="0"/>
          <w:marTop w:val="0"/>
          <w:marBottom w:val="0"/>
          <w:divBdr>
            <w:top w:val="none" w:sz="0" w:space="0" w:color="auto"/>
            <w:left w:val="none" w:sz="0" w:space="0" w:color="auto"/>
            <w:bottom w:val="none" w:sz="0" w:space="0" w:color="auto"/>
            <w:right w:val="none" w:sz="0" w:space="0" w:color="auto"/>
          </w:divBdr>
          <w:divsChild>
            <w:div w:id="652028766">
              <w:marLeft w:val="0"/>
              <w:marRight w:val="0"/>
              <w:marTop w:val="0"/>
              <w:marBottom w:val="0"/>
              <w:divBdr>
                <w:top w:val="none" w:sz="0" w:space="0" w:color="auto"/>
                <w:left w:val="none" w:sz="0" w:space="0" w:color="auto"/>
                <w:bottom w:val="none" w:sz="0" w:space="0" w:color="auto"/>
                <w:right w:val="none" w:sz="0" w:space="0" w:color="auto"/>
              </w:divBdr>
            </w:div>
            <w:div w:id="1008481161">
              <w:marLeft w:val="0"/>
              <w:marRight w:val="0"/>
              <w:marTop w:val="0"/>
              <w:marBottom w:val="0"/>
              <w:divBdr>
                <w:top w:val="none" w:sz="0" w:space="0" w:color="auto"/>
                <w:left w:val="none" w:sz="0" w:space="0" w:color="auto"/>
                <w:bottom w:val="none" w:sz="0" w:space="0" w:color="auto"/>
                <w:right w:val="none" w:sz="0" w:space="0" w:color="auto"/>
              </w:divBdr>
            </w:div>
            <w:div w:id="750348976">
              <w:marLeft w:val="0"/>
              <w:marRight w:val="0"/>
              <w:marTop w:val="0"/>
              <w:marBottom w:val="0"/>
              <w:divBdr>
                <w:top w:val="none" w:sz="0" w:space="0" w:color="auto"/>
                <w:left w:val="none" w:sz="0" w:space="0" w:color="auto"/>
                <w:bottom w:val="none" w:sz="0" w:space="0" w:color="auto"/>
                <w:right w:val="none" w:sz="0" w:space="0" w:color="auto"/>
              </w:divBdr>
              <w:divsChild>
                <w:div w:id="7097694">
                  <w:marLeft w:val="0"/>
                  <w:marRight w:val="0"/>
                  <w:marTop w:val="0"/>
                  <w:marBottom w:val="0"/>
                  <w:divBdr>
                    <w:top w:val="none" w:sz="0" w:space="0" w:color="auto"/>
                    <w:left w:val="none" w:sz="0" w:space="0" w:color="auto"/>
                    <w:bottom w:val="none" w:sz="0" w:space="0" w:color="auto"/>
                    <w:right w:val="none" w:sz="0" w:space="0" w:color="auto"/>
                  </w:divBdr>
                  <w:divsChild>
                    <w:div w:id="44291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793553">
          <w:marLeft w:val="0"/>
          <w:marRight w:val="0"/>
          <w:marTop w:val="0"/>
          <w:marBottom w:val="0"/>
          <w:divBdr>
            <w:top w:val="none" w:sz="0" w:space="0" w:color="auto"/>
            <w:left w:val="none" w:sz="0" w:space="0" w:color="auto"/>
            <w:bottom w:val="none" w:sz="0" w:space="0" w:color="auto"/>
            <w:right w:val="none" w:sz="0" w:space="0" w:color="auto"/>
          </w:divBdr>
          <w:divsChild>
            <w:div w:id="989211026">
              <w:marLeft w:val="0"/>
              <w:marRight w:val="0"/>
              <w:marTop w:val="0"/>
              <w:marBottom w:val="0"/>
              <w:divBdr>
                <w:top w:val="none" w:sz="0" w:space="0" w:color="auto"/>
                <w:left w:val="none" w:sz="0" w:space="0" w:color="auto"/>
                <w:bottom w:val="none" w:sz="0" w:space="0" w:color="auto"/>
                <w:right w:val="none" w:sz="0" w:space="0" w:color="auto"/>
              </w:divBdr>
            </w:div>
            <w:div w:id="1398162980">
              <w:marLeft w:val="0"/>
              <w:marRight w:val="0"/>
              <w:marTop w:val="0"/>
              <w:marBottom w:val="0"/>
              <w:divBdr>
                <w:top w:val="none" w:sz="0" w:space="0" w:color="auto"/>
                <w:left w:val="none" w:sz="0" w:space="0" w:color="auto"/>
                <w:bottom w:val="none" w:sz="0" w:space="0" w:color="auto"/>
                <w:right w:val="none" w:sz="0" w:space="0" w:color="auto"/>
              </w:divBdr>
            </w:div>
            <w:div w:id="677273911">
              <w:marLeft w:val="0"/>
              <w:marRight w:val="0"/>
              <w:marTop w:val="0"/>
              <w:marBottom w:val="0"/>
              <w:divBdr>
                <w:top w:val="none" w:sz="0" w:space="0" w:color="auto"/>
                <w:left w:val="none" w:sz="0" w:space="0" w:color="auto"/>
                <w:bottom w:val="none" w:sz="0" w:space="0" w:color="auto"/>
                <w:right w:val="none" w:sz="0" w:space="0" w:color="auto"/>
              </w:divBdr>
              <w:divsChild>
                <w:div w:id="177545730">
                  <w:marLeft w:val="0"/>
                  <w:marRight w:val="0"/>
                  <w:marTop w:val="0"/>
                  <w:marBottom w:val="0"/>
                  <w:divBdr>
                    <w:top w:val="none" w:sz="0" w:space="0" w:color="auto"/>
                    <w:left w:val="none" w:sz="0" w:space="0" w:color="auto"/>
                    <w:bottom w:val="none" w:sz="0" w:space="0" w:color="auto"/>
                    <w:right w:val="none" w:sz="0" w:space="0" w:color="auto"/>
                  </w:divBdr>
                  <w:divsChild>
                    <w:div w:id="200173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945277">
          <w:marLeft w:val="0"/>
          <w:marRight w:val="0"/>
          <w:marTop w:val="0"/>
          <w:marBottom w:val="0"/>
          <w:divBdr>
            <w:top w:val="none" w:sz="0" w:space="0" w:color="auto"/>
            <w:left w:val="none" w:sz="0" w:space="0" w:color="auto"/>
            <w:bottom w:val="none" w:sz="0" w:space="0" w:color="auto"/>
            <w:right w:val="none" w:sz="0" w:space="0" w:color="auto"/>
          </w:divBdr>
          <w:divsChild>
            <w:div w:id="2110080859">
              <w:marLeft w:val="0"/>
              <w:marRight w:val="0"/>
              <w:marTop w:val="0"/>
              <w:marBottom w:val="0"/>
              <w:divBdr>
                <w:top w:val="none" w:sz="0" w:space="0" w:color="auto"/>
                <w:left w:val="none" w:sz="0" w:space="0" w:color="auto"/>
                <w:bottom w:val="none" w:sz="0" w:space="0" w:color="auto"/>
                <w:right w:val="none" w:sz="0" w:space="0" w:color="auto"/>
              </w:divBdr>
            </w:div>
            <w:div w:id="276572262">
              <w:marLeft w:val="0"/>
              <w:marRight w:val="0"/>
              <w:marTop w:val="0"/>
              <w:marBottom w:val="0"/>
              <w:divBdr>
                <w:top w:val="none" w:sz="0" w:space="0" w:color="auto"/>
                <w:left w:val="none" w:sz="0" w:space="0" w:color="auto"/>
                <w:bottom w:val="none" w:sz="0" w:space="0" w:color="auto"/>
                <w:right w:val="none" w:sz="0" w:space="0" w:color="auto"/>
              </w:divBdr>
            </w:div>
            <w:div w:id="994458810">
              <w:marLeft w:val="0"/>
              <w:marRight w:val="0"/>
              <w:marTop w:val="0"/>
              <w:marBottom w:val="0"/>
              <w:divBdr>
                <w:top w:val="none" w:sz="0" w:space="0" w:color="auto"/>
                <w:left w:val="none" w:sz="0" w:space="0" w:color="auto"/>
                <w:bottom w:val="none" w:sz="0" w:space="0" w:color="auto"/>
                <w:right w:val="none" w:sz="0" w:space="0" w:color="auto"/>
              </w:divBdr>
              <w:divsChild>
                <w:div w:id="1959141246">
                  <w:marLeft w:val="0"/>
                  <w:marRight w:val="0"/>
                  <w:marTop w:val="0"/>
                  <w:marBottom w:val="0"/>
                  <w:divBdr>
                    <w:top w:val="none" w:sz="0" w:space="0" w:color="auto"/>
                    <w:left w:val="none" w:sz="0" w:space="0" w:color="auto"/>
                    <w:bottom w:val="none" w:sz="0" w:space="0" w:color="auto"/>
                    <w:right w:val="none" w:sz="0" w:space="0" w:color="auto"/>
                  </w:divBdr>
                  <w:divsChild>
                    <w:div w:id="1891257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399704">
          <w:marLeft w:val="0"/>
          <w:marRight w:val="0"/>
          <w:marTop w:val="0"/>
          <w:marBottom w:val="0"/>
          <w:divBdr>
            <w:top w:val="none" w:sz="0" w:space="0" w:color="auto"/>
            <w:left w:val="none" w:sz="0" w:space="0" w:color="auto"/>
            <w:bottom w:val="none" w:sz="0" w:space="0" w:color="auto"/>
            <w:right w:val="none" w:sz="0" w:space="0" w:color="auto"/>
          </w:divBdr>
          <w:divsChild>
            <w:div w:id="1782990933">
              <w:marLeft w:val="0"/>
              <w:marRight w:val="0"/>
              <w:marTop w:val="0"/>
              <w:marBottom w:val="0"/>
              <w:divBdr>
                <w:top w:val="none" w:sz="0" w:space="0" w:color="auto"/>
                <w:left w:val="none" w:sz="0" w:space="0" w:color="auto"/>
                <w:bottom w:val="none" w:sz="0" w:space="0" w:color="auto"/>
                <w:right w:val="none" w:sz="0" w:space="0" w:color="auto"/>
              </w:divBdr>
            </w:div>
            <w:div w:id="137963006">
              <w:marLeft w:val="0"/>
              <w:marRight w:val="0"/>
              <w:marTop w:val="0"/>
              <w:marBottom w:val="0"/>
              <w:divBdr>
                <w:top w:val="none" w:sz="0" w:space="0" w:color="auto"/>
                <w:left w:val="none" w:sz="0" w:space="0" w:color="auto"/>
                <w:bottom w:val="none" w:sz="0" w:space="0" w:color="auto"/>
                <w:right w:val="none" w:sz="0" w:space="0" w:color="auto"/>
              </w:divBdr>
            </w:div>
            <w:div w:id="76752850">
              <w:marLeft w:val="0"/>
              <w:marRight w:val="0"/>
              <w:marTop w:val="0"/>
              <w:marBottom w:val="0"/>
              <w:divBdr>
                <w:top w:val="none" w:sz="0" w:space="0" w:color="auto"/>
                <w:left w:val="none" w:sz="0" w:space="0" w:color="auto"/>
                <w:bottom w:val="none" w:sz="0" w:space="0" w:color="auto"/>
                <w:right w:val="none" w:sz="0" w:space="0" w:color="auto"/>
              </w:divBdr>
              <w:divsChild>
                <w:div w:id="1758552534">
                  <w:marLeft w:val="0"/>
                  <w:marRight w:val="0"/>
                  <w:marTop w:val="0"/>
                  <w:marBottom w:val="0"/>
                  <w:divBdr>
                    <w:top w:val="none" w:sz="0" w:space="0" w:color="auto"/>
                    <w:left w:val="none" w:sz="0" w:space="0" w:color="auto"/>
                    <w:bottom w:val="none" w:sz="0" w:space="0" w:color="auto"/>
                    <w:right w:val="none" w:sz="0" w:space="0" w:color="auto"/>
                  </w:divBdr>
                  <w:divsChild>
                    <w:div w:id="14347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4180">
      <w:bodyDiv w:val="1"/>
      <w:marLeft w:val="0"/>
      <w:marRight w:val="0"/>
      <w:marTop w:val="0"/>
      <w:marBottom w:val="0"/>
      <w:divBdr>
        <w:top w:val="none" w:sz="0" w:space="0" w:color="auto"/>
        <w:left w:val="none" w:sz="0" w:space="0" w:color="auto"/>
        <w:bottom w:val="none" w:sz="0" w:space="0" w:color="auto"/>
        <w:right w:val="none" w:sz="0" w:space="0" w:color="auto"/>
      </w:divBdr>
      <w:divsChild>
        <w:div w:id="89619257">
          <w:marLeft w:val="0"/>
          <w:marRight w:val="0"/>
          <w:marTop w:val="0"/>
          <w:marBottom w:val="0"/>
          <w:divBdr>
            <w:top w:val="none" w:sz="0" w:space="0" w:color="auto"/>
            <w:left w:val="none" w:sz="0" w:space="0" w:color="auto"/>
            <w:bottom w:val="none" w:sz="0" w:space="0" w:color="auto"/>
            <w:right w:val="none" w:sz="0" w:space="0" w:color="auto"/>
          </w:divBdr>
        </w:div>
        <w:div w:id="1538614998">
          <w:marLeft w:val="0"/>
          <w:marRight w:val="0"/>
          <w:marTop w:val="0"/>
          <w:marBottom w:val="0"/>
          <w:divBdr>
            <w:top w:val="none" w:sz="0" w:space="0" w:color="auto"/>
            <w:left w:val="none" w:sz="0" w:space="0" w:color="auto"/>
            <w:bottom w:val="none" w:sz="0" w:space="0" w:color="auto"/>
            <w:right w:val="none" w:sz="0" w:space="0" w:color="auto"/>
          </w:divBdr>
        </w:div>
        <w:div w:id="210270599">
          <w:marLeft w:val="0"/>
          <w:marRight w:val="0"/>
          <w:marTop w:val="0"/>
          <w:marBottom w:val="0"/>
          <w:divBdr>
            <w:top w:val="none" w:sz="0" w:space="0" w:color="auto"/>
            <w:left w:val="none" w:sz="0" w:space="0" w:color="auto"/>
            <w:bottom w:val="none" w:sz="0" w:space="0" w:color="auto"/>
            <w:right w:val="none" w:sz="0" w:space="0" w:color="auto"/>
          </w:divBdr>
          <w:divsChild>
            <w:div w:id="933366391">
              <w:marLeft w:val="0"/>
              <w:marRight w:val="0"/>
              <w:marTop w:val="0"/>
              <w:marBottom w:val="0"/>
              <w:divBdr>
                <w:top w:val="none" w:sz="0" w:space="0" w:color="auto"/>
                <w:left w:val="none" w:sz="0" w:space="0" w:color="auto"/>
                <w:bottom w:val="none" w:sz="0" w:space="0" w:color="auto"/>
                <w:right w:val="none" w:sz="0" w:space="0" w:color="auto"/>
              </w:divBdr>
              <w:divsChild>
                <w:div w:id="123516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108221">
      <w:bodyDiv w:val="1"/>
      <w:marLeft w:val="0"/>
      <w:marRight w:val="0"/>
      <w:marTop w:val="0"/>
      <w:marBottom w:val="0"/>
      <w:divBdr>
        <w:top w:val="none" w:sz="0" w:space="0" w:color="auto"/>
        <w:left w:val="none" w:sz="0" w:space="0" w:color="auto"/>
        <w:bottom w:val="none" w:sz="0" w:space="0" w:color="auto"/>
        <w:right w:val="none" w:sz="0" w:space="0" w:color="auto"/>
      </w:divBdr>
      <w:divsChild>
        <w:div w:id="109934807">
          <w:marLeft w:val="0"/>
          <w:marRight w:val="0"/>
          <w:marTop w:val="0"/>
          <w:marBottom w:val="0"/>
          <w:divBdr>
            <w:top w:val="none" w:sz="0" w:space="0" w:color="auto"/>
            <w:left w:val="none" w:sz="0" w:space="0" w:color="auto"/>
            <w:bottom w:val="none" w:sz="0" w:space="0" w:color="auto"/>
            <w:right w:val="none" w:sz="0" w:space="0" w:color="auto"/>
          </w:divBdr>
          <w:divsChild>
            <w:div w:id="1017387079">
              <w:marLeft w:val="0"/>
              <w:marRight w:val="0"/>
              <w:marTop w:val="0"/>
              <w:marBottom w:val="0"/>
              <w:divBdr>
                <w:top w:val="none" w:sz="0" w:space="0" w:color="auto"/>
                <w:left w:val="none" w:sz="0" w:space="0" w:color="auto"/>
                <w:bottom w:val="none" w:sz="0" w:space="0" w:color="auto"/>
                <w:right w:val="none" w:sz="0" w:space="0" w:color="auto"/>
              </w:divBdr>
            </w:div>
            <w:div w:id="1699545121">
              <w:marLeft w:val="0"/>
              <w:marRight w:val="0"/>
              <w:marTop w:val="0"/>
              <w:marBottom w:val="0"/>
              <w:divBdr>
                <w:top w:val="none" w:sz="0" w:space="0" w:color="auto"/>
                <w:left w:val="none" w:sz="0" w:space="0" w:color="auto"/>
                <w:bottom w:val="none" w:sz="0" w:space="0" w:color="auto"/>
                <w:right w:val="none" w:sz="0" w:space="0" w:color="auto"/>
              </w:divBdr>
            </w:div>
            <w:div w:id="730662319">
              <w:marLeft w:val="0"/>
              <w:marRight w:val="0"/>
              <w:marTop w:val="0"/>
              <w:marBottom w:val="0"/>
              <w:divBdr>
                <w:top w:val="none" w:sz="0" w:space="0" w:color="auto"/>
                <w:left w:val="none" w:sz="0" w:space="0" w:color="auto"/>
                <w:bottom w:val="none" w:sz="0" w:space="0" w:color="auto"/>
                <w:right w:val="none" w:sz="0" w:space="0" w:color="auto"/>
              </w:divBdr>
              <w:divsChild>
                <w:div w:id="1762793231">
                  <w:marLeft w:val="0"/>
                  <w:marRight w:val="0"/>
                  <w:marTop w:val="0"/>
                  <w:marBottom w:val="0"/>
                  <w:divBdr>
                    <w:top w:val="none" w:sz="0" w:space="0" w:color="auto"/>
                    <w:left w:val="none" w:sz="0" w:space="0" w:color="auto"/>
                    <w:bottom w:val="none" w:sz="0" w:space="0" w:color="auto"/>
                    <w:right w:val="none" w:sz="0" w:space="0" w:color="auto"/>
                  </w:divBdr>
                  <w:divsChild>
                    <w:div w:id="8264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043791">
          <w:marLeft w:val="0"/>
          <w:marRight w:val="0"/>
          <w:marTop w:val="0"/>
          <w:marBottom w:val="0"/>
          <w:divBdr>
            <w:top w:val="none" w:sz="0" w:space="0" w:color="auto"/>
            <w:left w:val="none" w:sz="0" w:space="0" w:color="auto"/>
            <w:bottom w:val="none" w:sz="0" w:space="0" w:color="auto"/>
            <w:right w:val="none" w:sz="0" w:space="0" w:color="auto"/>
          </w:divBdr>
          <w:divsChild>
            <w:div w:id="2039230581">
              <w:marLeft w:val="0"/>
              <w:marRight w:val="0"/>
              <w:marTop w:val="0"/>
              <w:marBottom w:val="0"/>
              <w:divBdr>
                <w:top w:val="none" w:sz="0" w:space="0" w:color="auto"/>
                <w:left w:val="none" w:sz="0" w:space="0" w:color="auto"/>
                <w:bottom w:val="none" w:sz="0" w:space="0" w:color="auto"/>
                <w:right w:val="none" w:sz="0" w:space="0" w:color="auto"/>
              </w:divBdr>
            </w:div>
            <w:div w:id="477233347">
              <w:marLeft w:val="0"/>
              <w:marRight w:val="0"/>
              <w:marTop w:val="0"/>
              <w:marBottom w:val="0"/>
              <w:divBdr>
                <w:top w:val="none" w:sz="0" w:space="0" w:color="auto"/>
                <w:left w:val="none" w:sz="0" w:space="0" w:color="auto"/>
                <w:bottom w:val="none" w:sz="0" w:space="0" w:color="auto"/>
                <w:right w:val="none" w:sz="0" w:space="0" w:color="auto"/>
              </w:divBdr>
            </w:div>
            <w:div w:id="725643258">
              <w:marLeft w:val="0"/>
              <w:marRight w:val="0"/>
              <w:marTop w:val="0"/>
              <w:marBottom w:val="0"/>
              <w:divBdr>
                <w:top w:val="none" w:sz="0" w:space="0" w:color="auto"/>
                <w:left w:val="none" w:sz="0" w:space="0" w:color="auto"/>
                <w:bottom w:val="none" w:sz="0" w:space="0" w:color="auto"/>
                <w:right w:val="none" w:sz="0" w:space="0" w:color="auto"/>
              </w:divBdr>
              <w:divsChild>
                <w:div w:id="1133910169">
                  <w:marLeft w:val="0"/>
                  <w:marRight w:val="0"/>
                  <w:marTop w:val="0"/>
                  <w:marBottom w:val="0"/>
                  <w:divBdr>
                    <w:top w:val="none" w:sz="0" w:space="0" w:color="auto"/>
                    <w:left w:val="none" w:sz="0" w:space="0" w:color="auto"/>
                    <w:bottom w:val="none" w:sz="0" w:space="0" w:color="auto"/>
                    <w:right w:val="none" w:sz="0" w:space="0" w:color="auto"/>
                  </w:divBdr>
                  <w:divsChild>
                    <w:div w:id="83758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66267">
          <w:marLeft w:val="0"/>
          <w:marRight w:val="0"/>
          <w:marTop w:val="0"/>
          <w:marBottom w:val="0"/>
          <w:divBdr>
            <w:top w:val="none" w:sz="0" w:space="0" w:color="auto"/>
            <w:left w:val="none" w:sz="0" w:space="0" w:color="auto"/>
            <w:bottom w:val="none" w:sz="0" w:space="0" w:color="auto"/>
            <w:right w:val="none" w:sz="0" w:space="0" w:color="auto"/>
          </w:divBdr>
          <w:divsChild>
            <w:div w:id="782504448">
              <w:marLeft w:val="0"/>
              <w:marRight w:val="0"/>
              <w:marTop w:val="0"/>
              <w:marBottom w:val="0"/>
              <w:divBdr>
                <w:top w:val="none" w:sz="0" w:space="0" w:color="auto"/>
                <w:left w:val="none" w:sz="0" w:space="0" w:color="auto"/>
                <w:bottom w:val="none" w:sz="0" w:space="0" w:color="auto"/>
                <w:right w:val="none" w:sz="0" w:space="0" w:color="auto"/>
              </w:divBdr>
            </w:div>
            <w:div w:id="370544450">
              <w:marLeft w:val="0"/>
              <w:marRight w:val="0"/>
              <w:marTop w:val="0"/>
              <w:marBottom w:val="0"/>
              <w:divBdr>
                <w:top w:val="none" w:sz="0" w:space="0" w:color="auto"/>
                <w:left w:val="none" w:sz="0" w:space="0" w:color="auto"/>
                <w:bottom w:val="none" w:sz="0" w:space="0" w:color="auto"/>
                <w:right w:val="none" w:sz="0" w:space="0" w:color="auto"/>
              </w:divBdr>
            </w:div>
            <w:div w:id="1002464120">
              <w:marLeft w:val="0"/>
              <w:marRight w:val="0"/>
              <w:marTop w:val="0"/>
              <w:marBottom w:val="0"/>
              <w:divBdr>
                <w:top w:val="none" w:sz="0" w:space="0" w:color="auto"/>
                <w:left w:val="none" w:sz="0" w:space="0" w:color="auto"/>
                <w:bottom w:val="none" w:sz="0" w:space="0" w:color="auto"/>
                <w:right w:val="none" w:sz="0" w:space="0" w:color="auto"/>
              </w:divBdr>
              <w:divsChild>
                <w:div w:id="1971590430">
                  <w:marLeft w:val="0"/>
                  <w:marRight w:val="0"/>
                  <w:marTop w:val="0"/>
                  <w:marBottom w:val="0"/>
                  <w:divBdr>
                    <w:top w:val="none" w:sz="0" w:space="0" w:color="auto"/>
                    <w:left w:val="none" w:sz="0" w:space="0" w:color="auto"/>
                    <w:bottom w:val="none" w:sz="0" w:space="0" w:color="auto"/>
                    <w:right w:val="none" w:sz="0" w:space="0" w:color="auto"/>
                  </w:divBdr>
                  <w:divsChild>
                    <w:div w:id="183363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4825282">
          <w:marLeft w:val="0"/>
          <w:marRight w:val="0"/>
          <w:marTop w:val="0"/>
          <w:marBottom w:val="0"/>
          <w:divBdr>
            <w:top w:val="none" w:sz="0" w:space="0" w:color="auto"/>
            <w:left w:val="none" w:sz="0" w:space="0" w:color="auto"/>
            <w:bottom w:val="none" w:sz="0" w:space="0" w:color="auto"/>
            <w:right w:val="none" w:sz="0" w:space="0" w:color="auto"/>
          </w:divBdr>
          <w:divsChild>
            <w:div w:id="1992367191">
              <w:marLeft w:val="0"/>
              <w:marRight w:val="0"/>
              <w:marTop w:val="0"/>
              <w:marBottom w:val="0"/>
              <w:divBdr>
                <w:top w:val="none" w:sz="0" w:space="0" w:color="auto"/>
                <w:left w:val="none" w:sz="0" w:space="0" w:color="auto"/>
                <w:bottom w:val="none" w:sz="0" w:space="0" w:color="auto"/>
                <w:right w:val="none" w:sz="0" w:space="0" w:color="auto"/>
              </w:divBdr>
            </w:div>
            <w:div w:id="1394156895">
              <w:marLeft w:val="0"/>
              <w:marRight w:val="0"/>
              <w:marTop w:val="0"/>
              <w:marBottom w:val="0"/>
              <w:divBdr>
                <w:top w:val="none" w:sz="0" w:space="0" w:color="auto"/>
                <w:left w:val="none" w:sz="0" w:space="0" w:color="auto"/>
                <w:bottom w:val="none" w:sz="0" w:space="0" w:color="auto"/>
                <w:right w:val="none" w:sz="0" w:space="0" w:color="auto"/>
              </w:divBdr>
            </w:div>
            <w:div w:id="642852675">
              <w:marLeft w:val="0"/>
              <w:marRight w:val="0"/>
              <w:marTop w:val="0"/>
              <w:marBottom w:val="0"/>
              <w:divBdr>
                <w:top w:val="none" w:sz="0" w:space="0" w:color="auto"/>
                <w:left w:val="none" w:sz="0" w:space="0" w:color="auto"/>
                <w:bottom w:val="none" w:sz="0" w:space="0" w:color="auto"/>
                <w:right w:val="none" w:sz="0" w:space="0" w:color="auto"/>
              </w:divBdr>
              <w:divsChild>
                <w:div w:id="3168130">
                  <w:marLeft w:val="0"/>
                  <w:marRight w:val="0"/>
                  <w:marTop w:val="0"/>
                  <w:marBottom w:val="0"/>
                  <w:divBdr>
                    <w:top w:val="none" w:sz="0" w:space="0" w:color="auto"/>
                    <w:left w:val="none" w:sz="0" w:space="0" w:color="auto"/>
                    <w:bottom w:val="none" w:sz="0" w:space="0" w:color="auto"/>
                    <w:right w:val="none" w:sz="0" w:space="0" w:color="auto"/>
                  </w:divBdr>
                  <w:divsChild>
                    <w:div w:id="872496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864779">
          <w:marLeft w:val="0"/>
          <w:marRight w:val="0"/>
          <w:marTop w:val="0"/>
          <w:marBottom w:val="0"/>
          <w:divBdr>
            <w:top w:val="none" w:sz="0" w:space="0" w:color="auto"/>
            <w:left w:val="none" w:sz="0" w:space="0" w:color="auto"/>
            <w:bottom w:val="none" w:sz="0" w:space="0" w:color="auto"/>
            <w:right w:val="none" w:sz="0" w:space="0" w:color="auto"/>
          </w:divBdr>
          <w:divsChild>
            <w:div w:id="1925650413">
              <w:marLeft w:val="0"/>
              <w:marRight w:val="0"/>
              <w:marTop w:val="0"/>
              <w:marBottom w:val="0"/>
              <w:divBdr>
                <w:top w:val="none" w:sz="0" w:space="0" w:color="auto"/>
                <w:left w:val="none" w:sz="0" w:space="0" w:color="auto"/>
                <w:bottom w:val="none" w:sz="0" w:space="0" w:color="auto"/>
                <w:right w:val="none" w:sz="0" w:space="0" w:color="auto"/>
              </w:divBdr>
            </w:div>
            <w:div w:id="1852985845">
              <w:marLeft w:val="0"/>
              <w:marRight w:val="0"/>
              <w:marTop w:val="0"/>
              <w:marBottom w:val="0"/>
              <w:divBdr>
                <w:top w:val="none" w:sz="0" w:space="0" w:color="auto"/>
                <w:left w:val="none" w:sz="0" w:space="0" w:color="auto"/>
                <w:bottom w:val="none" w:sz="0" w:space="0" w:color="auto"/>
                <w:right w:val="none" w:sz="0" w:space="0" w:color="auto"/>
              </w:divBdr>
            </w:div>
            <w:div w:id="1414933633">
              <w:marLeft w:val="0"/>
              <w:marRight w:val="0"/>
              <w:marTop w:val="0"/>
              <w:marBottom w:val="0"/>
              <w:divBdr>
                <w:top w:val="none" w:sz="0" w:space="0" w:color="auto"/>
                <w:left w:val="none" w:sz="0" w:space="0" w:color="auto"/>
                <w:bottom w:val="none" w:sz="0" w:space="0" w:color="auto"/>
                <w:right w:val="none" w:sz="0" w:space="0" w:color="auto"/>
              </w:divBdr>
              <w:divsChild>
                <w:div w:id="732389038">
                  <w:marLeft w:val="0"/>
                  <w:marRight w:val="0"/>
                  <w:marTop w:val="0"/>
                  <w:marBottom w:val="0"/>
                  <w:divBdr>
                    <w:top w:val="none" w:sz="0" w:space="0" w:color="auto"/>
                    <w:left w:val="none" w:sz="0" w:space="0" w:color="auto"/>
                    <w:bottom w:val="none" w:sz="0" w:space="0" w:color="auto"/>
                    <w:right w:val="none" w:sz="0" w:space="0" w:color="auto"/>
                  </w:divBdr>
                  <w:divsChild>
                    <w:div w:id="142086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7456968">
      <w:bodyDiv w:val="1"/>
      <w:marLeft w:val="0"/>
      <w:marRight w:val="0"/>
      <w:marTop w:val="0"/>
      <w:marBottom w:val="0"/>
      <w:divBdr>
        <w:top w:val="none" w:sz="0" w:space="0" w:color="auto"/>
        <w:left w:val="none" w:sz="0" w:space="0" w:color="auto"/>
        <w:bottom w:val="none" w:sz="0" w:space="0" w:color="auto"/>
        <w:right w:val="none" w:sz="0" w:space="0" w:color="auto"/>
      </w:divBdr>
    </w:div>
    <w:div w:id="1937401662">
      <w:bodyDiv w:val="1"/>
      <w:marLeft w:val="0"/>
      <w:marRight w:val="0"/>
      <w:marTop w:val="0"/>
      <w:marBottom w:val="0"/>
      <w:divBdr>
        <w:top w:val="none" w:sz="0" w:space="0" w:color="auto"/>
        <w:left w:val="none" w:sz="0" w:space="0" w:color="auto"/>
        <w:bottom w:val="none" w:sz="0" w:space="0" w:color="auto"/>
        <w:right w:val="none" w:sz="0" w:space="0" w:color="auto"/>
      </w:divBdr>
      <w:divsChild>
        <w:div w:id="1663697795">
          <w:marLeft w:val="0"/>
          <w:marRight w:val="0"/>
          <w:marTop w:val="0"/>
          <w:marBottom w:val="0"/>
          <w:divBdr>
            <w:top w:val="none" w:sz="0" w:space="0" w:color="auto"/>
            <w:left w:val="none" w:sz="0" w:space="0" w:color="auto"/>
            <w:bottom w:val="none" w:sz="0" w:space="0" w:color="auto"/>
            <w:right w:val="none" w:sz="0" w:space="0" w:color="auto"/>
          </w:divBdr>
        </w:div>
        <w:div w:id="1018198100">
          <w:marLeft w:val="0"/>
          <w:marRight w:val="0"/>
          <w:marTop w:val="0"/>
          <w:marBottom w:val="0"/>
          <w:divBdr>
            <w:top w:val="none" w:sz="0" w:space="0" w:color="auto"/>
            <w:left w:val="none" w:sz="0" w:space="0" w:color="auto"/>
            <w:bottom w:val="none" w:sz="0" w:space="0" w:color="auto"/>
            <w:right w:val="none" w:sz="0" w:space="0" w:color="auto"/>
          </w:divBdr>
        </w:div>
        <w:div w:id="1755472602">
          <w:marLeft w:val="0"/>
          <w:marRight w:val="0"/>
          <w:marTop w:val="0"/>
          <w:marBottom w:val="0"/>
          <w:divBdr>
            <w:top w:val="none" w:sz="0" w:space="0" w:color="auto"/>
            <w:left w:val="none" w:sz="0" w:space="0" w:color="auto"/>
            <w:bottom w:val="none" w:sz="0" w:space="0" w:color="auto"/>
            <w:right w:val="none" w:sz="0" w:space="0" w:color="auto"/>
          </w:divBdr>
          <w:divsChild>
            <w:div w:id="1833184175">
              <w:marLeft w:val="0"/>
              <w:marRight w:val="0"/>
              <w:marTop w:val="0"/>
              <w:marBottom w:val="0"/>
              <w:divBdr>
                <w:top w:val="none" w:sz="0" w:space="0" w:color="auto"/>
                <w:left w:val="none" w:sz="0" w:space="0" w:color="auto"/>
                <w:bottom w:val="none" w:sz="0" w:space="0" w:color="auto"/>
                <w:right w:val="none" w:sz="0" w:space="0" w:color="auto"/>
              </w:divBdr>
              <w:divsChild>
                <w:div w:id="1453943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472108">
      <w:bodyDiv w:val="1"/>
      <w:marLeft w:val="0"/>
      <w:marRight w:val="0"/>
      <w:marTop w:val="0"/>
      <w:marBottom w:val="0"/>
      <w:divBdr>
        <w:top w:val="none" w:sz="0" w:space="0" w:color="auto"/>
        <w:left w:val="none" w:sz="0" w:space="0" w:color="auto"/>
        <w:bottom w:val="none" w:sz="0" w:space="0" w:color="auto"/>
        <w:right w:val="none" w:sz="0" w:space="0" w:color="auto"/>
      </w:divBdr>
      <w:divsChild>
        <w:div w:id="93938536">
          <w:marLeft w:val="0"/>
          <w:marRight w:val="0"/>
          <w:marTop w:val="0"/>
          <w:marBottom w:val="0"/>
          <w:divBdr>
            <w:top w:val="none" w:sz="0" w:space="0" w:color="auto"/>
            <w:left w:val="none" w:sz="0" w:space="0" w:color="auto"/>
            <w:bottom w:val="none" w:sz="0" w:space="0" w:color="auto"/>
            <w:right w:val="none" w:sz="0" w:space="0" w:color="auto"/>
          </w:divBdr>
        </w:div>
        <w:div w:id="804737209">
          <w:marLeft w:val="0"/>
          <w:marRight w:val="0"/>
          <w:marTop w:val="0"/>
          <w:marBottom w:val="0"/>
          <w:divBdr>
            <w:top w:val="none" w:sz="0" w:space="0" w:color="auto"/>
            <w:left w:val="none" w:sz="0" w:space="0" w:color="auto"/>
            <w:bottom w:val="none" w:sz="0" w:space="0" w:color="auto"/>
            <w:right w:val="none" w:sz="0" w:space="0" w:color="auto"/>
          </w:divBdr>
        </w:div>
        <w:div w:id="626467452">
          <w:marLeft w:val="0"/>
          <w:marRight w:val="0"/>
          <w:marTop w:val="0"/>
          <w:marBottom w:val="0"/>
          <w:divBdr>
            <w:top w:val="none" w:sz="0" w:space="0" w:color="auto"/>
            <w:left w:val="none" w:sz="0" w:space="0" w:color="auto"/>
            <w:bottom w:val="none" w:sz="0" w:space="0" w:color="auto"/>
            <w:right w:val="none" w:sz="0" w:space="0" w:color="auto"/>
          </w:divBdr>
          <w:divsChild>
            <w:div w:id="2015836428">
              <w:marLeft w:val="0"/>
              <w:marRight w:val="0"/>
              <w:marTop w:val="0"/>
              <w:marBottom w:val="0"/>
              <w:divBdr>
                <w:top w:val="none" w:sz="0" w:space="0" w:color="auto"/>
                <w:left w:val="none" w:sz="0" w:space="0" w:color="auto"/>
                <w:bottom w:val="none" w:sz="0" w:space="0" w:color="auto"/>
                <w:right w:val="none" w:sz="0" w:space="0" w:color="auto"/>
              </w:divBdr>
              <w:divsChild>
                <w:div w:id="189021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694010">
      <w:bodyDiv w:val="1"/>
      <w:marLeft w:val="0"/>
      <w:marRight w:val="0"/>
      <w:marTop w:val="0"/>
      <w:marBottom w:val="0"/>
      <w:divBdr>
        <w:top w:val="none" w:sz="0" w:space="0" w:color="auto"/>
        <w:left w:val="none" w:sz="0" w:space="0" w:color="auto"/>
        <w:bottom w:val="none" w:sz="0" w:space="0" w:color="auto"/>
        <w:right w:val="none" w:sz="0" w:space="0" w:color="auto"/>
      </w:divBdr>
      <w:divsChild>
        <w:div w:id="1514146005">
          <w:marLeft w:val="0"/>
          <w:marRight w:val="0"/>
          <w:marTop w:val="0"/>
          <w:marBottom w:val="0"/>
          <w:divBdr>
            <w:top w:val="none" w:sz="0" w:space="0" w:color="auto"/>
            <w:left w:val="none" w:sz="0" w:space="0" w:color="auto"/>
            <w:bottom w:val="none" w:sz="0" w:space="0" w:color="auto"/>
            <w:right w:val="none" w:sz="0" w:space="0" w:color="auto"/>
          </w:divBdr>
        </w:div>
        <w:div w:id="1284119065">
          <w:marLeft w:val="0"/>
          <w:marRight w:val="0"/>
          <w:marTop w:val="0"/>
          <w:marBottom w:val="0"/>
          <w:divBdr>
            <w:top w:val="none" w:sz="0" w:space="0" w:color="auto"/>
            <w:left w:val="none" w:sz="0" w:space="0" w:color="auto"/>
            <w:bottom w:val="none" w:sz="0" w:space="0" w:color="auto"/>
            <w:right w:val="none" w:sz="0" w:space="0" w:color="auto"/>
          </w:divBdr>
        </w:div>
        <w:div w:id="1921718574">
          <w:marLeft w:val="0"/>
          <w:marRight w:val="0"/>
          <w:marTop w:val="0"/>
          <w:marBottom w:val="0"/>
          <w:divBdr>
            <w:top w:val="none" w:sz="0" w:space="0" w:color="auto"/>
            <w:left w:val="none" w:sz="0" w:space="0" w:color="auto"/>
            <w:bottom w:val="none" w:sz="0" w:space="0" w:color="auto"/>
            <w:right w:val="none" w:sz="0" w:space="0" w:color="auto"/>
          </w:divBdr>
          <w:divsChild>
            <w:div w:id="2116826345">
              <w:marLeft w:val="0"/>
              <w:marRight w:val="0"/>
              <w:marTop w:val="0"/>
              <w:marBottom w:val="0"/>
              <w:divBdr>
                <w:top w:val="none" w:sz="0" w:space="0" w:color="auto"/>
                <w:left w:val="none" w:sz="0" w:space="0" w:color="auto"/>
                <w:bottom w:val="none" w:sz="0" w:space="0" w:color="auto"/>
                <w:right w:val="none" w:sz="0" w:space="0" w:color="auto"/>
              </w:divBdr>
              <w:divsChild>
                <w:div w:id="35484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238934">
      <w:bodyDiv w:val="1"/>
      <w:marLeft w:val="0"/>
      <w:marRight w:val="0"/>
      <w:marTop w:val="0"/>
      <w:marBottom w:val="0"/>
      <w:divBdr>
        <w:top w:val="none" w:sz="0" w:space="0" w:color="auto"/>
        <w:left w:val="none" w:sz="0" w:space="0" w:color="auto"/>
        <w:bottom w:val="none" w:sz="0" w:space="0" w:color="auto"/>
        <w:right w:val="none" w:sz="0" w:space="0" w:color="auto"/>
      </w:divBdr>
      <w:divsChild>
        <w:div w:id="256207778">
          <w:marLeft w:val="0"/>
          <w:marRight w:val="0"/>
          <w:marTop w:val="0"/>
          <w:marBottom w:val="0"/>
          <w:divBdr>
            <w:top w:val="none" w:sz="0" w:space="0" w:color="auto"/>
            <w:left w:val="none" w:sz="0" w:space="0" w:color="auto"/>
            <w:bottom w:val="none" w:sz="0" w:space="0" w:color="auto"/>
            <w:right w:val="none" w:sz="0" w:space="0" w:color="auto"/>
          </w:divBdr>
          <w:divsChild>
            <w:div w:id="485248101">
              <w:marLeft w:val="0"/>
              <w:marRight w:val="0"/>
              <w:marTop w:val="0"/>
              <w:marBottom w:val="0"/>
              <w:divBdr>
                <w:top w:val="none" w:sz="0" w:space="0" w:color="auto"/>
                <w:left w:val="none" w:sz="0" w:space="0" w:color="auto"/>
                <w:bottom w:val="none" w:sz="0" w:space="0" w:color="auto"/>
                <w:right w:val="none" w:sz="0" w:space="0" w:color="auto"/>
              </w:divBdr>
            </w:div>
            <w:div w:id="1545170432">
              <w:marLeft w:val="0"/>
              <w:marRight w:val="0"/>
              <w:marTop w:val="0"/>
              <w:marBottom w:val="0"/>
              <w:divBdr>
                <w:top w:val="none" w:sz="0" w:space="0" w:color="auto"/>
                <w:left w:val="none" w:sz="0" w:space="0" w:color="auto"/>
                <w:bottom w:val="none" w:sz="0" w:space="0" w:color="auto"/>
                <w:right w:val="none" w:sz="0" w:space="0" w:color="auto"/>
              </w:divBdr>
            </w:div>
            <w:div w:id="167797891">
              <w:marLeft w:val="0"/>
              <w:marRight w:val="0"/>
              <w:marTop w:val="0"/>
              <w:marBottom w:val="0"/>
              <w:divBdr>
                <w:top w:val="none" w:sz="0" w:space="0" w:color="auto"/>
                <w:left w:val="none" w:sz="0" w:space="0" w:color="auto"/>
                <w:bottom w:val="none" w:sz="0" w:space="0" w:color="auto"/>
                <w:right w:val="none" w:sz="0" w:space="0" w:color="auto"/>
              </w:divBdr>
              <w:divsChild>
                <w:div w:id="567964036">
                  <w:marLeft w:val="0"/>
                  <w:marRight w:val="0"/>
                  <w:marTop w:val="0"/>
                  <w:marBottom w:val="0"/>
                  <w:divBdr>
                    <w:top w:val="none" w:sz="0" w:space="0" w:color="auto"/>
                    <w:left w:val="none" w:sz="0" w:space="0" w:color="auto"/>
                    <w:bottom w:val="none" w:sz="0" w:space="0" w:color="auto"/>
                    <w:right w:val="none" w:sz="0" w:space="0" w:color="auto"/>
                  </w:divBdr>
                  <w:divsChild>
                    <w:div w:id="4752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00364">
          <w:marLeft w:val="0"/>
          <w:marRight w:val="0"/>
          <w:marTop w:val="0"/>
          <w:marBottom w:val="0"/>
          <w:divBdr>
            <w:top w:val="none" w:sz="0" w:space="0" w:color="auto"/>
            <w:left w:val="none" w:sz="0" w:space="0" w:color="auto"/>
            <w:bottom w:val="none" w:sz="0" w:space="0" w:color="auto"/>
            <w:right w:val="none" w:sz="0" w:space="0" w:color="auto"/>
          </w:divBdr>
          <w:divsChild>
            <w:div w:id="1261991314">
              <w:marLeft w:val="0"/>
              <w:marRight w:val="0"/>
              <w:marTop w:val="0"/>
              <w:marBottom w:val="0"/>
              <w:divBdr>
                <w:top w:val="none" w:sz="0" w:space="0" w:color="auto"/>
                <w:left w:val="none" w:sz="0" w:space="0" w:color="auto"/>
                <w:bottom w:val="none" w:sz="0" w:space="0" w:color="auto"/>
                <w:right w:val="none" w:sz="0" w:space="0" w:color="auto"/>
              </w:divBdr>
            </w:div>
            <w:div w:id="370616898">
              <w:marLeft w:val="0"/>
              <w:marRight w:val="0"/>
              <w:marTop w:val="0"/>
              <w:marBottom w:val="0"/>
              <w:divBdr>
                <w:top w:val="none" w:sz="0" w:space="0" w:color="auto"/>
                <w:left w:val="none" w:sz="0" w:space="0" w:color="auto"/>
                <w:bottom w:val="none" w:sz="0" w:space="0" w:color="auto"/>
                <w:right w:val="none" w:sz="0" w:space="0" w:color="auto"/>
              </w:divBdr>
            </w:div>
            <w:div w:id="1669215348">
              <w:marLeft w:val="0"/>
              <w:marRight w:val="0"/>
              <w:marTop w:val="0"/>
              <w:marBottom w:val="0"/>
              <w:divBdr>
                <w:top w:val="none" w:sz="0" w:space="0" w:color="auto"/>
                <w:left w:val="none" w:sz="0" w:space="0" w:color="auto"/>
                <w:bottom w:val="none" w:sz="0" w:space="0" w:color="auto"/>
                <w:right w:val="none" w:sz="0" w:space="0" w:color="auto"/>
              </w:divBdr>
              <w:divsChild>
                <w:div w:id="982389557">
                  <w:marLeft w:val="0"/>
                  <w:marRight w:val="0"/>
                  <w:marTop w:val="0"/>
                  <w:marBottom w:val="0"/>
                  <w:divBdr>
                    <w:top w:val="none" w:sz="0" w:space="0" w:color="auto"/>
                    <w:left w:val="none" w:sz="0" w:space="0" w:color="auto"/>
                    <w:bottom w:val="none" w:sz="0" w:space="0" w:color="auto"/>
                    <w:right w:val="none" w:sz="0" w:space="0" w:color="auto"/>
                  </w:divBdr>
                  <w:divsChild>
                    <w:div w:id="756561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8742</Words>
  <Characters>49834</Characters>
  <Application>Microsoft Office Word</Application>
  <DocSecurity>0</DocSecurity>
  <Lines>415</Lines>
  <Paragraphs>116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58460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Chuck Norris</dc:creator>
  <cp:lastModifiedBy>Chuck Norris</cp:lastModifiedBy>
  <cp:revision>10</cp:revision>
  <dcterms:created xsi:type="dcterms:W3CDTF">2015-07-26T09:46:00Z</dcterms:created>
  <dcterms:modified xsi:type="dcterms:W3CDTF">2015-08-25T19:40:00Z</dcterms:modified>
</cp:coreProperties>
</file>