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r w:rsidRPr="006B0AD6">
        <w:rPr>
          <w:sz w:val="22"/>
          <w:szCs w:val="22"/>
        </w:rPr>
        <w:t>Vertybių gynimas J. Apučio novelėse</w:t>
      </w: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b w:val="0"/>
          <w:bCs w:val="0"/>
          <w:sz w:val="22"/>
          <w:szCs w:val="22"/>
        </w:rPr>
      </w:pPr>
      <w:r w:rsidRPr="006B0AD6">
        <w:rPr>
          <w:b w:val="0"/>
          <w:bCs w:val="0"/>
          <w:sz w:val="22"/>
          <w:szCs w:val="22"/>
        </w:rPr>
        <w:t>.</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Biografija ir kūryba.</w:t>
      </w:r>
      <w:proofErr w:type="gramEnd"/>
      <w:r w:rsidRPr="006B0AD6">
        <w:rPr>
          <w:rStyle w:val="apple-converted-space"/>
          <w:sz w:val="22"/>
          <w:szCs w:val="22"/>
        </w:rPr>
        <w:t> </w:t>
      </w:r>
      <w:proofErr w:type="gramStart"/>
      <w:r w:rsidRPr="006B0AD6">
        <w:rPr>
          <w:sz w:val="22"/>
          <w:szCs w:val="22"/>
        </w:rPr>
        <w:t>1960 m. baigė lituanistikos studijas Vilniaus universitete, dirbo literatūros laikraščių ir žurnalų redakcijose, vertė knygas.</w:t>
      </w:r>
      <w:proofErr w:type="gramEnd"/>
      <w:r w:rsidRPr="006B0AD6">
        <w:rPr>
          <w:sz w:val="22"/>
          <w:szCs w:val="22"/>
        </w:rPr>
        <w:t xml:space="preserve"> 1986 m. novelių rinktinė „Gegužė ant nulūžusio beržo</w:t>
      </w:r>
      <w:proofErr w:type="gramStart"/>
      <w:r w:rsidRPr="006B0AD6">
        <w:rPr>
          <w:sz w:val="22"/>
          <w:szCs w:val="22"/>
        </w:rPr>
        <w:t>“ buvo</w:t>
      </w:r>
      <w:proofErr w:type="gramEnd"/>
      <w:r w:rsidRPr="006B0AD6">
        <w:rPr>
          <w:sz w:val="22"/>
          <w:szCs w:val="22"/>
        </w:rPr>
        <w:t xml:space="preserve"> įvertinta Nacionaline literatūros premija. Reikšmingiausi kūriniai – novelių rinkiniai „Horizonte bėga šernai“, „Sugrįžimas vakarėjančiais laukais“, „Keleivio novelės“, apysakų knyga „Tiltas per Žalpę“, apysaka „Skruzdėlynas Prūsijoje“, romanas „Smėlynuose negalima sustoti“. </w:t>
      </w:r>
      <w:proofErr w:type="gramStart"/>
      <w:r w:rsidRPr="006B0AD6">
        <w:rPr>
          <w:sz w:val="22"/>
          <w:szCs w:val="22"/>
        </w:rPr>
        <w:t>XX a. 7–9 deš.</w:t>
      </w:r>
      <w:proofErr w:type="gramEnd"/>
      <w:r w:rsidRPr="006B0AD6">
        <w:rPr>
          <w:sz w:val="22"/>
          <w:szCs w:val="22"/>
        </w:rPr>
        <w:t xml:space="preserve"> </w:t>
      </w:r>
      <w:proofErr w:type="gramStart"/>
      <w:r w:rsidRPr="006B0AD6">
        <w:rPr>
          <w:sz w:val="22"/>
          <w:szCs w:val="22"/>
        </w:rPr>
        <w:t>lietuvių</w:t>
      </w:r>
      <w:proofErr w:type="gramEnd"/>
      <w:r w:rsidRPr="006B0AD6">
        <w:rPr>
          <w:sz w:val="22"/>
          <w:szCs w:val="22"/>
        </w:rPr>
        <w:t xml:space="preserve"> proza modernėja: kinta kūrinių tematika (vis labiau atsigręžiama į moralines individo problemas), ieškoma naujų vaizdavimo formų. </w:t>
      </w:r>
      <w:proofErr w:type="gramStart"/>
      <w:r w:rsidRPr="006B0AD6">
        <w:rPr>
          <w:sz w:val="22"/>
          <w:szCs w:val="22"/>
        </w:rPr>
        <w:t>Šio laikotarpio prozoje dominuoja ne įvykiai, o būsenos aprašymas, visa vertinanti pasakotojo pozicija.</w:t>
      </w:r>
      <w:proofErr w:type="gramEnd"/>
      <w:r w:rsidRPr="006B0AD6">
        <w:rPr>
          <w:sz w:val="22"/>
          <w:szCs w:val="22"/>
        </w:rPr>
        <w:t xml:space="preserve"> J. Aputis, domėdamasis vidiniu žmonių gyvenimu, įtvirtino lyrinę pasaulėjautą, asociatyvų kalbėjimą, </w:t>
      </w:r>
      <w:proofErr w:type="gramStart"/>
      <w:r w:rsidRPr="006B0AD6">
        <w:rPr>
          <w:sz w:val="22"/>
          <w:szCs w:val="22"/>
        </w:rPr>
        <w:t>kūrė</w:t>
      </w:r>
      <w:proofErr w:type="gramEnd"/>
      <w:r w:rsidRPr="006B0AD6">
        <w:rPr>
          <w:sz w:val="22"/>
          <w:szCs w:val="22"/>
        </w:rPr>
        <w:t xml:space="preserve"> sąlygišką tikrovę. Be to, </w:t>
      </w:r>
      <w:proofErr w:type="gramStart"/>
      <w:r w:rsidRPr="006B0AD6">
        <w:rPr>
          <w:sz w:val="22"/>
          <w:szCs w:val="22"/>
        </w:rPr>
        <w:t>jo</w:t>
      </w:r>
      <w:proofErr w:type="gramEnd"/>
      <w:r w:rsidRPr="006B0AD6">
        <w:rPr>
          <w:sz w:val="22"/>
          <w:szCs w:val="22"/>
        </w:rPr>
        <w:t xml:space="preserve"> kūriniams būdinga Ezopo (užuominų) kalba, leidžianti išsakyti tiesą ir išvengti cenzūros.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sz w:val="22"/>
          <w:szCs w:val="22"/>
        </w:rPr>
        <w:t>J. Apučio prozoje</w:t>
      </w:r>
      <w:r w:rsidRPr="006B0AD6">
        <w:rPr>
          <w:rStyle w:val="apple-converted-space"/>
          <w:sz w:val="22"/>
          <w:szCs w:val="22"/>
        </w:rPr>
        <w:t> </w:t>
      </w:r>
      <w:r w:rsidRPr="006B0AD6">
        <w:rPr>
          <w:rStyle w:val="Grietas"/>
          <w:sz w:val="22"/>
          <w:szCs w:val="22"/>
        </w:rPr>
        <w:t>kaimas</w:t>
      </w:r>
      <w:r w:rsidRPr="006B0AD6">
        <w:rPr>
          <w:rStyle w:val="apple-converted-space"/>
          <w:sz w:val="22"/>
          <w:szCs w:val="22"/>
        </w:rPr>
        <w:t> </w:t>
      </w:r>
      <w:r w:rsidRPr="006B0AD6">
        <w:rPr>
          <w:sz w:val="22"/>
          <w:szCs w:val="22"/>
        </w:rPr>
        <w:t>iškilo kaip svarbiausias žmogiškų vertybių centras. Novelėse „Susipažinimas su žilagalviu senuku“, „Šūvis po Marazyno ąžuolu</w:t>
      </w:r>
      <w:proofErr w:type="gramStart"/>
      <w:r w:rsidRPr="006B0AD6">
        <w:rPr>
          <w:sz w:val="22"/>
          <w:szCs w:val="22"/>
        </w:rPr>
        <w:t>“ kalbama</w:t>
      </w:r>
      <w:proofErr w:type="gramEnd"/>
      <w:r w:rsidRPr="006B0AD6">
        <w:rPr>
          <w:sz w:val="22"/>
          <w:szCs w:val="22"/>
        </w:rPr>
        <w:t xml:space="preserve"> apie senojo kaimo nykimą, kolūkyje gyvenančio žmogaus praradimus, dvasinių vertybių kaitą. </w:t>
      </w:r>
      <w:proofErr w:type="gramStart"/>
      <w:r w:rsidRPr="006B0AD6">
        <w:rPr>
          <w:sz w:val="22"/>
          <w:szCs w:val="22"/>
        </w:rPr>
        <w:t>Kaip atsvara amoralumui</w:t>
      </w:r>
      <w:r w:rsidRPr="006B0AD6">
        <w:rPr>
          <w:rStyle w:val="apple-converted-space"/>
          <w:sz w:val="22"/>
          <w:szCs w:val="22"/>
        </w:rPr>
        <w:t> </w:t>
      </w:r>
      <w:r w:rsidRPr="006B0AD6">
        <w:rPr>
          <w:rStyle w:val="Grietas"/>
          <w:sz w:val="22"/>
          <w:szCs w:val="22"/>
        </w:rPr>
        <w:t>iškyla nuoširdumas, atjauta, domėjimasis senosiomis tradicijomis, santykis su gamta, gyvenimo ir gyvybės vertė.</w:t>
      </w:r>
      <w:proofErr w:type="gramEnd"/>
      <w:r w:rsidRPr="006B0AD6">
        <w:rPr>
          <w:rStyle w:val="apple-converted-space"/>
          <w:sz w:val="22"/>
          <w:szCs w:val="22"/>
        </w:rPr>
        <w:t> </w:t>
      </w:r>
      <w:r w:rsidRPr="006B0AD6">
        <w:rPr>
          <w:sz w:val="22"/>
          <w:szCs w:val="22"/>
        </w:rPr>
        <w:t>Novelėje „Šūvis po Marazyno ąžuolu“ keliamas retorinis klausimas „Kodėl taip dažnai tuos, kurie savo vikšrais negailestingai važiuoja per mūsų nugaras, paliekame nejudinę, priimame juos kaip savaime privalomus, lyg pats dievas juos tokius mums būtų siuntęs?“ liudija žmonių abejingumą, nesipriešinimą sovietų invazijai, nekovojimą už tikrąsias vertybes.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Gėrio ir blogio sankirta</w:t>
      </w:r>
      <w:r w:rsidRPr="006B0AD6">
        <w:rPr>
          <w:rStyle w:val="apple-converted-space"/>
          <w:sz w:val="22"/>
          <w:szCs w:val="22"/>
        </w:rPr>
        <w:t> </w:t>
      </w:r>
      <w:r w:rsidRPr="006B0AD6">
        <w:rPr>
          <w:sz w:val="22"/>
          <w:szCs w:val="22"/>
        </w:rPr>
        <w:t>lemia etinį veikėjų pasirinkimą, kuriame visuomet ryškus</w:t>
      </w:r>
      <w:r w:rsidRPr="006B0AD6">
        <w:rPr>
          <w:rStyle w:val="apple-converted-space"/>
          <w:sz w:val="22"/>
          <w:szCs w:val="22"/>
        </w:rPr>
        <w:t> </w:t>
      </w:r>
      <w:r w:rsidRPr="006B0AD6">
        <w:rPr>
          <w:rStyle w:val="Grietas"/>
          <w:sz w:val="22"/>
          <w:szCs w:val="22"/>
        </w:rPr>
        <w:t>įsipareigojimas saugoti gėrį.</w:t>
      </w:r>
      <w:proofErr w:type="gramEnd"/>
      <w:r w:rsidRPr="006B0AD6">
        <w:rPr>
          <w:rStyle w:val="apple-converted-space"/>
          <w:sz w:val="22"/>
          <w:szCs w:val="22"/>
        </w:rPr>
        <w:t> </w:t>
      </w:r>
      <w:r w:rsidRPr="006B0AD6">
        <w:rPr>
          <w:sz w:val="22"/>
          <w:szCs w:val="22"/>
        </w:rPr>
        <w:t>Pavyzdžiui, novelėje „Autorius ieško išeities</w:t>
      </w:r>
      <w:proofErr w:type="gramStart"/>
      <w:r w:rsidRPr="006B0AD6">
        <w:rPr>
          <w:sz w:val="22"/>
          <w:szCs w:val="22"/>
        </w:rPr>
        <w:t>“ studentas</w:t>
      </w:r>
      <w:proofErr w:type="gramEnd"/>
      <w:r w:rsidRPr="006B0AD6">
        <w:rPr>
          <w:sz w:val="22"/>
          <w:szCs w:val="22"/>
        </w:rPr>
        <w:t xml:space="preserve">, susidūręs su smurtu, siekia žūtbūt nepasiduoti blogiui: „Turiu tik vieną išeitį – užrakinti, geležimi apkaustyti amžiną neapykantą...“. </w:t>
      </w:r>
      <w:proofErr w:type="gramStart"/>
      <w:r w:rsidRPr="006B0AD6">
        <w:rPr>
          <w:sz w:val="22"/>
          <w:szCs w:val="22"/>
        </w:rPr>
        <w:t>Novelėje pabrėžiama, kad apsisprendimas yra žmogaus valioje, kad įmanoma nepasiduoti blogiui ir likti ištikimam savo moraliniams principams.</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Atsisveikinimas su vaikyste</w:t>
      </w:r>
      <w:r w:rsidRPr="006B0AD6">
        <w:rPr>
          <w:rStyle w:val="apple-converted-space"/>
          <w:sz w:val="22"/>
          <w:szCs w:val="22"/>
        </w:rPr>
        <w:t> </w:t>
      </w:r>
      <w:r w:rsidRPr="006B0AD6">
        <w:rPr>
          <w:sz w:val="22"/>
          <w:szCs w:val="22"/>
        </w:rPr>
        <w:t>– pagrindinis novelių „Vakarėjant gražios dobilienos“, „Erčia, kur gaivus vanduo“, „Dobilė.</w:t>
      </w:r>
      <w:proofErr w:type="gramEnd"/>
      <w:r w:rsidRPr="006B0AD6">
        <w:rPr>
          <w:sz w:val="22"/>
          <w:szCs w:val="22"/>
        </w:rPr>
        <w:t xml:space="preserve"> 1954 metų naktį</w:t>
      </w:r>
      <w:proofErr w:type="gramStart"/>
      <w:r w:rsidRPr="006B0AD6">
        <w:rPr>
          <w:sz w:val="22"/>
          <w:szCs w:val="22"/>
        </w:rPr>
        <w:t>“ motyvas</w:t>
      </w:r>
      <w:proofErr w:type="gramEnd"/>
      <w:r w:rsidRPr="006B0AD6">
        <w:rPr>
          <w:sz w:val="22"/>
          <w:szCs w:val="22"/>
        </w:rPr>
        <w:t xml:space="preserve">. Vaikystės ir jaunystės išgyvenimai neišvengiamai </w:t>
      </w:r>
      <w:proofErr w:type="gramStart"/>
      <w:r w:rsidRPr="006B0AD6">
        <w:rPr>
          <w:sz w:val="22"/>
          <w:szCs w:val="22"/>
        </w:rPr>
        <w:t>veda</w:t>
      </w:r>
      <w:proofErr w:type="gramEnd"/>
      <w:r w:rsidRPr="006B0AD6">
        <w:rPr>
          <w:rStyle w:val="apple-converted-space"/>
          <w:sz w:val="22"/>
          <w:szCs w:val="22"/>
        </w:rPr>
        <w:t> </w:t>
      </w:r>
      <w:r w:rsidRPr="006B0AD6">
        <w:rPr>
          <w:rStyle w:val="Grietas"/>
          <w:sz w:val="22"/>
          <w:szCs w:val="22"/>
        </w:rPr>
        <w:t>vidinės brandos</w:t>
      </w:r>
      <w:r w:rsidRPr="006B0AD6">
        <w:rPr>
          <w:rStyle w:val="apple-converted-space"/>
          <w:sz w:val="22"/>
          <w:szCs w:val="22"/>
        </w:rPr>
        <w:t> </w:t>
      </w:r>
      <w:r w:rsidRPr="006B0AD6">
        <w:rPr>
          <w:sz w:val="22"/>
          <w:szCs w:val="22"/>
        </w:rPr>
        <w:t>link, kuri visada susijusi su atsakomybe, rūpestingumu, suvokimu, kad žmogus nėra pavaldus laikui. Vaikas novelėje „Vakarėjant gražios dobilienos</w:t>
      </w:r>
      <w:proofErr w:type="gramStart"/>
      <w:r w:rsidRPr="006B0AD6">
        <w:rPr>
          <w:sz w:val="22"/>
          <w:szCs w:val="22"/>
        </w:rPr>
        <w:t>“ rūpinasi</w:t>
      </w:r>
      <w:proofErr w:type="gramEnd"/>
      <w:r w:rsidRPr="006B0AD6">
        <w:rPr>
          <w:sz w:val="22"/>
          <w:szCs w:val="22"/>
        </w:rPr>
        <w:t xml:space="preserve"> savo tėvu, drąsiai elgiasi suaugusiųjų pasaulyje ir nepraranda stojiškos laikysenos. </w:t>
      </w:r>
      <w:proofErr w:type="gramStart"/>
      <w:r w:rsidRPr="006B0AD6">
        <w:rPr>
          <w:sz w:val="22"/>
          <w:szCs w:val="22"/>
        </w:rPr>
        <w:t>Panaši situacija regima ir novelėje „Dobilė.</w:t>
      </w:r>
      <w:proofErr w:type="gramEnd"/>
      <w:r w:rsidRPr="006B0AD6">
        <w:rPr>
          <w:sz w:val="22"/>
          <w:szCs w:val="22"/>
        </w:rPr>
        <w:t xml:space="preserve"> 1954 metų naktį“, kurioje Martynas </w:t>
      </w:r>
      <w:proofErr w:type="gramStart"/>
      <w:r w:rsidRPr="006B0AD6">
        <w:rPr>
          <w:sz w:val="22"/>
          <w:szCs w:val="22"/>
        </w:rPr>
        <w:t>tampa</w:t>
      </w:r>
      <w:proofErr w:type="gramEnd"/>
      <w:r w:rsidRPr="006B0AD6">
        <w:rPr>
          <w:sz w:val="22"/>
          <w:szCs w:val="22"/>
        </w:rPr>
        <w:t xml:space="preserve"> šeimos galva: jis rūpinasi sergančia motina, nugali audros baimę ir iš laukų parveda šeimos maitintoją – karvę Dobilę. </w:t>
      </w:r>
      <w:proofErr w:type="gramStart"/>
      <w:r w:rsidRPr="006B0AD6">
        <w:rPr>
          <w:sz w:val="22"/>
          <w:szCs w:val="22"/>
        </w:rPr>
        <w:t>Labai svarbu išsiugdyti gebėjimą orientuotis dažnai negailestingame pasaulyje, neprarasti savasties, nepamiršti</w:t>
      </w:r>
      <w:r w:rsidRPr="006B0AD6">
        <w:rPr>
          <w:rStyle w:val="apple-converted-space"/>
          <w:sz w:val="22"/>
          <w:szCs w:val="22"/>
        </w:rPr>
        <w:t> </w:t>
      </w:r>
      <w:r w:rsidRPr="006B0AD6">
        <w:rPr>
          <w:rStyle w:val="Grietas"/>
          <w:sz w:val="22"/>
          <w:szCs w:val="22"/>
        </w:rPr>
        <w:t>namų</w:t>
      </w:r>
      <w:r w:rsidRPr="006B0AD6">
        <w:rPr>
          <w:rStyle w:val="apple-converted-space"/>
          <w:sz w:val="22"/>
          <w:szCs w:val="22"/>
        </w:rPr>
        <w:t> </w:t>
      </w:r>
      <w:r w:rsidRPr="006B0AD6">
        <w:rPr>
          <w:sz w:val="22"/>
          <w:szCs w:val="22"/>
        </w:rPr>
        <w:t>ir</w:t>
      </w:r>
      <w:r w:rsidRPr="006B0AD6">
        <w:rPr>
          <w:rStyle w:val="apple-converted-space"/>
          <w:sz w:val="22"/>
          <w:szCs w:val="22"/>
        </w:rPr>
        <w:t> </w:t>
      </w:r>
      <w:r w:rsidRPr="006B0AD6">
        <w:rPr>
          <w:rStyle w:val="Grietas"/>
          <w:sz w:val="22"/>
          <w:szCs w:val="22"/>
        </w:rPr>
        <w:t>šeimos.</w:t>
      </w:r>
      <w:proofErr w:type="gramEnd"/>
      <w:r w:rsidRPr="006B0AD6">
        <w:rPr>
          <w:rStyle w:val="apple-converted-space"/>
          <w:sz w:val="22"/>
          <w:szCs w:val="22"/>
        </w:rPr>
        <w:t> </w:t>
      </w:r>
      <w:proofErr w:type="gramStart"/>
      <w:r w:rsidRPr="006B0AD6">
        <w:rPr>
          <w:sz w:val="22"/>
          <w:szCs w:val="22"/>
        </w:rPr>
        <w:t>Grįžimas į vaikystę – pagrindinė J. Apučio kūrinių veiksmo ir išgyvenimų trajektorija.</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sz w:val="22"/>
          <w:szCs w:val="22"/>
        </w:rPr>
        <w:t>Dažnoje J. Apučio novelėje ryški įtampa tarp materialėjančio dabarties pasaulio ir</w:t>
      </w:r>
      <w:r w:rsidRPr="006B0AD6">
        <w:rPr>
          <w:rStyle w:val="apple-converted-space"/>
          <w:sz w:val="22"/>
          <w:szCs w:val="22"/>
        </w:rPr>
        <w:t> </w:t>
      </w:r>
      <w:r w:rsidRPr="006B0AD6">
        <w:rPr>
          <w:rStyle w:val="Grietas"/>
          <w:sz w:val="22"/>
          <w:szCs w:val="22"/>
        </w:rPr>
        <w:t>žmogiškumo.</w:t>
      </w:r>
      <w:proofErr w:type="gramEnd"/>
      <w:r w:rsidRPr="006B0AD6">
        <w:rPr>
          <w:rStyle w:val="apple-converted-space"/>
          <w:sz w:val="22"/>
          <w:szCs w:val="22"/>
        </w:rPr>
        <w:t> </w:t>
      </w:r>
      <w:r w:rsidRPr="006B0AD6">
        <w:rPr>
          <w:sz w:val="22"/>
          <w:szCs w:val="22"/>
        </w:rPr>
        <w:t>Akcentuojama tokių vertybių kaip</w:t>
      </w:r>
      <w:r w:rsidRPr="006B0AD6">
        <w:rPr>
          <w:rStyle w:val="apple-converted-space"/>
          <w:sz w:val="22"/>
          <w:szCs w:val="22"/>
        </w:rPr>
        <w:t> </w:t>
      </w:r>
      <w:r w:rsidRPr="006B0AD6">
        <w:rPr>
          <w:rStyle w:val="Grietas"/>
          <w:sz w:val="22"/>
          <w:szCs w:val="22"/>
        </w:rPr>
        <w:t>jautrumas</w:t>
      </w:r>
      <w:r w:rsidRPr="006B0AD6">
        <w:rPr>
          <w:rStyle w:val="apple-converted-space"/>
          <w:sz w:val="22"/>
          <w:szCs w:val="22"/>
        </w:rPr>
        <w:t> </w:t>
      </w:r>
      <w:r w:rsidRPr="006B0AD6">
        <w:rPr>
          <w:sz w:val="22"/>
          <w:szCs w:val="22"/>
        </w:rPr>
        <w:t>ir</w:t>
      </w:r>
      <w:r w:rsidRPr="006B0AD6">
        <w:rPr>
          <w:rStyle w:val="apple-converted-space"/>
          <w:sz w:val="22"/>
          <w:szCs w:val="22"/>
        </w:rPr>
        <w:t> </w:t>
      </w:r>
      <w:r w:rsidRPr="006B0AD6">
        <w:rPr>
          <w:rStyle w:val="Grietas"/>
          <w:sz w:val="22"/>
          <w:szCs w:val="22"/>
        </w:rPr>
        <w:t>empatija</w:t>
      </w:r>
      <w:r w:rsidRPr="006B0AD6">
        <w:rPr>
          <w:rStyle w:val="apple-converted-space"/>
          <w:sz w:val="22"/>
          <w:szCs w:val="22"/>
        </w:rPr>
        <w:t> </w:t>
      </w:r>
      <w:r w:rsidRPr="006B0AD6">
        <w:rPr>
          <w:sz w:val="22"/>
          <w:szCs w:val="22"/>
        </w:rPr>
        <w:t xml:space="preserve">svarba – teigimas vertybių, kurios glūdi žmoguje kaip natūralus jutimo būdas ir </w:t>
      </w:r>
      <w:proofErr w:type="gramStart"/>
      <w:r w:rsidRPr="006B0AD6">
        <w:rPr>
          <w:sz w:val="22"/>
          <w:szCs w:val="22"/>
        </w:rPr>
        <w:t>jo</w:t>
      </w:r>
      <w:proofErr w:type="gramEnd"/>
      <w:r w:rsidRPr="006B0AD6">
        <w:rPr>
          <w:sz w:val="22"/>
          <w:szCs w:val="22"/>
        </w:rPr>
        <w:t xml:space="preserve"> kasdienės buities tiesa (pavyzdžiui, dviejų nepažįstamųjų susitikimas novelėje „Vieniša sodyba“). A. Zalatorius apie J. Aputį rašo: „Iš </w:t>
      </w:r>
      <w:proofErr w:type="gramStart"/>
      <w:r w:rsidRPr="006B0AD6">
        <w:rPr>
          <w:sz w:val="22"/>
          <w:szCs w:val="22"/>
        </w:rPr>
        <w:t>jo</w:t>
      </w:r>
      <w:proofErr w:type="gramEnd"/>
      <w:r w:rsidRPr="006B0AD6">
        <w:rPr>
          <w:sz w:val="22"/>
          <w:szCs w:val="22"/>
        </w:rPr>
        <w:t xml:space="preserve"> novelių plaukia kitokia išvada: viskas priklauso nuo to, kiek tu esi išsaugojęs žmogiškumo, kiek sugebi pajusti menkiausius smurto pasireiškimus ir kiek turi natūralaus poreikio smurtui priešintis. Užtat kiekvienoje novelėje lyg koks idealas iškyla begalinis, tiesiog mimoziškas žmogaus jautrumas, gebėjimas akimirksniu pastebėti menkiausią melą ir klastą, didžiulė simpatija kito žmogaus taurumui, mokėjimas persiimti jo kančia, pajusti jo emocijos virptelėjimą, baimė jį įskaudinti ar paniekinti, kartu nepataikaujant jam ir pačiam nevaidinant</w:t>
      </w:r>
      <w:proofErr w:type="gramStart"/>
      <w:r w:rsidRPr="006B0AD6">
        <w:rPr>
          <w:sz w:val="22"/>
          <w:szCs w:val="22"/>
        </w:rPr>
        <w:t>.“</w:t>
      </w:r>
      <w:proofErr w:type="gramEnd"/>
      <w:r w:rsidRPr="006B0AD6">
        <w:rPr>
          <w:sz w:val="22"/>
          <w:szCs w:val="22"/>
        </w:rPr>
        <w:t>.</w:t>
      </w: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r w:rsidRPr="006B0AD6">
        <w:rPr>
          <w:sz w:val="22"/>
          <w:szCs w:val="22"/>
        </w:rPr>
        <w:t>Gamta ir meilė M. Katiliškio romane „Miškais ateina ruduo“</w:t>
      </w: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b w:val="0"/>
          <w:bCs w:val="0"/>
          <w:sz w:val="22"/>
          <w:szCs w:val="22"/>
        </w:rPr>
      </w:pPr>
      <w:proofErr w:type="gramStart"/>
      <w:r w:rsidRPr="006B0AD6">
        <w:rPr>
          <w:b w:val="0"/>
          <w:bCs w:val="0"/>
          <w:sz w:val="22"/>
          <w:szCs w:val="22"/>
        </w:rPr>
        <w:t>Biografija.</w:t>
      </w:r>
      <w:proofErr w:type="gramEnd"/>
      <w:r w:rsidRPr="006B0AD6">
        <w:rPr>
          <w:b w:val="0"/>
          <w:bCs w:val="0"/>
          <w:sz w:val="22"/>
          <w:szCs w:val="22"/>
        </w:rPr>
        <w:t xml:space="preserve"> </w:t>
      </w:r>
      <w:proofErr w:type="gramStart"/>
      <w:r w:rsidRPr="006B0AD6">
        <w:rPr>
          <w:b w:val="0"/>
          <w:bCs w:val="0"/>
          <w:sz w:val="22"/>
          <w:szCs w:val="22"/>
        </w:rPr>
        <w:t>Marius Katiliškis (Albinas Marius Vaitkus) gimė Gruzdžiuose, Šiaulių apskrityje.</w:t>
      </w:r>
      <w:proofErr w:type="gramEnd"/>
      <w:r w:rsidRPr="006B0AD6">
        <w:rPr>
          <w:b w:val="0"/>
          <w:bCs w:val="0"/>
          <w:sz w:val="22"/>
          <w:szCs w:val="22"/>
        </w:rPr>
        <w:t xml:space="preserve"> Augo gausioje šeimoje (buvo </w:t>
      </w:r>
      <w:proofErr w:type="gramStart"/>
      <w:r w:rsidRPr="006B0AD6">
        <w:rPr>
          <w:b w:val="0"/>
          <w:bCs w:val="0"/>
          <w:sz w:val="22"/>
          <w:szCs w:val="22"/>
        </w:rPr>
        <w:t>devi</w:t>
      </w:r>
      <w:proofErr w:type="gramEnd"/>
      <w:r w:rsidRPr="006B0AD6">
        <w:rPr>
          <w:b w:val="0"/>
          <w:bCs w:val="0"/>
          <w:sz w:val="22"/>
          <w:szCs w:val="22"/>
        </w:rPr>
        <w:t>...</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Biografija.</w:t>
      </w:r>
      <w:proofErr w:type="gramEnd"/>
      <w:r w:rsidRPr="006B0AD6">
        <w:rPr>
          <w:rStyle w:val="apple-converted-space"/>
          <w:sz w:val="22"/>
          <w:szCs w:val="22"/>
        </w:rPr>
        <w:t> </w:t>
      </w:r>
      <w:proofErr w:type="gramStart"/>
      <w:r w:rsidRPr="006B0AD6">
        <w:rPr>
          <w:sz w:val="22"/>
          <w:szCs w:val="22"/>
        </w:rPr>
        <w:t>Marius Katiliškis (Albinas Marius Vaitkus) gimė Gruzdžiuose, Šiaulių apskrityje.</w:t>
      </w:r>
      <w:proofErr w:type="gramEnd"/>
      <w:r w:rsidRPr="006B0AD6">
        <w:rPr>
          <w:sz w:val="22"/>
          <w:szCs w:val="22"/>
        </w:rPr>
        <w:t xml:space="preserve"> </w:t>
      </w:r>
      <w:proofErr w:type="gramStart"/>
      <w:r w:rsidRPr="006B0AD6">
        <w:rPr>
          <w:sz w:val="22"/>
          <w:szCs w:val="22"/>
        </w:rPr>
        <w:t>Augo gausioje šeimoje (buvo devintas iš vienuolikos vaikų).</w:t>
      </w:r>
      <w:proofErr w:type="gramEnd"/>
      <w:r w:rsidRPr="006B0AD6">
        <w:rPr>
          <w:sz w:val="22"/>
          <w:szCs w:val="22"/>
        </w:rPr>
        <w:t xml:space="preserve"> </w:t>
      </w:r>
      <w:proofErr w:type="gramStart"/>
      <w:r w:rsidRPr="006B0AD6">
        <w:rPr>
          <w:sz w:val="22"/>
          <w:szCs w:val="22"/>
        </w:rPr>
        <w:t>Tėvai turėjo žemės ir ūkininkavo Žagarės valsčiuje, Katiliškių kaime (labai gražioje ir miškingoje vietoje), kur Marius dirbdavo įvairius ūkio darbus.</w:t>
      </w:r>
      <w:proofErr w:type="gramEnd"/>
      <w:r w:rsidRPr="006B0AD6">
        <w:rPr>
          <w:sz w:val="22"/>
          <w:szCs w:val="22"/>
        </w:rPr>
        <w:t xml:space="preserve"> </w:t>
      </w:r>
      <w:proofErr w:type="gramStart"/>
      <w:r w:rsidRPr="006B0AD6">
        <w:rPr>
          <w:sz w:val="22"/>
          <w:szCs w:val="22"/>
        </w:rPr>
        <w:t>Baigęs progimnaziją ir atitarnavęs kariuomenėje, M. Katiliškis dirbo Pasvalio bibliotekoje (jį traukė knygos, nes anksti pajuto kūrėjo galią).</w:t>
      </w:r>
      <w:proofErr w:type="gramEnd"/>
      <w:r w:rsidRPr="006B0AD6">
        <w:rPr>
          <w:sz w:val="22"/>
          <w:szCs w:val="22"/>
        </w:rPr>
        <w:t xml:space="preserve"> </w:t>
      </w:r>
      <w:proofErr w:type="gramStart"/>
      <w:r w:rsidRPr="006B0AD6">
        <w:rPr>
          <w:sz w:val="22"/>
          <w:szCs w:val="22"/>
        </w:rPr>
        <w:t>Iš šeimos rašytojas perėmė palinkimą prie kultūros, pomėgį skaityti, o iš Katiliškių kaimo išsinešė meilę gamtai, ryšio su žeme ir mišku jausmą.</w:t>
      </w:r>
      <w:proofErr w:type="gramEnd"/>
      <w:r w:rsidRPr="006B0AD6">
        <w:rPr>
          <w:sz w:val="22"/>
          <w:szCs w:val="22"/>
        </w:rPr>
        <w:t xml:space="preserve"> </w:t>
      </w:r>
      <w:proofErr w:type="gramStart"/>
      <w:r w:rsidRPr="006B0AD6">
        <w:rPr>
          <w:sz w:val="22"/>
          <w:szCs w:val="22"/>
        </w:rPr>
        <w:t>Po Antrojo pasaulinio karo (1944), kaip ir kiti egzodo rašytojai, pasitraukė į Vakarus.</w:t>
      </w:r>
      <w:proofErr w:type="gramEnd"/>
      <w:r w:rsidRPr="006B0AD6">
        <w:rPr>
          <w:sz w:val="22"/>
          <w:szCs w:val="22"/>
        </w:rPr>
        <w:t xml:space="preserve"> </w:t>
      </w:r>
      <w:proofErr w:type="gramStart"/>
      <w:r w:rsidRPr="006B0AD6">
        <w:rPr>
          <w:sz w:val="22"/>
          <w:szCs w:val="22"/>
        </w:rPr>
        <w:t>Ten vedė Zinaidą Nagytę (H. Nagio seserį, poetę, žinomą Liūnės Sutemos slapyvardžiu), o kad išlaikytų šeimą, daug ir sunkiai dirbo.</w:t>
      </w:r>
      <w:proofErr w:type="gramEnd"/>
      <w:r w:rsidRPr="006B0AD6">
        <w:rPr>
          <w:sz w:val="22"/>
          <w:szCs w:val="22"/>
        </w:rPr>
        <w:t xml:space="preserve"> Prigimtinį poreikį būti arčiau žemės patenkino įsigijęs sklypelį Lemonte, netoli Čikagos, kuriame pats pasistatė </w:t>
      </w:r>
      <w:proofErr w:type="gramStart"/>
      <w:r w:rsidRPr="006B0AD6">
        <w:rPr>
          <w:sz w:val="22"/>
          <w:szCs w:val="22"/>
        </w:rPr>
        <w:t>namą</w:t>
      </w:r>
      <w:proofErr w:type="gramEnd"/>
      <w:r w:rsidRPr="006B0AD6">
        <w:rPr>
          <w:sz w:val="22"/>
          <w:szCs w:val="22"/>
        </w:rPr>
        <w:t xml:space="preserve"> ir prisodino medžių, tačiau gimtosios žemės ilgesys nedingo. Šioje sodyboje rašytojas gyveno iki pat mirties.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Romanas „Miškais ateina ruduo</w:t>
      </w:r>
      <w:proofErr w:type="gramStart"/>
      <w:r w:rsidRPr="006B0AD6">
        <w:rPr>
          <w:rStyle w:val="Grietas"/>
          <w:sz w:val="22"/>
          <w:szCs w:val="22"/>
        </w:rPr>
        <w:t>“</w:t>
      </w:r>
      <w:r w:rsidRPr="006B0AD6">
        <w:rPr>
          <w:rStyle w:val="apple-converted-space"/>
          <w:sz w:val="22"/>
          <w:szCs w:val="22"/>
        </w:rPr>
        <w:t> </w:t>
      </w:r>
      <w:r w:rsidRPr="006B0AD6">
        <w:rPr>
          <w:sz w:val="22"/>
          <w:szCs w:val="22"/>
        </w:rPr>
        <w:t>(</w:t>
      </w:r>
      <w:proofErr w:type="gramEnd"/>
      <w:r w:rsidRPr="006B0AD6">
        <w:rPr>
          <w:sz w:val="22"/>
          <w:szCs w:val="22"/>
        </w:rPr>
        <w:t xml:space="preserve">1957) išleistas išeivijoje ir laikomas brandžiausiu jo literatūriniu darbu. </w:t>
      </w:r>
      <w:proofErr w:type="gramStart"/>
      <w:r w:rsidRPr="006B0AD6">
        <w:rPr>
          <w:sz w:val="22"/>
          <w:szCs w:val="22"/>
        </w:rPr>
        <w:t>Romane vaizduojamas tarpukario Lietuvos kaimo (Basiuliškių vienkiemio) gyvenimas.</w:t>
      </w:r>
      <w:proofErr w:type="gramEnd"/>
      <w:r w:rsidRPr="006B0AD6">
        <w:rPr>
          <w:sz w:val="22"/>
          <w:szCs w:val="22"/>
        </w:rPr>
        <w:t xml:space="preserve"> Lyginant su kitais dviem jo romanais – „Užuovėja</w:t>
      </w:r>
      <w:proofErr w:type="gramStart"/>
      <w:r w:rsidRPr="006B0AD6">
        <w:rPr>
          <w:sz w:val="22"/>
          <w:szCs w:val="22"/>
        </w:rPr>
        <w:t>“ ir</w:t>
      </w:r>
      <w:proofErr w:type="gramEnd"/>
      <w:r w:rsidRPr="006B0AD6">
        <w:rPr>
          <w:sz w:val="22"/>
          <w:szCs w:val="22"/>
        </w:rPr>
        <w:t xml:space="preserve"> „Išėjusiems negrįžti“ – „Miškais ateina ruduo“** išsiskiria kalbėjimu apie nuodėmę, tautinės lietuvio tapatybės su mišku nykimą** (kaip ir S. Daukanto, A. Baranausko kūriniuose),</w:t>
      </w:r>
      <w:r w:rsidRPr="006B0AD6">
        <w:rPr>
          <w:rStyle w:val="apple-converted-space"/>
          <w:sz w:val="22"/>
          <w:szCs w:val="22"/>
        </w:rPr>
        <w:t> </w:t>
      </w:r>
      <w:r w:rsidRPr="006B0AD6">
        <w:rPr>
          <w:rStyle w:val="Grietas"/>
          <w:sz w:val="22"/>
          <w:szCs w:val="22"/>
        </w:rPr>
        <w:t>tradicinio kaimiško gyvenimo nuosmukį.</w:t>
      </w:r>
      <w:r w:rsidRPr="006B0AD6">
        <w:rPr>
          <w:rStyle w:val="apple-converted-space"/>
          <w:sz w:val="22"/>
          <w:szCs w:val="22"/>
        </w:rPr>
        <w:t> </w:t>
      </w:r>
      <w:proofErr w:type="gramStart"/>
      <w:r w:rsidRPr="006B0AD6">
        <w:rPr>
          <w:sz w:val="22"/>
          <w:szCs w:val="22"/>
        </w:rPr>
        <w:t>Lietuviškos epikos tradiciją, sujungtą su lyrinių vizijų intonacija, M. Katiliškis perkėlė į XX a. globalinių sukrėtimų situaciją, modernizavo, nušvietė egzistencinės įtampos jausmu.</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Žmogaus ir gamtos ryšys.</w:t>
      </w:r>
      <w:proofErr w:type="gramEnd"/>
      <w:r w:rsidRPr="006B0AD6">
        <w:rPr>
          <w:rStyle w:val="apple-converted-space"/>
          <w:sz w:val="22"/>
          <w:szCs w:val="22"/>
        </w:rPr>
        <w:t> </w:t>
      </w:r>
      <w:r w:rsidRPr="006B0AD6">
        <w:rPr>
          <w:sz w:val="22"/>
          <w:szCs w:val="22"/>
        </w:rPr>
        <w:t>M. Katiliškis savo prigimtimi buvo tikras „miško tautos</w:t>
      </w:r>
      <w:proofErr w:type="gramStart"/>
      <w:r w:rsidRPr="006B0AD6">
        <w:rPr>
          <w:sz w:val="22"/>
          <w:szCs w:val="22"/>
        </w:rPr>
        <w:t>“ atstovas</w:t>
      </w:r>
      <w:proofErr w:type="gramEnd"/>
      <w:r w:rsidRPr="006B0AD6">
        <w:rPr>
          <w:sz w:val="22"/>
          <w:szCs w:val="22"/>
        </w:rPr>
        <w:t xml:space="preserve">. </w:t>
      </w:r>
      <w:proofErr w:type="gramStart"/>
      <w:r w:rsidRPr="006B0AD6">
        <w:rPr>
          <w:sz w:val="22"/>
          <w:szCs w:val="22"/>
        </w:rPr>
        <w:t>Nuo mažumės jis jautė ypatingą meilę miškui, medžiams.</w:t>
      </w:r>
      <w:proofErr w:type="gramEnd"/>
      <w:r w:rsidRPr="006B0AD6">
        <w:rPr>
          <w:sz w:val="22"/>
          <w:szCs w:val="22"/>
        </w:rPr>
        <w:t xml:space="preserve"> Jo vaikystės pasaulį supo miškų lankas, tėvų sodyboje medžius sunešė iš miško ir sodino Marius arba </w:t>
      </w:r>
      <w:proofErr w:type="gramStart"/>
      <w:r w:rsidRPr="006B0AD6">
        <w:rPr>
          <w:sz w:val="22"/>
          <w:szCs w:val="22"/>
        </w:rPr>
        <w:t>jo</w:t>
      </w:r>
      <w:proofErr w:type="gramEnd"/>
      <w:r w:rsidRPr="006B0AD6">
        <w:rPr>
          <w:sz w:val="22"/>
          <w:szCs w:val="22"/>
        </w:rPr>
        <w:t xml:space="preserve"> motina. </w:t>
      </w:r>
      <w:proofErr w:type="gramStart"/>
      <w:r w:rsidRPr="006B0AD6">
        <w:rPr>
          <w:sz w:val="22"/>
          <w:szCs w:val="22"/>
        </w:rPr>
        <w:t>Gamtos vaizdai (kaip ir prarastos tėvynės žmonių gyvenimas) yra M. Katiliškio kūrybos pagrindas.</w:t>
      </w:r>
      <w:proofErr w:type="gramEnd"/>
      <w:r w:rsidRPr="006B0AD6">
        <w:rPr>
          <w:rStyle w:val="apple-converted-space"/>
          <w:sz w:val="22"/>
          <w:szCs w:val="22"/>
        </w:rPr>
        <w:t> </w:t>
      </w:r>
      <w:r w:rsidRPr="006B0AD6">
        <w:rPr>
          <w:rStyle w:val="Grietas"/>
          <w:sz w:val="22"/>
          <w:szCs w:val="22"/>
        </w:rPr>
        <w:t xml:space="preserve">Gamta </w:t>
      </w:r>
      <w:proofErr w:type="gramStart"/>
      <w:r w:rsidRPr="006B0AD6">
        <w:rPr>
          <w:rStyle w:val="Grietas"/>
          <w:sz w:val="22"/>
          <w:szCs w:val="22"/>
        </w:rPr>
        <w:t>čia</w:t>
      </w:r>
      <w:proofErr w:type="gramEnd"/>
      <w:r w:rsidRPr="006B0AD6">
        <w:rPr>
          <w:rStyle w:val="Grietas"/>
          <w:sz w:val="22"/>
          <w:szCs w:val="22"/>
        </w:rPr>
        <w:t xml:space="preserve"> yra didysis būties objektas, stūksantis virš atskirų likimų, viską apglėbiantis, nesikeičiantis ir neišardomas.</w:t>
      </w:r>
      <w:r w:rsidRPr="006B0AD6">
        <w:rPr>
          <w:rStyle w:val="apple-converted-space"/>
          <w:sz w:val="22"/>
          <w:szCs w:val="22"/>
        </w:rPr>
        <w:t> </w:t>
      </w:r>
      <w:r w:rsidRPr="006B0AD6">
        <w:rPr>
          <w:sz w:val="22"/>
          <w:szCs w:val="22"/>
        </w:rPr>
        <w:t>M. Katiliškis gėrisi žmogaus prigimtimi, kurią išbudina pavasario ledonešis ir atvėsina ruduo. Mylintis</w:t>
      </w:r>
      <w:r w:rsidRPr="006B0AD6">
        <w:rPr>
          <w:rStyle w:val="apple-converted-space"/>
          <w:sz w:val="22"/>
          <w:szCs w:val="22"/>
        </w:rPr>
        <w:t> </w:t>
      </w:r>
      <w:r w:rsidRPr="006B0AD6">
        <w:rPr>
          <w:rStyle w:val="Grietas"/>
          <w:sz w:val="22"/>
          <w:szCs w:val="22"/>
        </w:rPr>
        <w:t>Tilius</w:t>
      </w:r>
      <w:r w:rsidRPr="006B0AD6">
        <w:rPr>
          <w:rStyle w:val="apple-converted-space"/>
          <w:sz w:val="22"/>
          <w:szCs w:val="22"/>
        </w:rPr>
        <w:t> </w:t>
      </w:r>
      <w:r w:rsidRPr="006B0AD6">
        <w:rPr>
          <w:sz w:val="22"/>
          <w:szCs w:val="22"/>
        </w:rPr>
        <w:t>ir mylinti</w:t>
      </w:r>
      <w:r w:rsidRPr="006B0AD6">
        <w:rPr>
          <w:rStyle w:val="apple-converted-space"/>
          <w:sz w:val="22"/>
          <w:szCs w:val="22"/>
        </w:rPr>
        <w:t> </w:t>
      </w:r>
      <w:r w:rsidRPr="006B0AD6">
        <w:rPr>
          <w:rStyle w:val="Grietas"/>
          <w:sz w:val="22"/>
          <w:szCs w:val="22"/>
        </w:rPr>
        <w:t>Agnė</w:t>
      </w:r>
      <w:r w:rsidRPr="006B0AD6">
        <w:rPr>
          <w:rStyle w:val="apple-converted-space"/>
          <w:sz w:val="22"/>
          <w:szCs w:val="22"/>
        </w:rPr>
        <w:t> </w:t>
      </w:r>
      <w:r w:rsidRPr="006B0AD6">
        <w:rPr>
          <w:sz w:val="22"/>
          <w:szCs w:val="22"/>
        </w:rPr>
        <w:t xml:space="preserve">yra gamtos vaikai, apsikabinę vieną audringą vasaros naktį pagal neatšaukiamą </w:t>
      </w:r>
      <w:proofErr w:type="gramStart"/>
      <w:r w:rsidRPr="006B0AD6">
        <w:rPr>
          <w:sz w:val="22"/>
          <w:szCs w:val="22"/>
        </w:rPr>
        <w:t>jos</w:t>
      </w:r>
      <w:proofErr w:type="gramEnd"/>
      <w:r w:rsidRPr="006B0AD6">
        <w:rPr>
          <w:sz w:val="22"/>
          <w:szCs w:val="22"/>
        </w:rPr>
        <w:t xml:space="preserve"> lėmimą. </w:t>
      </w:r>
      <w:proofErr w:type="gramStart"/>
      <w:r w:rsidRPr="006B0AD6">
        <w:rPr>
          <w:sz w:val="22"/>
          <w:szCs w:val="22"/>
        </w:rPr>
        <w:t>Amžinas gimimo, brendimo ir nykimo ciklas M. Katiliškiui yra galutinis visų problemų sprendimas.</w:t>
      </w:r>
      <w:proofErr w:type="gramEnd"/>
      <w:r w:rsidRPr="006B0AD6">
        <w:rPr>
          <w:sz w:val="22"/>
          <w:szCs w:val="22"/>
        </w:rPr>
        <w:t xml:space="preserve"> </w:t>
      </w:r>
      <w:proofErr w:type="gramStart"/>
      <w:r w:rsidRPr="006B0AD6">
        <w:rPr>
          <w:sz w:val="22"/>
          <w:szCs w:val="22"/>
        </w:rPr>
        <w:t>Gamtos motyvui priklauso ir nesibaigiantis žemdirbio darbų ciklas, ir svaiginantis jausmo pražydėjimas.</w:t>
      </w:r>
      <w:proofErr w:type="gramEnd"/>
      <w:r w:rsidRPr="006B0AD6">
        <w:rPr>
          <w:sz w:val="22"/>
          <w:szCs w:val="22"/>
        </w:rPr>
        <w:t xml:space="preserve"> Miško vaizdai – kompozicinė </w:t>
      </w:r>
      <w:proofErr w:type="gramStart"/>
      <w:r w:rsidRPr="006B0AD6">
        <w:rPr>
          <w:sz w:val="22"/>
          <w:szCs w:val="22"/>
        </w:rPr>
        <w:t>romano</w:t>
      </w:r>
      <w:proofErr w:type="gramEnd"/>
      <w:r w:rsidRPr="006B0AD6">
        <w:rPr>
          <w:sz w:val="22"/>
          <w:szCs w:val="22"/>
        </w:rPr>
        <w:t xml:space="preserve"> jungtis. </w:t>
      </w:r>
      <w:proofErr w:type="gramStart"/>
      <w:r w:rsidRPr="006B0AD6">
        <w:rPr>
          <w:sz w:val="22"/>
          <w:szCs w:val="22"/>
        </w:rPr>
        <w:t>Jie pasakoja apie metų laikų kaitą, atskleidžia veikėjų charakterius, metaforiškai kalba apie žmogaus dvasios permainas.</w:t>
      </w:r>
      <w:proofErr w:type="gramEnd"/>
      <w:r w:rsidRPr="006B0AD6">
        <w:rPr>
          <w:sz w:val="22"/>
          <w:szCs w:val="22"/>
        </w:rPr>
        <w:t xml:space="preserve"> Labiausiai nuo gamtos ritmo priklausomas pagrindinis </w:t>
      </w:r>
      <w:proofErr w:type="gramStart"/>
      <w:r w:rsidRPr="006B0AD6">
        <w:rPr>
          <w:sz w:val="22"/>
          <w:szCs w:val="22"/>
        </w:rPr>
        <w:t>romano</w:t>
      </w:r>
      <w:proofErr w:type="gramEnd"/>
      <w:r w:rsidRPr="006B0AD6">
        <w:rPr>
          <w:sz w:val="22"/>
          <w:szCs w:val="22"/>
        </w:rPr>
        <w:t xml:space="preserve"> veikėjas – Tilius Gelažius. Tilius labai gamtiškas, paklūstantis prigimties balsui, o jo gyvenimas tarsi pakartoja visos „miško tautos</w:t>
      </w:r>
      <w:proofErr w:type="gramStart"/>
      <w:r w:rsidRPr="006B0AD6">
        <w:rPr>
          <w:sz w:val="22"/>
          <w:szCs w:val="22"/>
        </w:rPr>
        <w:t>“ epopėją</w:t>
      </w:r>
      <w:proofErr w:type="gramEnd"/>
      <w:r w:rsidRPr="006B0AD6">
        <w:rPr>
          <w:sz w:val="22"/>
          <w:szCs w:val="22"/>
        </w:rPr>
        <w:t>.</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Meilės tema</w:t>
      </w:r>
      <w:r w:rsidRPr="006B0AD6">
        <w:rPr>
          <w:rStyle w:val="apple-converted-space"/>
          <w:sz w:val="22"/>
          <w:szCs w:val="22"/>
        </w:rPr>
        <w:t> </w:t>
      </w:r>
      <w:r w:rsidRPr="006B0AD6">
        <w:rPr>
          <w:sz w:val="22"/>
          <w:szCs w:val="22"/>
        </w:rPr>
        <w:t>romane viena ryškiausių, siejanti visus keturis</w:t>
      </w:r>
      <w:r w:rsidRPr="006B0AD6">
        <w:rPr>
          <w:rStyle w:val="apple-converted-space"/>
          <w:sz w:val="22"/>
          <w:szCs w:val="22"/>
        </w:rPr>
        <w:t> </w:t>
      </w:r>
      <w:r w:rsidRPr="006B0AD6">
        <w:rPr>
          <w:rStyle w:val="Grietas"/>
          <w:sz w:val="22"/>
          <w:szCs w:val="22"/>
        </w:rPr>
        <w:t xml:space="preserve">pagrindinius </w:t>
      </w:r>
      <w:proofErr w:type="gramStart"/>
      <w:r w:rsidRPr="006B0AD6">
        <w:rPr>
          <w:rStyle w:val="Grietas"/>
          <w:sz w:val="22"/>
          <w:szCs w:val="22"/>
        </w:rPr>
        <w:t>romano</w:t>
      </w:r>
      <w:proofErr w:type="gramEnd"/>
      <w:r w:rsidRPr="006B0AD6">
        <w:rPr>
          <w:rStyle w:val="Grietas"/>
          <w:sz w:val="22"/>
          <w:szCs w:val="22"/>
        </w:rPr>
        <w:t xml:space="preserve"> veikėjus – Tilių, Agnę, Moniką ir Doveiką.</w:t>
      </w:r>
      <w:r w:rsidRPr="006B0AD6">
        <w:rPr>
          <w:rStyle w:val="apple-converted-space"/>
          <w:sz w:val="22"/>
          <w:szCs w:val="22"/>
        </w:rPr>
        <w:t> </w:t>
      </w:r>
      <w:r w:rsidRPr="006B0AD6">
        <w:rPr>
          <w:sz w:val="22"/>
          <w:szCs w:val="22"/>
        </w:rPr>
        <w:t xml:space="preserve">Užsimezgę meilės trikampiai (tarp Tiliaus, Agnės ir Monikos bei tarp Tiliaus, Monikos ir Doveikos) išpranašauja tragišką </w:t>
      </w:r>
      <w:proofErr w:type="gramStart"/>
      <w:r w:rsidRPr="006B0AD6">
        <w:rPr>
          <w:sz w:val="22"/>
          <w:szCs w:val="22"/>
        </w:rPr>
        <w:t>romano</w:t>
      </w:r>
      <w:proofErr w:type="gramEnd"/>
      <w:r w:rsidRPr="006B0AD6">
        <w:rPr>
          <w:sz w:val="22"/>
          <w:szCs w:val="22"/>
        </w:rPr>
        <w:t xml:space="preserve"> baigtį (Tilius žūsta nuo Doveikos kulkos). Tyra, pavasario polėkio (kilimo aukštyn motyvas) kupina Tiliaus ir Agnės meilė yra visiška priešingybė Tiliaus ir Monikos ryšiui, kuris, kaip ir </w:t>
      </w:r>
      <w:proofErr w:type="gramStart"/>
      <w:r w:rsidRPr="006B0AD6">
        <w:rPr>
          <w:sz w:val="22"/>
          <w:szCs w:val="22"/>
        </w:rPr>
        <w:t>brandi</w:t>
      </w:r>
      <w:proofErr w:type="gramEnd"/>
      <w:r w:rsidRPr="006B0AD6">
        <w:rPr>
          <w:sz w:val="22"/>
          <w:szCs w:val="22"/>
        </w:rPr>
        <w:t xml:space="preserve"> vasara, pilnas aistros, geismo, kūniškumo (smukimo žemyn vertikalė – „jie sruvo pakalnėn, jie puolė baisiu greičiu“). Nieko nepaisanti, lyg liepsna agresyvi Monikos meilė, išprovokavusi Petro Doveikos savininkišką pavydą, pražudo ir </w:t>
      </w:r>
      <w:proofErr w:type="gramStart"/>
      <w:r w:rsidRPr="006B0AD6">
        <w:rPr>
          <w:sz w:val="22"/>
          <w:szCs w:val="22"/>
        </w:rPr>
        <w:t>ją</w:t>
      </w:r>
      <w:proofErr w:type="gramEnd"/>
      <w:r w:rsidRPr="006B0AD6">
        <w:rPr>
          <w:sz w:val="22"/>
          <w:szCs w:val="22"/>
        </w:rPr>
        <w:t xml:space="preserve">, ir Tilių. Veikėjų vidiniai išgyvenimai, jausmai neišpildo jų meilės troškimo lūkesčių, neatneša laimės (pavyzdžiui, Agnė užsisklendžia, </w:t>
      </w:r>
      <w:proofErr w:type="gramStart"/>
      <w:r w:rsidRPr="006B0AD6">
        <w:rPr>
          <w:sz w:val="22"/>
          <w:szCs w:val="22"/>
        </w:rPr>
        <w:t>tampa</w:t>
      </w:r>
      <w:proofErr w:type="gramEnd"/>
      <w:r w:rsidRPr="006B0AD6">
        <w:rPr>
          <w:sz w:val="22"/>
          <w:szCs w:val="22"/>
        </w:rPr>
        <w:t xml:space="preserve"> racionalesnė). Lemtingai </w:t>
      </w:r>
      <w:proofErr w:type="gramStart"/>
      <w:r w:rsidRPr="006B0AD6">
        <w:rPr>
          <w:sz w:val="22"/>
          <w:szCs w:val="22"/>
        </w:rPr>
        <w:t>romano</w:t>
      </w:r>
      <w:proofErr w:type="gramEnd"/>
      <w:r w:rsidRPr="006B0AD6">
        <w:rPr>
          <w:sz w:val="22"/>
          <w:szCs w:val="22"/>
        </w:rPr>
        <w:t xml:space="preserve"> atomazgai turi įtakos Tiliaus nesugebėjimas suvaldyti instinktų, Doveikos materializmas, intelekto bei moralės trūkumas. </w:t>
      </w:r>
      <w:proofErr w:type="gramStart"/>
      <w:r w:rsidRPr="006B0AD6">
        <w:rPr>
          <w:sz w:val="22"/>
          <w:szCs w:val="22"/>
        </w:rPr>
        <w:t>Veikėjai stokoja dvasingumo, jie pasiduoda aukštesnei jėgai, likimui, aplinkybėms.</w:t>
      </w:r>
      <w:proofErr w:type="gramEnd"/>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Pr="006B0AD6" w:rsidRDefault="0019599B" w:rsidP="0019599B">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t>K. Donelaičio poemoje „Metai</w:t>
      </w:r>
      <w:proofErr w:type="gramStart"/>
      <w:r w:rsidRPr="006B0AD6">
        <w:rPr>
          <w:rFonts w:ascii="Times New Roman" w:eastAsia="Times New Roman" w:hAnsi="Times New Roman" w:cs="Times New Roman"/>
          <w:b/>
          <w:bCs/>
        </w:rPr>
        <w:t>“ gamta</w:t>
      </w:r>
      <w:proofErr w:type="gramEnd"/>
      <w:r w:rsidRPr="006B0AD6">
        <w:rPr>
          <w:rFonts w:ascii="Times New Roman" w:eastAsia="Times New Roman" w:hAnsi="Times New Roman" w:cs="Times New Roman"/>
          <w:b/>
          <w:bCs/>
        </w:rPr>
        <w:t xml:space="preserve"> – žmogaus mokytoja</w:t>
      </w: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b/>
          <w:bCs/>
        </w:rPr>
      </w:pP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Gamta</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Klasicizmui būdingą </w:t>
      </w:r>
      <w:r w:rsidRPr="006B0AD6">
        <w:rPr>
          <w:rFonts w:ascii="Times New Roman" w:eastAsia="Times New Roman" w:hAnsi="Times New Roman" w:cs="Times New Roman"/>
          <w:b/>
          <w:bCs/>
        </w:rPr>
        <w:t>keturių metų laikų vaizdavimą</w:t>
      </w:r>
      <w:r w:rsidRPr="006B0AD6">
        <w:rPr>
          <w:rFonts w:ascii="Times New Roman" w:eastAsia="Times New Roman" w:hAnsi="Times New Roman" w:cs="Times New Roman"/>
        </w:rPr>
        <w:t> Kristijonas Donelaitis aptaria </w:t>
      </w:r>
      <w:r w:rsidRPr="006B0AD6">
        <w:rPr>
          <w:rFonts w:ascii="Times New Roman" w:eastAsia="Times New Roman" w:hAnsi="Times New Roman" w:cs="Times New Roman"/>
          <w:b/>
          <w:bCs/>
        </w:rPr>
        <w:t>kaip gamtos ir žmogaus sąsają.</w:t>
      </w:r>
      <w:proofErr w:type="gramEnd"/>
      <w:r w:rsidRPr="006B0AD6">
        <w:rPr>
          <w:rFonts w:ascii="Times New Roman" w:eastAsia="Times New Roman" w:hAnsi="Times New Roman" w:cs="Times New Roman"/>
        </w:rPr>
        <w:t xml:space="preserve"> Gamta, nuo kurios priklauso </w:t>
      </w:r>
      <w:proofErr w:type="gramStart"/>
      <w:r w:rsidRPr="006B0AD6">
        <w:rPr>
          <w:rFonts w:ascii="Times New Roman" w:eastAsia="Times New Roman" w:hAnsi="Times New Roman" w:cs="Times New Roman"/>
        </w:rPr>
        <w:t>būrų</w:t>
      </w:r>
      <w:proofErr w:type="gramEnd"/>
      <w:r w:rsidRPr="006B0AD6">
        <w:rPr>
          <w:rFonts w:ascii="Times New Roman" w:eastAsia="Times New Roman" w:hAnsi="Times New Roman" w:cs="Times New Roman"/>
        </w:rPr>
        <w:t xml:space="preserve"> gyvenimo ir darbų ciklas, </w:t>
      </w:r>
      <w:r w:rsidRPr="006B0AD6">
        <w:rPr>
          <w:rFonts w:ascii="Times New Roman" w:eastAsia="Times New Roman" w:hAnsi="Times New Roman" w:cs="Times New Roman"/>
          <w:b/>
          <w:bCs/>
        </w:rPr>
        <w:t>suasmeninama, mitologizuojama</w:t>
      </w:r>
      <w:r w:rsidRPr="006B0AD6">
        <w:rPr>
          <w:rFonts w:ascii="Times New Roman" w:eastAsia="Times New Roman" w:hAnsi="Times New Roman" w:cs="Times New Roman"/>
        </w:rPr>
        <w:t>. Besikeičiantis „Metų</w:t>
      </w:r>
      <w:proofErr w:type="gramStart"/>
      <w:r w:rsidRPr="006B0AD6">
        <w:rPr>
          <w:rFonts w:ascii="Times New Roman" w:eastAsia="Times New Roman" w:hAnsi="Times New Roman" w:cs="Times New Roman"/>
        </w:rPr>
        <w:t>“ gamtos</w:t>
      </w:r>
      <w:proofErr w:type="gramEnd"/>
      <w:r w:rsidRPr="006B0AD6">
        <w:rPr>
          <w:rFonts w:ascii="Times New Roman" w:eastAsia="Times New Roman" w:hAnsi="Times New Roman" w:cs="Times New Roman"/>
        </w:rPr>
        <w:t xml:space="preserve"> pasaulis judrus, skambus. Poemos dalių pavadinimai („Pavasario linksmybės“, „Vasaros darbai“, „Rudenio gėrybės“ ir „Žiemos rūpesčiai“) </w:t>
      </w:r>
      <w:r w:rsidRPr="006B0AD6">
        <w:rPr>
          <w:rFonts w:ascii="Times New Roman" w:eastAsia="Times New Roman" w:hAnsi="Times New Roman" w:cs="Times New Roman"/>
          <w:b/>
          <w:bCs/>
        </w:rPr>
        <w:t>nusako žmogaus nuotaiką, darbus, egzistenciją</w:t>
      </w:r>
      <w:r w:rsidRPr="006B0AD6">
        <w:rPr>
          <w:rFonts w:ascii="Times New Roman" w:eastAsia="Times New Roman" w:hAnsi="Times New Roman" w:cs="Times New Roman"/>
        </w:rPr>
        <w:t> (gimimą, buvimą ir mirtį), visa tai kiekvienais metais vis kartojasi: „Vei, broleliai, seną vėl nulydėjom metą / Ir visokius jo vargus taip jau nulydėjom. / Ką mums naujas mets ir vėl atkopdama saulė, / Kad mus sviete Dievs laikys, toliaus sudavadys, / Dar ikšiol nenumanom ir žinoti negalim</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Skirtingi metų laikai ne tik diktuoja žmogaus darbus (sėją, sodinimą, šienapjūtę, mėšlavežį, bulviakasį, kūlimą, gėrybių rinkimą ir apsirūpinimą žiemai), bet ir </w:t>
      </w:r>
      <w:r w:rsidRPr="006B0AD6">
        <w:rPr>
          <w:rFonts w:ascii="Times New Roman" w:eastAsia="Times New Roman" w:hAnsi="Times New Roman" w:cs="Times New Roman"/>
          <w:b/>
          <w:bCs/>
        </w:rPr>
        <w:t>poilsį, šventes</w:t>
      </w:r>
      <w:r w:rsidRPr="006B0AD6">
        <w:rPr>
          <w:rFonts w:ascii="Times New Roman" w:eastAsia="Times New Roman" w:hAnsi="Times New Roman" w:cs="Times New Roman"/>
        </w:rPr>
        <w:t> (vestuvių apeigas, aprašytas „Rudenio gėrybėse“). Žinoma, skirtingais metų laikais</w:t>
      </w:r>
      <w:r w:rsidRPr="006B0AD6">
        <w:rPr>
          <w:rFonts w:ascii="Times New Roman" w:eastAsia="Times New Roman" w:hAnsi="Times New Roman" w:cs="Times New Roman"/>
          <w:b/>
          <w:bCs/>
        </w:rPr>
        <w:t>gamtos vaizdiniams suteikiamas išskirtinis dėmesys</w:t>
      </w:r>
      <w:r w:rsidRPr="006B0AD6">
        <w:rPr>
          <w:rFonts w:ascii="Times New Roman" w:eastAsia="Times New Roman" w:hAnsi="Times New Roman" w:cs="Times New Roman"/>
        </w:rPr>
        <w:t xml:space="preserve">: pavasarį saulė kopia į dangų ir džiaugsmingai praneša apie atgimimą („Jau saulelė vėl atkopdama budino svietą“), rudenį ji jau vaizduojama melancholiškai besiritanti tolyn („Ant saulelė vėl nu mūs atstodama </w:t>
      </w:r>
      <w:proofErr w:type="gramStart"/>
      <w:r w:rsidRPr="006B0AD6">
        <w:rPr>
          <w:rFonts w:ascii="Times New Roman" w:eastAsia="Times New Roman" w:hAnsi="Times New Roman" w:cs="Times New Roman"/>
        </w:rPr>
        <w:t>ritas</w:t>
      </w:r>
      <w:proofErr w:type="gramEnd"/>
      <w:r w:rsidRPr="006B0AD6">
        <w:rPr>
          <w:rFonts w:ascii="Times New Roman" w:eastAsia="Times New Roman" w:hAnsi="Times New Roman" w:cs="Times New Roman"/>
        </w:rPr>
        <w:t xml:space="preserve"> / Irgi palikusi mus greita vakarop nusileidžia“). Alegorinis žmogaus ir gamtos gretinimas nusako, kad </w:t>
      </w:r>
      <w:r w:rsidRPr="006B0AD6">
        <w:rPr>
          <w:rFonts w:ascii="Times New Roman" w:eastAsia="Times New Roman" w:hAnsi="Times New Roman" w:cs="Times New Roman"/>
          <w:b/>
          <w:bCs/>
        </w:rPr>
        <w:t>Dievo nustatyta tvarka aiški gamtoje</w:t>
      </w:r>
      <w:r w:rsidRPr="006B0AD6">
        <w:rPr>
          <w:rFonts w:ascii="Times New Roman" w:eastAsia="Times New Roman" w:hAnsi="Times New Roman" w:cs="Times New Roman"/>
        </w:rPr>
        <w:t>: gandrai sutvarko lizdą, vėliau pasisotina ir padėkoja dievui, kuklios išvaizdos ir saikinga maisto lakštingala savo čiulbesiu, panašiu į giesmę, garbina Dievą. Įasmeninti gyvūnai dėkoja Dievui už kiekvieną suteiktą malonumą („Ak, šlovings Dieve, kaip dyvins tavo sutaikyms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Ne tik Dievas, bet ir gamta yra </w:t>
      </w:r>
      <w:r w:rsidRPr="006B0AD6">
        <w:rPr>
          <w:rFonts w:ascii="Times New Roman" w:eastAsia="Times New Roman" w:hAnsi="Times New Roman" w:cs="Times New Roman"/>
          <w:b/>
          <w:bCs/>
        </w:rPr>
        <w:t>valstiečio gyvenimo mokytoja</w:t>
      </w:r>
      <w:r w:rsidRPr="006B0AD6">
        <w:rPr>
          <w:rFonts w:ascii="Times New Roman" w:eastAsia="Times New Roman" w:hAnsi="Times New Roman" w:cs="Times New Roman"/>
        </w:rPr>
        <w:t xml:space="preserve"> („Tu niekings žmogau! </w:t>
      </w:r>
      <w:proofErr w:type="gramStart"/>
      <w:r w:rsidRPr="006B0AD6">
        <w:rPr>
          <w:rFonts w:ascii="Times New Roman" w:eastAsia="Times New Roman" w:hAnsi="Times New Roman" w:cs="Times New Roman"/>
        </w:rPr>
        <w:t>mokykis</w:t>
      </w:r>
      <w:proofErr w:type="gramEnd"/>
      <w:r w:rsidRPr="006B0AD6">
        <w:rPr>
          <w:rFonts w:ascii="Times New Roman" w:eastAsia="Times New Roman" w:hAnsi="Times New Roman" w:cs="Times New Roman"/>
        </w:rPr>
        <w:t xml:space="preserve"> čia pasikakint, / Kad tav kartais tropijas skūpai prisivalgyt. / Į paukščius žiūrėk</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w:t>
      </w:r>
      <w:r w:rsidRPr="006B0AD6">
        <w:rPr>
          <w:rFonts w:ascii="Times New Roman" w:eastAsia="Times New Roman" w:hAnsi="Times New Roman" w:cs="Times New Roman"/>
          <w:b/>
          <w:bCs/>
        </w:rPr>
        <w:t>būties pagrindas</w:t>
      </w:r>
      <w:r w:rsidRPr="006B0AD6">
        <w:rPr>
          <w:rFonts w:ascii="Times New Roman" w:eastAsia="Times New Roman" w:hAnsi="Times New Roman" w:cs="Times New Roman"/>
        </w:rPr>
        <w:t xml:space="preserve"> („Taigi matai, kaip žmogiškas trumpintelis amžis / Žydinčioms ir krintančioms prilygsta žolelėms.“). </w:t>
      </w:r>
      <w:proofErr w:type="gramStart"/>
      <w:r w:rsidRPr="006B0AD6">
        <w:rPr>
          <w:rFonts w:ascii="Times New Roman" w:eastAsia="Times New Roman" w:hAnsi="Times New Roman" w:cs="Times New Roman"/>
        </w:rPr>
        <w:t>Žmogus ne visada nori gamtos ir Dievo tvarkai paklusti, būrams dažnai primenami darbai, moralės normos.</w:t>
      </w:r>
      <w:proofErr w:type="gramEnd"/>
      <w:r w:rsidRPr="006B0AD6">
        <w:rPr>
          <w:rFonts w:ascii="Times New Roman" w:eastAsia="Times New Roman" w:hAnsi="Times New Roman" w:cs="Times New Roman"/>
        </w:rPr>
        <w:t xml:space="preserve"> Valstietis yra gamtos, kuri sieja bendruomenę, </w:t>
      </w:r>
      <w:proofErr w:type="gramStart"/>
      <w:r w:rsidRPr="006B0AD6">
        <w:rPr>
          <w:rFonts w:ascii="Times New Roman" w:eastAsia="Times New Roman" w:hAnsi="Times New Roman" w:cs="Times New Roman"/>
        </w:rPr>
        <w:t>dalis</w:t>
      </w:r>
      <w:proofErr w:type="gramEnd"/>
      <w:r w:rsidRPr="006B0AD6">
        <w:rPr>
          <w:rFonts w:ascii="Times New Roman" w:eastAsia="Times New Roman" w:hAnsi="Times New Roman" w:cs="Times New Roman"/>
        </w:rPr>
        <w:t>, jam svetimas miestas, o </w:t>
      </w:r>
      <w:r w:rsidRPr="006B0AD6">
        <w:rPr>
          <w:rFonts w:ascii="Times New Roman" w:eastAsia="Times New Roman" w:hAnsi="Times New Roman" w:cs="Times New Roman"/>
          <w:b/>
          <w:bCs/>
        </w:rPr>
        <w:t>žemdirbiškas kolektyviškumas padeda iš kartos į kartą puoselėti protėvių gyvenseną.</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Žmogus</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 xml:space="preserve">Kūrinio pasakotojas nėra pats K. Donelaitis ar pastorius, </w:t>
      </w:r>
      <w:proofErr w:type="gramStart"/>
      <w:r w:rsidRPr="006B0AD6">
        <w:rPr>
          <w:rFonts w:ascii="Times New Roman" w:eastAsia="Times New Roman" w:hAnsi="Times New Roman" w:cs="Times New Roman"/>
        </w:rPr>
        <w:t>tai</w:t>
      </w:r>
      <w:proofErr w:type="gramEnd"/>
      <w:r w:rsidRPr="006B0AD6">
        <w:rPr>
          <w:rFonts w:ascii="Times New Roman" w:eastAsia="Times New Roman" w:hAnsi="Times New Roman" w:cs="Times New Roman"/>
        </w:rPr>
        <w:t xml:space="preserve"> poeto išgalvotas asmuo, kartais pamokslauja teigiami poemos veikėjai. </w:t>
      </w:r>
      <w:proofErr w:type="gramStart"/>
      <w:r w:rsidRPr="006B0AD6">
        <w:rPr>
          <w:rFonts w:ascii="Times New Roman" w:eastAsia="Times New Roman" w:hAnsi="Times New Roman" w:cs="Times New Roman"/>
        </w:rPr>
        <w:t>Jie gyvena Vyžlaukio valsčiuje (Mažojoje Lietuvoje), yra skirstomi į </w:t>
      </w:r>
      <w:r w:rsidRPr="006B0AD6">
        <w:rPr>
          <w:rFonts w:ascii="Times New Roman" w:eastAsia="Times New Roman" w:hAnsi="Times New Roman" w:cs="Times New Roman"/>
          <w:b/>
          <w:bCs/>
        </w:rPr>
        <w:t>būrus</w:t>
      </w:r>
      <w:r w:rsidRPr="006B0AD6">
        <w:rPr>
          <w:rFonts w:ascii="Times New Roman" w:eastAsia="Times New Roman" w:hAnsi="Times New Roman" w:cs="Times New Roman"/>
        </w:rPr>
        <w:t> ir </w:t>
      </w:r>
      <w:r w:rsidRPr="006B0AD6">
        <w:rPr>
          <w:rFonts w:ascii="Times New Roman" w:eastAsia="Times New Roman" w:hAnsi="Times New Roman" w:cs="Times New Roman"/>
          <w:b/>
          <w:bCs/>
        </w:rPr>
        <w:t>ponus</w:t>
      </w:r>
      <w:r w:rsidRPr="006B0AD6">
        <w:rPr>
          <w:rFonts w:ascii="Times New Roman" w:eastAsia="Times New Roman" w:hAnsi="Times New Roman" w:cs="Times New Roman"/>
        </w:rPr>
        <w:t>, tautiniu požiūriu – lietuvius ir kitataučius.</w:t>
      </w:r>
      <w:proofErr w:type="gramEnd"/>
      <w:r w:rsidRPr="006B0AD6">
        <w:rPr>
          <w:rFonts w:ascii="Times New Roman" w:eastAsia="Times New Roman" w:hAnsi="Times New Roman" w:cs="Times New Roman"/>
        </w:rPr>
        <w:t xml:space="preserve"> Būrai – lietuvių valstiečių bendruomenė, einanti baudžiavą, pagal moralinį vertinimą skirstomi į „viežlybuosius</w:t>
      </w:r>
      <w:proofErr w:type="gramStart"/>
      <w:r w:rsidRPr="006B0AD6">
        <w:rPr>
          <w:rFonts w:ascii="Times New Roman" w:eastAsia="Times New Roman" w:hAnsi="Times New Roman" w:cs="Times New Roman"/>
        </w:rPr>
        <w:t>“ ir</w:t>
      </w:r>
      <w:proofErr w:type="gramEnd"/>
      <w:r w:rsidRPr="006B0AD6">
        <w:rPr>
          <w:rFonts w:ascii="Times New Roman" w:eastAsia="Times New Roman" w:hAnsi="Times New Roman" w:cs="Times New Roman"/>
        </w:rPr>
        <w:t xml:space="preserve"> „nenaudėlius“. Donelaičio </w:t>
      </w:r>
      <w:r w:rsidRPr="006B0AD6">
        <w:rPr>
          <w:rFonts w:ascii="Times New Roman" w:eastAsia="Times New Roman" w:hAnsi="Times New Roman" w:cs="Times New Roman"/>
          <w:b/>
          <w:bCs/>
        </w:rPr>
        <w:t>„viežlybai</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 apibūdintas</w:t>
      </w:r>
      <w:proofErr w:type="gramEnd"/>
      <w:r w:rsidRPr="006B0AD6">
        <w:rPr>
          <w:rFonts w:ascii="Times New Roman" w:eastAsia="Times New Roman" w:hAnsi="Times New Roman" w:cs="Times New Roman"/>
        </w:rPr>
        <w:t xml:space="preserve"> žmogus yra doras, darbštus, pamaldus, padorus, kuklus, neišsižadantis protėvių gyvensenos, papročių, kalbos. </w:t>
      </w:r>
      <w:proofErr w:type="gramStart"/>
      <w:r w:rsidRPr="006B0AD6">
        <w:rPr>
          <w:rFonts w:ascii="Times New Roman" w:eastAsia="Times New Roman" w:hAnsi="Times New Roman" w:cs="Times New Roman"/>
        </w:rPr>
        <w:t>Šių principų neatitinkantys būrai turi įvairių ydų ir yra vadinami </w:t>
      </w:r>
      <w:r w:rsidRPr="006B0AD6">
        <w:rPr>
          <w:rFonts w:ascii="Times New Roman" w:eastAsia="Times New Roman" w:hAnsi="Times New Roman" w:cs="Times New Roman"/>
          <w:b/>
          <w:bCs/>
        </w:rPr>
        <w:t>„nenaudėliais“</w:t>
      </w:r>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Veikėjų paveikslai nėra individualizuoti, tačiau kaip „viežlybieji“ apibūdinami Lauras, Selmas, Krizas, „nenaudėliais“ vadinami Slunkius, Dočys, Plaučiūnas, Pelėda. Labiausiai aptartas poemos veikėjas </w:t>
      </w:r>
      <w:r w:rsidRPr="006B0AD6">
        <w:rPr>
          <w:rFonts w:ascii="Times New Roman" w:eastAsia="Times New Roman" w:hAnsi="Times New Roman" w:cs="Times New Roman"/>
          <w:b/>
          <w:bCs/>
        </w:rPr>
        <w:t>Pričkus</w:t>
      </w:r>
      <w:r w:rsidRPr="006B0AD6">
        <w:rPr>
          <w:rFonts w:ascii="Times New Roman" w:eastAsia="Times New Roman" w:hAnsi="Times New Roman" w:cs="Times New Roman"/>
        </w:rPr>
        <w:t xml:space="preserve"> – tarpininkas tarp ponų ir </w:t>
      </w:r>
      <w:proofErr w:type="gramStart"/>
      <w:r w:rsidRPr="006B0AD6">
        <w:rPr>
          <w:rFonts w:ascii="Times New Roman" w:eastAsia="Times New Roman" w:hAnsi="Times New Roman" w:cs="Times New Roman"/>
        </w:rPr>
        <w:t>būrų</w:t>
      </w:r>
      <w:proofErr w:type="gramEnd"/>
      <w:r w:rsidRPr="006B0AD6">
        <w:rPr>
          <w:rFonts w:ascii="Times New Roman" w:eastAsia="Times New Roman" w:hAnsi="Times New Roman" w:cs="Times New Roman"/>
        </w:rPr>
        <w:t xml:space="preserve"> – moka įtikti ponams, bet nenuskriaudžia ir būrų. Sunkiai gyvenime dirbęs Pričkus kūrinio pabaigoje miršta ne </w:t>
      </w:r>
      <w:proofErr w:type="gramStart"/>
      <w:r w:rsidRPr="006B0AD6">
        <w:rPr>
          <w:rFonts w:ascii="Times New Roman" w:eastAsia="Times New Roman" w:hAnsi="Times New Roman" w:cs="Times New Roman"/>
        </w:rPr>
        <w:t>dėl</w:t>
      </w:r>
      <w:proofErr w:type="gramEnd"/>
      <w:r w:rsidRPr="006B0AD6">
        <w:rPr>
          <w:rFonts w:ascii="Times New Roman" w:eastAsia="Times New Roman" w:hAnsi="Times New Roman" w:cs="Times New Roman"/>
        </w:rPr>
        <w:t xml:space="preserve"> senatvės („Štai ir Pričkus jau parčiuožęs iš Karaliaučiaus, / Ale dūsaudams ir liguostas jam pasirodė; / Nės jau žilas buvo žmogus ir sirgdavo tankiai“), o dėl vieno smulkaus pinigo – šilingo – dingimo. </w:t>
      </w:r>
      <w:proofErr w:type="gramStart"/>
      <w:r w:rsidRPr="006B0AD6">
        <w:rPr>
          <w:rFonts w:ascii="Times New Roman" w:eastAsia="Times New Roman" w:hAnsi="Times New Roman" w:cs="Times New Roman"/>
        </w:rPr>
        <w:t>Šykštuolio pono sumuštas bendruomenės seniūnas taip ir neatsigavo.</w:t>
      </w:r>
      <w:proofErr w:type="gramEnd"/>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Poemoje vaizduojami </w:t>
      </w:r>
      <w:r w:rsidRPr="006B0AD6">
        <w:rPr>
          <w:rFonts w:ascii="Times New Roman" w:eastAsia="Times New Roman" w:hAnsi="Times New Roman" w:cs="Times New Roman"/>
          <w:b/>
          <w:bCs/>
        </w:rPr>
        <w:t>ponai</w:t>
      </w:r>
      <w:r w:rsidRPr="006B0AD6">
        <w:rPr>
          <w:rFonts w:ascii="Times New Roman" w:eastAsia="Times New Roman" w:hAnsi="Times New Roman" w:cs="Times New Roman"/>
        </w:rPr>
        <w:t> vardų neturi, akcentuojamos kai kurios </w:t>
      </w:r>
      <w:r w:rsidRPr="006B0AD6">
        <w:rPr>
          <w:rFonts w:ascii="Times New Roman" w:eastAsia="Times New Roman" w:hAnsi="Times New Roman" w:cs="Times New Roman"/>
          <w:b/>
          <w:bCs/>
        </w:rPr>
        <w:t>jų blogosios savybės</w:t>
      </w:r>
      <w:r w:rsidRPr="006B0AD6">
        <w:rPr>
          <w:rFonts w:ascii="Times New Roman" w:eastAsia="Times New Roman" w:hAnsi="Times New Roman" w:cs="Times New Roman"/>
        </w:rPr>
        <w:t>: nedarbas, apsirijimas, saiko neturėjimas, šykštumas ir žiaurumas. Kolonistai ponai patys nedirba, šaiposi iš jiems dirbančių būrų: „Daug yr ponpalaikių, kurie, pamatydami būrą, / Spjaudo nei ant šuns ir jį per drimelį laiko</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Kūrinyje minimas tik vienas geras ponas, nors jis pernai mirė.</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Poemoje atskleisti Švietimo amžiaus pamokymai buvo ypač svarbūs žmogui, kuriam </w:t>
      </w:r>
      <w:r w:rsidRPr="006B0AD6">
        <w:rPr>
          <w:rFonts w:ascii="Times New Roman" w:eastAsia="Times New Roman" w:hAnsi="Times New Roman" w:cs="Times New Roman"/>
          <w:b/>
          <w:bCs/>
        </w:rPr>
        <w:t>darbas – egzistencijos pagrindas.</w:t>
      </w:r>
      <w:proofErr w:type="gramEnd"/>
      <w:r w:rsidRPr="006B0AD6">
        <w:rPr>
          <w:rFonts w:ascii="Times New Roman" w:eastAsia="Times New Roman" w:hAnsi="Times New Roman" w:cs="Times New Roman"/>
        </w:rPr>
        <w:t> K. Donelaitis teigė, kad „viežlybumu</w:t>
      </w:r>
      <w:proofErr w:type="gramStart"/>
      <w:r w:rsidRPr="006B0AD6">
        <w:rPr>
          <w:rFonts w:ascii="Times New Roman" w:eastAsia="Times New Roman" w:hAnsi="Times New Roman" w:cs="Times New Roman"/>
        </w:rPr>
        <w:t>“ reikia</w:t>
      </w:r>
      <w:proofErr w:type="gramEnd"/>
      <w:r w:rsidRPr="006B0AD6">
        <w:rPr>
          <w:rFonts w:ascii="Times New Roman" w:eastAsia="Times New Roman" w:hAnsi="Times New Roman" w:cs="Times New Roman"/>
        </w:rPr>
        <w:t xml:space="preserve"> kovoti su socialinėmis negerovėmis.</w:t>
      </w:r>
    </w:p>
    <w:p w:rsidR="0019599B" w:rsidRPr="006B0AD6" w:rsidRDefault="0019599B" w:rsidP="0019599B">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t>K. Donelaitis – lietuvių literatūros klasikas</w:t>
      </w:r>
    </w:p>
    <w:p w:rsidR="0019599B" w:rsidRPr="006B0AD6" w:rsidRDefault="0019599B" w:rsidP="0019599B">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rPr>
      </w:pPr>
      <w:proofErr w:type="gramStart"/>
      <w:r w:rsidRPr="006B0AD6">
        <w:rPr>
          <w:rFonts w:ascii="Times New Roman" w:eastAsia="Times New Roman" w:hAnsi="Times New Roman" w:cs="Times New Roman"/>
        </w:rPr>
        <w:t>Apšvietos epocha vadinamas XVIII a. skleidė tikėjimo ir mokslo žinias.</w:t>
      </w:r>
      <w:proofErr w:type="gramEnd"/>
      <w:r w:rsidRPr="006B0AD6">
        <w:rPr>
          <w:rFonts w:ascii="Times New Roman" w:eastAsia="Times New Roman" w:hAnsi="Times New Roman" w:cs="Times New Roman"/>
        </w:rPr>
        <w:t xml:space="preserve"> Žymiausias šios epochos atstovas Lietuvoje – lietuvių...</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Apšvietos epocha</w:t>
      </w:r>
      <w:r w:rsidRPr="006B0AD6">
        <w:rPr>
          <w:rFonts w:ascii="Times New Roman" w:eastAsia="Times New Roman" w:hAnsi="Times New Roman" w:cs="Times New Roman"/>
        </w:rPr>
        <w:t> vadinamas XVIII a. skleidė tikėjimo ir mokslo žinias.</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Žymiausias šios epochos atstovas Lietuvoje – </w:t>
      </w:r>
      <w:r w:rsidRPr="006B0AD6">
        <w:rPr>
          <w:rFonts w:ascii="Times New Roman" w:eastAsia="Times New Roman" w:hAnsi="Times New Roman" w:cs="Times New Roman"/>
          <w:b/>
          <w:bCs/>
        </w:rPr>
        <w:t>lietuvių grožinės literatūros pradininkas</w:t>
      </w:r>
      <w:r w:rsidRPr="006B0AD6">
        <w:rPr>
          <w:rFonts w:ascii="Times New Roman" w:eastAsia="Times New Roman" w:hAnsi="Times New Roman" w:cs="Times New Roman"/>
        </w:rPr>
        <w:t>, klasikas Kristijonas Donelaitis (1714–1780).</w:t>
      </w:r>
      <w:proofErr w:type="gramEnd"/>
      <w:r w:rsidRPr="006B0AD6">
        <w:rPr>
          <w:rFonts w:ascii="Times New Roman" w:eastAsia="Times New Roman" w:hAnsi="Times New Roman" w:cs="Times New Roman"/>
        </w:rPr>
        <w:t xml:space="preserve"> Kilęs iš nagingų lietuvių valstiečių šeimos, būsimas poetas Karaliaučiaus universitete studijavo teologiją, mokėsi retorikos, antikinės literatūros ir kalbų (lotynų, graikų, hebrajų, prancūzų), lankė lietuvių kalbos </w:t>
      </w:r>
      <w:proofErr w:type="gramStart"/>
      <w:r w:rsidRPr="006B0AD6">
        <w:rPr>
          <w:rFonts w:ascii="Times New Roman" w:eastAsia="Times New Roman" w:hAnsi="Times New Roman" w:cs="Times New Roman"/>
        </w:rPr>
        <w:t>seminarą</w:t>
      </w:r>
      <w:proofErr w:type="gramEnd"/>
      <w:r w:rsidRPr="006B0AD6">
        <w:rPr>
          <w:rFonts w:ascii="Times New Roman" w:eastAsia="Times New Roman" w:hAnsi="Times New Roman" w:cs="Times New Roman"/>
        </w:rPr>
        <w:t xml:space="preserve">, mokėsi muzikos, domėjosi gamtos mokslais ir filosofija. Po studijų baigimo poetas dirbo Mažojoje Lietuvoje: trejus metus Stalupėnuose – choro vadovu, vėliau Tolminkiemyje – bažnyčios klebonu, evangelikų liuteronų pastoriumi. </w:t>
      </w:r>
      <w:proofErr w:type="gramStart"/>
      <w:r w:rsidRPr="006B0AD6">
        <w:rPr>
          <w:rFonts w:ascii="Times New Roman" w:eastAsia="Times New Roman" w:hAnsi="Times New Roman" w:cs="Times New Roman"/>
        </w:rPr>
        <w:t>Pietizmo idėjų paveiktas K. Donelaitis tarnavo lietuvių tautai ir kultūrai.</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Manoma, kad ilgą laiką poeto kurtas (1765–1775) ir iš sakyklos dalimis skaitytas kūrinys išleistas tik po K. Donelaičio mirties – poemą sudarė, pavadino </w:t>
      </w:r>
      <w:r w:rsidRPr="006B0AD6">
        <w:rPr>
          <w:rFonts w:ascii="Times New Roman" w:eastAsia="Times New Roman" w:hAnsi="Times New Roman" w:cs="Times New Roman"/>
          <w:b/>
          <w:bCs/>
        </w:rPr>
        <w:t>„Metais“</w:t>
      </w:r>
      <w:r w:rsidRPr="006B0AD6">
        <w:rPr>
          <w:rFonts w:ascii="Times New Roman" w:eastAsia="Times New Roman" w:hAnsi="Times New Roman" w:cs="Times New Roman"/>
        </w:rPr>
        <w:t>, išvertė į vokiečių kalbą ir 1818 m. išleido Karaliaučiaus universiteto profesorius Liudvikas Rėza.</w:t>
      </w:r>
      <w:proofErr w:type="gramEnd"/>
      <w:r w:rsidRPr="006B0AD6">
        <w:rPr>
          <w:rFonts w:ascii="Times New Roman" w:eastAsia="Times New Roman" w:hAnsi="Times New Roman" w:cs="Times New Roman"/>
        </w:rPr>
        <w:t xml:space="preserve"> Hegzametru sukurtas kūrinys „Metai</w:t>
      </w:r>
      <w:proofErr w:type="gramStart"/>
      <w:r w:rsidRPr="006B0AD6">
        <w:rPr>
          <w:rFonts w:ascii="Times New Roman" w:eastAsia="Times New Roman" w:hAnsi="Times New Roman" w:cs="Times New Roman"/>
        </w:rPr>
        <w:t>“ vadinamas</w:t>
      </w:r>
      <w:proofErr w:type="gramEnd"/>
      <w:r w:rsidRPr="006B0AD6">
        <w:rPr>
          <w:rFonts w:ascii="Times New Roman" w:eastAsia="Times New Roman" w:hAnsi="Times New Roman" w:cs="Times New Roman"/>
        </w:rPr>
        <w:t xml:space="preserve"> ir filosofine poema, ir didaktiniu epu. 1977 m. UNESCO „Metus</w:t>
      </w:r>
      <w:proofErr w:type="gramStart"/>
      <w:r w:rsidRPr="006B0AD6">
        <w:rPr>
          <w:rFonts w:ascii="Times New Roman" w:eastAsia="Times New Roman" w:hAnsi="Times New Roman" w:cs="Times New Roman"/>
        </w:rPr>
        <w:t>“ įtraukė</w:t>
      </w:r>
      <w:proofErr w:type="gramEnd"/>
      <w:r w:rsidRPr="006B0AD6">
        <w:rPr>
          <w:rFonts w:ascii="Times New Roman" w:eastAsia="Times New Roman" w:hAnsi="Times New Roman" w:cs="Times New Roman"/>
        </w:rPr>
        <w:t xml:space="preserve"> į Europos literatūros šedevrų sąrašą.</w:t>
      </w:r>
    </w:p>
    <w:p w:rsidR="0019599B" w:rsidRPr="006B0AD6" w:rsidRDefault="0019599B" w:rsidP="0019599B">
      <w:pPr>
        <w:shd w:val="clear" w:color="auto" w:fill="FFFFFF"/>
        <w:spacing w:after="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Vilniaus universitete esanti skulptūra „Kristijonas Donelaitis“.</w:t>
      </w:r>
      <w:proofErr w:type="gramEnd"/>
    </w:p>
    <w:p w:rsidR="0019599B" w:rsidRPr="006B0AD6" w:rsidRDefault="0019599B" w:rsidP="0019599B">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lastRenderedPageBreak/>
        <w:t>Tautiškumo ir socialinio teisingumo reikšmė K. Donelaičio „Metuose“</w:t>
      </w: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b/>
          <w:bCs/>
        </w:rPr>
      </w:pP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Tautiškumas</w:t>
      </w: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Kristijonas Donelaitis gyveno Mažojoje Lietuvoje, Tolminkiemyje, kur lietuvių buvo mažuma, tačiau skaitė pamaldas ir lietuviškai.</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Tautiškumas </w:t>
      </w:r>
      <w:r w:rsidRPr="006B0AD6">
        <w:rPr>
          <w:rFonts w:ascii="Times New Roman" w:eastAsia="Times New Roman" w:hAnsi="Times New Roman" w:cs="Times New Roman"/>
          <w:b/>
          <w:bCs/>
        </w:rPr>
        <w:t>atskleidžia žmogaus prigimtį</w:t>
      </w:r>
      <w:r w:rsidRPr="006B0AD6">
        <w:rPr>
          <w:rFonts w:ascii="Times New Roman" w:eastAsia="Times New Roman" w:hAnsi="Times New Roman" w:cs="Times New Roman"/>
        </w:rPr>
        <w:t> ir yra </w:t>
      </w:r>
      <w:r w:rsidRPr="006B0AD6">
        <w:rPr>
          <w:rFonts w:ascii="Times New Roman" w:eastAsia="Times New Roman" w:hAnsi="Times New Roman" w:cs="Times New Roman"/>
          <w:b/>
          <w:bCs/>
        </w:rPr>
        <w:t>siejamas su moralės normomis</w:t>
      </w:r>
      <w:r w:rsidRPr="006B0AD6">
        <w:rPr>
          <w:rFonts w:ascii="Times New Roman" w:eastAsia="Times New Roman" w:hAnsi="Times New Roman" w:cs="Times New Roman"/>
        </w:rPr>
        <w:t>, nes, </w:t>
      </w:r>
      <w:r w:rsidRPr="006B0AD6">
        <w:rPr>
          <w:rFonts w:ascii="Times New Roman" w:eastAsia="Times New Roman" w:hAnsi="Times New Roman" w:cs="Times New Roman"/>
          <w:b/>
          <w:bCs/>
        </w:rPr>
        <w:t>išsižadėdamas savo papročių, kalbos ir religijos, žmogus griauna Dievo nustatytą tvarką</w:t>
      </w:r>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XVIII a. lietuvybė Mažojoje Lietuvoje neišnyko, nors daugėjo kolonistų (vokiečių, prancūzų, šveicarų), kurie įsitvirtindavo tarp vietinių ir kartais „kožnas Lietuvą</w:t>
      </w:r>
      <w:proofErr w:type="gramStart"/>
      <w:r w:rsidRPr="006B0AD6">
        <w:rPr>
          <w:rFonts w:ascii="Times New Roman" w:eastAsia="Times New Roman" w:hAnsi="Times New Roman" w:cs="Times New Roman"/>
        </w:rPr>
        <w:t>“ girdavo</w:t>
      </w:r>
      <w:proofErr w:type="gramEnd"/>
      <w:r w:rsidRPr="006B0AD6">
        <w:rPr>
          <w:rFonts w:ascii="Times New Roman" w:eastAsia="Times New Roman" w:hAnsi="Times New Roman" w:cs="Times New Roman"/>
        </w:rPr>
        <w:t>: „Taip kad ir lietuviškai kalbėdami valgo / Ir jau rūbais mūs, kaip mes, vilkėti pagavo.“ Tačiau dažniau pavyzdį iš svetimtaučių imdavo būrai, primiršę tautinę savastį: „Ogi dabar, žėlėk dieve, tikt gėda žiūrėti, / Kad lietuvninkai, prancūziškai pasirėdę, / Į bažnyčią vos išgirst ką kyšteria galvas, / O paskui tuo žaist ir šokt į karčemą bėga</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Beje, </w:t>
      </w:r>
      <w:proofErr w:type="gramStart"/>
      <w:r w:rsidRPr="006B0AD6">
        <w:rPr>
          <w:rFonts w:ascii="Times New Roman" w:eastAsia="Times New Roman" w:hAnsi="Times New Roman" w:cs="Times New Roman"/>
        </w:rPr>
        <w:t>dėl</w:t>
      </w:r>
      <w:proofErr w:type="gramEnd"/>
      <w:r w:rsidRPr="006B0AD6">
        <w:rPr>
          <w:rFonts w:ascii="Times New Roman" w:eastAsia="Times New Roman" w:hAnsi="Times New Roman" w:cs="Times New Roman"/>
        </w:rPr>
        <w:t xml:space="preserve"> kolonistų kaltės tarp lietuvių plito ydos. </w:t>
      </w:r>
      <w:r w:rsidRPr="006B0AD6">
        <w:rPr>
          <w:rFonts w:ascii="Times New Roman" w:eastAsia="Times New Roman" w:hAnsi="Times New Roman" w:cs="Times New Roman"/>
          <w:b/>
          <w:bCs/>
        </w:rPr>
        <w:t>Per svetimus papročius buvo ardoma bendruomenės moralė</w:t>
      </w:r>
      <w:r w:rsidRPr="006B0AD6">
        <w:rPr>
          <w:rFonts w:ascii="Times New Roman" w:eastAsia="Times New Roman" w:hAnsi="Times New Roman" w:cs="Times New Roman"/>
        </w:rPr>
        <w:t>, kurią gynė Selmas: „Taigi pameskim jau tokį netikusį būdą, / O viernai visur ir viežlybai pasielkim, / Taip jau ir svetimi mus būrai girt nesigėdės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Kad </w:t>
      </w:r>
      <w:proofErr w:type="gramStart"/>
      <w:r w:rsidRPr="006B0AD6">
        <w:rPr>
          <w:rFonts w:ascii="Times New Roman" w:eastAsia="Times New Roman" w:hAnsi="Times New Roman" w:cs="Times New Roman"/>
        </w:rPr>
        <w:t>būrų</w:t>
      </w:r>
      <w:proofErr w:type="gramEnd"/>
      <w:r w:rsidRPr="006B0AD6">
        <w:rPr>
          <w:rFonts w:ascii="Times New Roman" w:eastAsia="Times New Roman" w:hAnsi="Times New Roman" w:cs="Times New Roman"/>
        </w:rPr>
        <w:t xml:space="preserve"> gyvenimas kito, įrodo retrospektyvus požiūris: „Ak, kur dingot jūs, lietuviškos gadynėlės! / Kaip dar prūsai vokiškai kalbėt nemokėjo / Ir nei kurpių, nei sopagų dar nepažino, / Bet vyžas, kaip būrams reik, nešiodami gyrės.“ </w:t>
      </w:r>
      <w:r w:rsidRPr="006B0AD6">
        <w:rPr>
          <w:rFonts w:ascii="Times New Roman" w:eastAsia="Times New Roman" w:hAnsi="Times New Roman" w:cs="Times New Roman"/>
          <w:b/>
          <w:bCs/>
        </w:rPr>
        <w:t>Tautiškumo stoka siejama su neteisinga gyvensena, tradicijų negerbimu.</w:t>
      </w:r>
      <w:r w:rsidRPr="006B0AD6">
        <w:rPr>
          <w:rFonts w:ascii="Times New Roman" w:eastAsia="Times New Roman" w:hAnsi="Times New Roman" w:cs="Times New Roman"/>
        </w:rPr>
        <w:t xml:space="preserve"> Aptardamas Krizo dukters vestuves, K. Donelaitis vaizduoja kelias </w:t>
      </w:r>
      <w:proofErr w:type="gramStart"/>
      <w:r w:rsidRPr="006B0AD6">
        <w:rPr>
          <w:rFonts w:ascii="Times New Roman" w:eastAsia="Times New Roman" w:hAnsi="Times New Roman" w:cs="Times New Roman"/>
        </w:rPr>
        <w:t>būrų</w:t>
      </w:r>
      <w:proofErr w:type="gramEnd"/>
      <w:r w:rsidRPr="006B0AD6">
        <w:rPr>
          <w:rFonts w:ascii="Times New Roman" w:eastAsia="Times New Roman" w:hAnsi="Times New Roman" w:cs="Times New Roman"/>
        </w:rPr>
        <w:t xml:space="preserve"> moteris, apsirengusias lietuviškai: „Ale ne vokiškai, kaip kelios jau prasimanė, / Ne, lietuviškai kožna tarp jų susiglamžė. / Juk žinai, kaip mūs lietuvninkės dabinėjas, / Kad viešėt ar į česnis nukeliaut užsigeidžia</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Pagaliau svarbus ir </w:t>
      </w:r>
      <w:r w:rsidRPr="006B0AD6">
        <w:rPr>
          <w:rFonts w:ascii="Times New Roman" w:eastAsia="Times New Roman" w:hAnsi="Times New Roman" w:cs="Times New Roman"/>
          <w:b/>
          <w:bCs/>
        </w:rPr>
        <w:t>tautinis orumas</w:t>
      </w:r>
      <w:r w:rsidRPr="006B0AD6">
        <w:rPr>
          <w:rFonts w:ascii="Times New Roman" w:eastAsia="Times New Roman" w:hAnsi="Times New Roman" w:cs="Times New Roman"/>
        </w:rPr>
        <w:t xml:space="preserve">: skiriasi papročiai, valgymo įpročiai, tačiau dorovė bendra skirtingų tautų atstovams: „Mes, lietuvninkai, barščius ir šiupinį skanų / Su lašiniais gardžiais išvirtus girdami valgom; / &lt;...&gt; / Kad prancūzpalaikis, riebių varlių prisiėdęs, / O lietuvninks, žirnių bei lašinių prisivalgęs, / Kaip krikščionims reik, dosningo n’atmena Dievo, / Tai taip viens, kaip kits neverts, kad plutą nukąstų.“ </w:t>
      </w:r>
      <w:proofErr w:type="gramStart"/>
      <w:r w:rsidRPr="006B0AD6">
        <w:rPr>
          <w:rFonts w:ascii="Times New Roman" w:eastAsia="Times New Roman" w:hAnsi="Times New Roman" w:cs="Times New Roman"/>
        </w:rPr>
        <w:t>Tokia nuostata išreiškia ne tik tautinę, bet ir humanistinę pasaulėžiūrą.</w:t>
      </w:r>
      <w:proofErr w:type="gramEnd"/>
      <w:r w:rsidRPr="006B0AD6">
        <w:rPr>
          <w:rFonts w:ascii="Times New Roman" w:eastAsia="Times New Roman" w:hAnsi="Times New Roman" w:cs="Times New Roman"/>
        </w:rPr>
        <w:t xml:space="preserve"> K. Donelaitis mokydamas tautiškumo akcentavo kalbos ir papročių svarbą, tautiškumą siejo su dorove.</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Socialinis teisingumas</w:t>
      </w:r>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K. Donelaitis poemoje „Metai“ nurodo, kad </w:t>
      </w:r>
      <w:r w:rsidRPr="006B0AD6">
        <w:rPr>
          <w:rFonts w:ascii="Times New Roman" w:eastAsia="Times New Roman" w:hAnsi="Times New Roman" w:cs="Times New Roman"/>
          <w:b/>
          <w:bCs/>
        </w:rPr>
        <w:t>iš prigimties visi žmonės yra lygūs</w:t>
      </w:r>
      <w:r w:rsidRPr="006B0AD6">
        <w:rPr>
          <w:rFonts w:ascii="Times New Roman" w:eastAsia="Times New Roman" w:hAnsi="Times New Roman" w:cs="Times New Roman"/>
        </w:rPr>
        <w:t xml:space="preserve"> („Tu savavalninke didpilvi, vis pasišiaušęs / Ir, nei žaibas koks žaibuodams, gandini būrą, / Ar tu ne taip jau kaip bėdžius toks, prasidėjai, / Ir moma taip tau, kaip jam, pasturgalį šluostė? </w:t>
      </w:r>
      <w:proofErr w:type="gramStart"/>
      <w:r w:rsidRPr="006B0AD6">
        <w:rPr>
          <w:rFonts w:ascii="Times New Roman" w:eastAsia="Times New Roman" w:hAnsi="Times New Roman" w:cs="Times New Roman"/>
        </w:rPr>
        <w:t>/ &lt;...&gt; / Ir ponus taip, kaip ir mus, sūdop suvadinęs, / Algą kiekvienam, kaip pelnęs yr, sudavadys“), tačiau</w:t>
      </w:r>
      <w:r w:rsidRPr="006B0AD6">
        <w:rPr>
          <w:rFonts w:ascii="Times New Roman" w:eastAsia="Times New Roman" w:hAnsi="Times New Roman" w:cs="Times New Roman"/>
          <w:b/>
          <w:bCs/>
        </w:rPr>
        <w:t>pagal luominę padėti ponai yra aukščiau už būrus.</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Poemoje lygybės principas minimas kelis kartus, ypač kai kalbama apie vaikus, tarp kurių nėra jokio kilmės skirtumo.</w:t>
      </w:r>
      <w:proofErr w:type="gramEnd"/>
      <w:r w:rsidRPr="006B0AD6">
        <w:rPr>
          <w:rFonts w:ascii="Times New Roman" w:eastAsia="Times New Roman" w:hAnsi="Times New Roman" w:cs="Times New Roman"/>
        </w:rPr>
        <w:t xml:space="preserve"> Dėl valstietiškos kilmės ir prastos socialinės padėties būras turi eiti baudžiavą, yra priverstas paklusti ponui: „Tai, broleliai, </w:t>
      </w:r>
      <w:proofErr w:type="gramStart"/>
      <w:r w:rsidRPr="006B0AD6">
        <w:rPr>
          <w:rFonts w:ascii="Times New Roman" w:eastAsia="Times New Roman" w:hAnsi="Times New Roman" w:cs="Times New Roman"/>
        </w:rPr>
        <w:t>tai</w:t>
      </w:r>
      <w:proofErr w:type="gramEnd"/>
      <w:r w:rsidRPr="006B0AD6">
        <w:rPr>
          <w:rFonts w:ascii="Times New Roman" w:eastAsia="Times New Roman" w:hAnsi="Times New Roman" w:cs="Times New Roman"/>
        </w:rPr>
        <w:t xml:space="preserve"> visa šio svieto malonė! / Tiek nusipelnom, kad viernai atliekame slūžbą! / Juk jau, kas tikt nor, </w:t>
      </w:r>
      <w:proofErr w:type="gramStart"/>
      <w:r w:rsidRPr="006B0AD6">
        <w:rPr>
          <w:rFonts w:ascii="Times New Roman" w:eastAsia="Times New Roman" w:hAnsi="Times New Roman" w:cs="Times New Roman"/>
        </w:rPr>
        <w:t>tas</w:t>
      </w:r>
      <w:proofErr w:type="gramEnd"/>
      <w:r w:rsidRPr="006B0AD6">
        <w:rPr>
          <w:rFonts w:ascii="Times New Roman" w:eastAsia="Times New Roman" w:hAnsi="Times New Roman" w:cs="Times New Roman"/>
        </w:rPr>
        <w:t xml:space="preserve"> būrišką nabagėlį / Stumdo šen ir ten nei kokį šunį nevertą“, – taip po Pričkaus mirties, dėl kurios buvo kaltas ponas, teigė kūrinio pasakotojas. </w:t>
      </w:r>
      <w:proofErr w:type="gramStart"/>
      <w:r w:rsidRPr="006B0AD6">
        <w:rPr>
          <w:rFonts w:ascii="Times New Roman" w:eastAsia="Times New Roman" w:hAnsi="Times New Roman" w:cs="Times New Roman"/>
        </w:rPr>
        <w:t>Kūrinyje </w:t>
      </w:r>
      <w:r w:rsidRPr="006B0AD6">
        <w:rPr>
          <w:rFonts w:ascii="Times New Roman" w:eastAsia="Times New Roman" w:hAnsi="Times New Roman" w:cs="Times New Roman"/>
          <w:b/>
          <w:bCs/>
        </w:rPr>
        <w:t>dykaduoniai ponai dažniausiai vaizduojami kaip tautiškumo ardytojai, ydų puoselėtojai, išnaudotojai.</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Visų šių blogybių mokosi ir būrai.</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Vienintelis socialinis kriterijus, leidžiantis būrams būti pranašesniems už ponus, yra moralė, „viežlybumas“.</w:t>
      </w:r>
      <w:proofErr w:type="gramEnd"/>
    </w:p>
    <w:p w:rsidR="0019599B" w:rsidRPr="006B0AD6" w:rsidRDefault="0019599B" w:rsidP="0019599B">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Socialinis teisingumas </w:t>
      </w:r>
      <w:r w:rsidRPr="006B0AD6">
        <w:rPr>
          <w:rFonts w:ascii="Times New Roman" w:eastAsia="Times New Roman" w:hAnsi="Times New Roman" w:cs="Times New Roman"/>
          <w:b/>
          <w:bCs/>
        </w:rPr>
        <w:t>apibrėžiamas kaip teisių samprata, grindžiama privalomomis atlikti pareigomis, viena jų – darbas.</w:t>
      </w:r>
      <w:proofErr w:type="gramEnd"/>
      <w:r w:rsidRPr="006B0AD6">
        <w:rPr>
          <w:rFonts w:ascii="Times New Roman" w:eastAsia="Times New Roman" w:hAnsi="Times New Roman" w:cs="Times New Roman"/>
        </w:rPr>
        <w:t> Stebėdamas ponų moralinį nuopuolį, Pričkus mokėjo įtikinti būrus </w:t>
      </w:r>
      <w:r w:rsidRPr="006B0AD6">
        <w:rPr>
          <w:rFonts w:ascii="Times New Roman" w:eastAsia="Times New Roman" w:hAnsi="Times New Roman" w:cs="Times New Roman"/>
          <w:b/>
          <w:bCs/>
        </w:rPr>
        <w:t>darbo reikalingumu</w:t>
      </w:r>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dėl</w:t>
      </w:r>
      <w:proofErr w:type="gramEnd"/>
      <w:r w:rsidRPr="006B0AD6">
        <w:rPr>
          <w:rFonts w:ascii="Times New Roman" w:eastAsia="Times New Roman" w:hAnsi="Times New Roman" w:cs="Times New Roman"/>
        </w:rPr>
        <w:t xml:space="preserve"> sotesnio gyvenimo: „Jums garbė, kad vindas jūsų, sukriai besisukdams, / Pakulų bei linų kuodelį nupeša greitai; / &lt;...&gt; / Jums garbė, kad audeklėliai, jūsų nuausti, / Ant margų lankų kaip sniegs pavasario blizga“, – šie žodžiai buvo skirti lietuvėms audėjoms. Pričkus primena, kad žmonėms skiriama </w:t>
      </w:r>
      <w:r w:rsidRPr="006B0AD6">
        <w:rPr>
          <w:rFonts w:ascii="Times New Roman" w:eastAsia="Times New Roman" w:hAnsi="Times New Roman" w:cs="Times New Roman"/>
          <w:b/>
          <w:bCs/>
        </w:rPr>
        <w:t>Dievo bausmė</w:t>
      </w:r>
      <w:r w:rsidRPr="006B0AD6">
        <w:rPr>
          <w:rFonts w:ascii="Times New Roman" w:eastAsia="Times New Roman" w:hAnsi="Times New Roman" w:cs="Times New Roman"/>
        </w:rPr>
        <w:t xml:space="preserve"> už Ievos ir Adomo, kurie paragavo uždrausto vaisiaus nuo Pažinimo medžio, nuodėmę: „Ak Adom! </w:t>
      </w:r>
      <w:proofErr w:type="gramStart"/>
      <w:r w:rsidRPr="006B0AD6">
        <w:rPr>
          <w:rFonts w:ascii="Times New Roman" w:eastAsia="Times New Roman" w:hAnsi="Times New Roman" w:cs="Times New Roman"/>
        </w:rPr>
        <w:t>tu</w:t>
      </w:r>
      <w:proofErr w:type="gramEnd"/>
      <w:r w:rsidRPr="006B0AD6">
        <w:rPr>
          <w:rFonts w:ascii="Times New Roman" w:eastAsia="Times New Roman" w:hAnsi="Times New Roman" w:cs="Times New Roman"/>
        </w:rPr>
        <w:t xml:space="preserve"> pirms žmogau išdykusio svieto. / Tu su savo Ieva, sode pavasarį švęsdams / Ir gėrybes uždraustas slaptoms paragaudams, / Sau ir mums nabagėliams daug padarei vargelių</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Siekti socialinio teisingumo būrui sunku – baudžiavos pavergtas valstietis labai priklausomas nuo kilmės ir socialinio statuso.</w:t>
      </w:r>
      <w:proofErr w:type="gramEnd"/>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pStyle w:val="Antrat3"/>
        <w:pBdr>
          <w:top w:val="single" w:sz="6" w:space="20" w:color="E8EAEE"/>
        </w:pBdr>
        <w:shd w:val="clear" w:color="auto" w:fill="FFFFFF"/>
        <w:spacing w:before="0" w:beforeAutospacing="0" w:after="0" w:afterAutospacing="0" w:line="330" w:lineRule="atLeast"/>
        <w:rPr>
          <w:rFonts w:ascii="Arial" w:hAnsi="Arial" w:cs="Arial"/>
          <w:color w:val="383E47"/>
        </w:rPr>
      </w:pPr>
      <w:r>
        <w:rPr>
          <w:rFonts w:ascii="Arial" w:hAnsi="Arial" w:cs="Arial"/>
          <w:color w:val="383E47"/>
        </w:rPr>
        <w:lastRenderedPageBreak/>
        <w:t>Egzistencializmo įtaka V. Mačernio kūryboje</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Laikotarpio apibūdinimas.</w:t>
      </w:r>
      <w:proofErr w:type="gramEnd"/>
      <w:r w:rsidRPr="006B0AD6">
        <w:rPr>
          <w:rStyle w:val="apple-converted-space"/>
          <w:sz w:val="22"/>
          <w:szCs w:val="22"/>
        </w:rPr>
        <w:t> </w:t>
      </w:r>
      <w:proofErr w:type="gramStart"/>
      <w:r w:rsidRPr="006B0AD6">
        <w:rPr>
          <w:sz w:val="22"/>
          <w:szCs w:val="22"/>
        </w:rPr>
        <w:t>Prasidėjus Antrajam pasauliniam karui žmoniškumas ir įprastos moralės normos pradėjo griūti.</w:t>
      </w:r>
      <w:proofErr w:type="gramEnd"/>
      <w:r w:rsidRPr="006B0AD6">
        <w:rPr>
          <w:sz w:val="22"/>
          <w:szCs w:val="22"/>
        </w:rPr>
        <w:t xml:space="preserve"> </w:t>
      </w:r>
      <w:proofErr w:type="gramStart"/>
      <w:r w:rsidRPr="006B0AD6">
        <w:rPr>
          <w:sz w:val="22"/>
          <w:szCs w:val="22"/>
        </w:rPr>
        <w:t>XX a. vid.</w:t>
      </w:r>
      <w:proofErr w:type="gramEnd"/>
      <w:r w:rsidRPr="006B0AD6">
        <w:rPr>
          <w:sz w:val="22"/>
          <w:szCs w:val="22"/>
        </w:rPr>
        <w:t xml:space="preserve"> </w:t>
      </w:r>
      <w:proofErr w:type="gramStart"/>
      <w:r w:rsidRPr="006B0AD6">
        <w:rPr>
          <w:sz w:val="22"/>
          <w:szCs w:val="22"/>
        </w:rPr>
        <w:t>kūryba</w:t>
      </w:r>
      <w:proofErr w:type="gramEnd"/>
      <w:r w:rsidRPr="006B0AD6">
        <w:rPr>
          <w:sz w:val="22"/>
          <w:szCs w:val="22"/>
        </w:rPr>
        <w:t xml:space="preserve"> buvo vadinama katastrofų literatūra. </w:t>
      </w:r>
      <w:proofErr w:type="gramStart"/>
      <w:r w:rsidRPr="006B0AD6">
        <w:rPr>
          <w:sz w:val="22"/>
          <w:szCs w:val="22"/>
        </w:rPr>
        <w:t>Ji ieškojo tinkamo turinio ir raiškos žodžiams ir išgyvenimams perteikti.</w:t>
      </w:r>
      <w:proofErr w:type="gramEnd"/>
      <w:r w:rsidRPr="006B0AD6">
        <w:rPr>
          <w:sz w:val="22"/>
          <w:szCs w:val="22"/>
        </w:rPr>
        <w:t xml:space="preserve"> </w:t>
      </w:r>
      <w:proofErr w:type="gramStart"/>
      <w:r w:rsidRPr="006B0AD6">
        <w:rPr>
          <w:sz w:val="22"/>
          <w:szCs w:val="22"/>
        </w:rPr>
        <w:t>Katastrofų literatūra Lietuvoje kasdieniškai liudijo apie totalitarizmo nusikaltimus arba ieškojo ironiško, modernaus kalbėjimo būdo.</w:t>
      </w:r>
      <w:proofErr w:type="gramEnd"/>
      <w:r w:rsidRPr="006B0AD6">
        <w:rPr>
          <w:sz w:val="22"/>
          <w:szCs w:val="22"/>
        </w:rPr>
        <w:t xml:space="preserve"> </w:t>
      </w:r>
      <w:proofErr w:type="gramStart"/>
      <w:r w:rsidRPr="006B0AD6">
        <w:rPr>
          <w:sz w:val="22"/>
          <w:szCs w:val="22"/>
        </w:rPr>
        <w:t>Kūrėjai neatsisakė tautinių motyvų, tačiau įprastinį kalbėjimą paveikė egzistencinis dramatizmas, klausimų filosofiškumas, iš nevilties kylantis sarkazmas.</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Vytauto Mačernio (1921–1944) biografija.</w:t>
      </w:r>
      <w:proofErr w:type="gramEnd"/>
      <w:r w:rsidRPr="006B0AD6">
        <w:rPr>
          <w:rStyle w:val="apple-converted-space"/>
          <w:sz w:val="22"/>
          <w:szCs w:val="22"/>
        </w:rPr>
        <w:t> </w:t>
      </w:r>
      <w:r w:rsidRPr="006B0AD6">
        <w:rPr>
          <w:sz w:val="22"/>
          <w:szCs w:val="22"/>
        </w:rPr>
        <w:t xml:space="preserve">V. Mačernis vaikystę praleido Žemaitijoje. </w:t>
      </w:r>
      <w:proofErr w:type="gramStart"/>
      <w:r w:rsidRPr="006B0AD6">
        <w:rPr>
          <w:sz w:val="22"/>
          <w:szCs w:val="22"/>
        </w:rPr>
        <w:t>Būsimu poetu gimtojoje Šarnelėje labiausiai rūpinosi senolė, kuri, kaip ir gimtieji namai, tapo poeto įkvėpimo šaltiniu, svarbiais kūrybos motyvais.</w:t>
      </w:r>
      <w:proofErr w:type="gramEnd"/>
      <w:r w:rsidRPr="006B0AD6">
        <w:rPr>
          <w:sz w:val="22"/>
          <w:szCs w:val="22"/>
        </w:rPr>
        <w:t xml:space="preserve"> </w:t>
      </w:r>
      <w:proofErr w:type="gramStart"/>
      <w:r w:rsidRPr="006B0AD6">
        <w:rPr>
          <w:sz w:val="22"/>
          <w:szCs w:val="22"/>
        </w:rPr>
        <w:t>Pamaldumu, rimtumu, svajingumu išsiskiriantis jaunuolis dar mokykloje mąstė filosofiškai.</w:t>
      </w:r>
      <w:proofErr w:type="gramEnd"/>
      <w:r w:rsidRPr="006B0AD6">
        <w:rPr>
          <w:sz w:val="22"/>
          <w:szCs w:val="22"/>
        </w:rPr>
        <w:t xml:space="preserve"> </w:t>
      </w:r>
      <w:proofErr w:type="gramStart"/>
      <w:r w:rsidRPr="006B0AD6">
        <w:rPr>
          <w:sz w:val="22"/>
          <w:szCs w:val="22"/>
        </w:rPr>
        <w:t>Baigęs gimnaziją, 1939 m. Kaune Vytauto Didžiojo universitete V. Mačernis pasirinko anglų kalbos ir literatūros studijas, vėliau Vilniuje – filosofijos studijas.</w:t>
      </w:r>
      <w:proofErr w:type="gramEnd"/>
      <w:r w:rsidRPr="006B0AD6">
        <w:rPr>
          <w:sz w:val="22"/>
          <w:szCs w:val="22"/>
        </w:rPr>
        <w:t xml:space="preserve"> </w:t>
      </w:r>
      <w:proofErr w:type="gramStart"/>
      <w:r w:rsidRPr="006B0AD6">
        <w:rPr>
          <w:sz w:val="22"/>
          <w:szCs w:val="22"/>
        </w:rPr>
        <w:t>Tuo metu poezijoje vyravo neoromantinė lyrinė išpažintis, o V. Mačernį domino egzistencializmo idėjos.</w:t>
      </w:r>
      <w:proofErr w:type="gramEnd"/>
      <w:r w:rsidRPr="006B0AD6">
        <w:rPr>
          <w:sz w:val="22"/>
          <w:szCs w:val="22"/>
        </w:rPr>
        <w:t xml:space="preserve"> Poetas </w:t>
      </w:r>
      <w:proofErr w:type="gramStart"/>
      <w:r w:rsidRPr="006B0AD6">
        <w:rPr>
          <w:sz w:val="22"/>
          <w:szCs w:val="22"/>
        </w:rPr>
        <w:t>kūrė</w:t>
      </w:r>
      <w:proofErr w:type="gramEnd"/>
      <w:r w:rsidRPr="006B0AD6">
        <w:rPr>
          <w:sz w:val="22"/>
          <w:szCs w:val="22"/>
        </w:rPr>
        <w:t xml:space="preserve"> filosofinius eilėraščius, „Vizijas“. 1943 m. uždarius Vilniaus universitetą, poetas pasitraukė į gimtąją Šarnelę, kur kūrė „Metų</w:t>
      </w:r>
      <w:proofErr w:type="gramStart"/>
      <w:r w:rsidRPr="006B0AD6">
        <w:rPr>
          <w:sz w:val="22"/>
          <w:szCs w:val="22"/>
        </w:rPr>
        <w:t>“ sonetus</w:t>
      </w:r>
      <w:proofErr w:type="gramEnd"/>
      <w:r w:rsidRPr="006B0AD6">
        <w:rPr>
          <w:sz w:val="22"/>
          <w:szCs w:val="22"/>
        </w:rPr>
        <w:t xml:space="preserve">, kitus eilėraščius, vėliau apsilankė Vilniuje, kur puikiai buvo įvertintos „Vizijos“. </w:t>
      </w:r>
      <w:proofErr w:type="gramStart"/>
      <w:r w:rsidRPr="006B0AD6">
        <w:rPr>
          <w:sz w:val="22"/>
          <w:szCs w:val="22"/>
        </w:rPr>
        <w:t>1944 m. intelektualaus ir apsiskaičiusio kūrėjo namuose Šarnelėje glaudėsi ne vienas menininkas, buvo daug diskutuojama.</w:t>
      </w:r>
      <w:proofErr w:type="gramEnd"/>
      <w:r w:rsidRPr="006B0AD6">
        <w:rPr>
          <w:sz w:val="22"/>
          <w:szCs w:val="22"/>
        </w:rPr>
        <w:t xml:space="preserve"> </w:t>
      </w:r>
      <w:proofErr w:type="gramStart"/>
      <w:r w:rsidRPr="006B0AD6">
        <w:rPr>
          <w:sz w:val="22"/>
          <w:szCs w:val="22"/>
        </w:rPr>
        <w:t>Poetas mąstė apie emigraciją, kad galėtų laisvai kurti, studijuoti Vakarų Europoje, tačiau mirė nuo atsitiktinės artilerijos sviedinio skeveldros.</w:t>
      </w:r>
      <w:proofErr w:type="gramEnd"/>
      <w:r w:rsidRPr="006B0AD6">
        <w:rPr>
          <w:sz w:val="22"/>
          <w:szCs w:val="22"/>
        </w:rPr>
        <w:t xml:space="preserve"> Nuorašais plitusios poeto eilės buvo išspausdintos po </w:t>
      </w:r>
      <w:proofErr w:type="gramStart"/>
      <w:r w:rsidRPr="006B0AD6">
        <w:rPr>
          <w:sz w:val="22"/>
          <w:szCs w:val="22"/>
        </w:rPr>
        <w:t>jo</w:t>
      </w:r>
      <w:proofErr w:type="gramEnd"/>
      <w:r w:rsidRPr="006B0AD6">
        <w:rPr>
          <w:sz w:val="22"/>
          <w:szCs w:val="22"/>
        </w:rPr>
        <w:t xml:space="preserve"> mirties, be to, JAV 1951 m. V. Mačernio kūryba buvo išspausdinta išeivių poezijos antologijoje „Žemė“.</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„Vizijos“.</w:t>
      </w:r>
      <w:proofErr w:type="gramEnd"/>
      <w:r w:rsidRPr="006B0AD6">
        <w:rPr>
          <w:rStyle w:val="apple-converted-space"/>
          <w:sz w:val="22"/>
          <w:szCs w:val="22"/>
        </w:rPr>
        <w:t> </w:t>
      </w:r>
      <w:proofErr w:type="gramStart"/>
      <w:r w:rsidRPr="006B0AD6">
        <w:rPr>
          <w:sz w:val="22"/>
          <w:szCs w:val="22"/>
        </w:rPr>
        <w:t>Tai vienintelis poeto visiškai baigtas kūrybos ciklas, kurį sudaro „Įžanga“, septyni eilėraščiai (regėjimai) ir „Pabaiga“.</w:t>
      </w:r>
      <w:proofErr w:type="gramEnd"/>
      <w:r w:rsidRPr="006B0AD6">
        <w:rPr>
          <w:sz w:val="22"/>
          <w:szCs w:val="22"/>
        </w:rPr>
        <w:t xml:space="preserve"> Nakties regėjimuose, paremtuose prisiminimais, lyrinis subjektas apmąsto buvimo žemėje prasmę: jį veikia</w:t>
      </w:r>
      <w:r w:rsidRPr="006B0AD6">
        <w:rPr>
          <w:rStyle w:val="apple-converted-space"/>
          <w:sz w:val="22"/>
          <w:szCs w:val="22"/>
        </w:rPr>
        <w:t> </w:t>
      </w:r>
      <w:r w:rsidRPr="006B0AD6">
        <w:rPr>
          <w:rStyle w:val="Grietas"/>
          <w:sz w:val="22"/>
          <w:szCs w:val="22"/>
        </w:rPr>
        <w:t>gimtieji namai, kurie yra kontrastas miesto aplinkai</w:t>
      </w:r>
      <w:r w:rsidRPr="006B0AD6">
        <w:rPr>
          <w:sz w:val="22"/>
          <w:szCs w:val="22"/>
        </w:rPr>
        <w:t xml:space="preserve">, lyriniam subjektui be galo </w:t>
      </w:r>
      <w:proofErr w:type="gramStart"/>
      <w:r w:rsidRPr="006B0AD6">
        <w:rPr>
          <w:sz w:val="22"/>
          <w:szCs w:val="22"/>
        </w:rPr>
        <w:t>brangus</w:t>
      </w:r>
      <w:proofErr w:type="gramEnd"/>
      <w:r w:rsidRPr="006B0AD6">
        <w:rPr>
          <w:rStyle w:val="apple-converted-space"/>
          <w:sz w:val="22"/>
          <w:szCs w:val="22"/>
        </w:rPr>
        <w:t> </w:t>
      </w:r>
      <w:r w:rsidRPr="006B0AD6">
        <w:rPr>
          <w:rStyle w:val="Grietas"/>
          <w:sz w:val="22"/>
          <w:szCs w:val="22"/>
        </w:rPr>
        <w:t>senolės prisiminimas</w:t>
      </w:r>
      <w:r w:rsidRPr="006B0AD6">
        <w:rPr>
          <w:rStyle w:val="apple-converted-space"/>
          <w:sz w:val="22"/>
          <w:szCs w:val="22"/>
        </w:rPr>
        <w:t> </w:t>
      </w:r>
      <w:r w:rsidRPr="006B0AD6">
        <w:rPr>
          <w:sz w:val="22"/>
          <w:szCs w:val="22"/>
        </w:rPr>
        <w:t>ir daroma įtaka, taip pat kalbama apie skirtingas kartas, bet tęsiamus darbus. Netradicinės formos daugiasluoksniame eilėraštyje aprašomos žmogui svarbios vertybės, susijusios su gimtaisiais namais, auklėjimu ir pastovumu, kurio reikėtų „katastrofų</w:t>
      </w:r>
      <w:proofErr w:type="gramStart"/>
      <w:r w:rsidRPr="006B0AD6">
        <w:rPr>
          <w:sz w:val="22"/>
          <w:szCs w:val="22"/>
        </w:rPr>
        <w:t>“ laikotarpiu</w:t>
      </w:r>
      <w:proofErr w:type="gramEnd"/>
      <w:r w:rsidRPr="006B0AD6">
        <w:rPr>
          <w:sz w:val="22"/>
          <w:szCs w:val="22"/>
        </w:rPr>
        <w:t>.</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Egzistencinių idėjų sonetuose analizė.</w:t>
      </w:r>
      <w:proofErr w:type="gramEnd"/>
      <w:r w:rsidRPr="006B0AD6">
        <w:rPr>
          <w:rStyle w:val="apple-converted-space"/>
          <w:sz w:val="22"/>
          <w:szCs w:val="22"/>
        </w:rPr>
        <w:t> </w:t>
      </w:r>
      <w:proofErr w:type="gramStart"/>
      <w:r w:rsidRPr="006B0AD6">
        <w:rPr>
          <w:sz w:val="22"/>
          <w:szCs w:val="22"/>
        </w:rPr>
        <w:t>Egzistencialistinė pasaulėjauta paremta teorija, kad</w:t>
      </w:r>
      <w:r w:rsidRPr="006B0AD6">
        <w:rPr>
          <w:rStyle w:val="apple-converted-space"/>
          <w:sz w:val="22"/>
          <w:szCs w:val="22"/>
        </w:rPr>
        <w:t> </w:t>
      </w:r>
      <w:r w:rsidRPr="006B0AD6">
        <w:rPr>
          <w:rStyle w:val="Grietas"/>
          <w:sz w:val="22"/>
          <w:szCs w:val="22"/>
        </w:rPr>
        <w:t>pasaulis nepažinus, kad nieko nėra pastovaus</w:t>
      </w:r>
      <w:r w:rsidRPr="006B0AD6">
        <w:rPr>
          <w:sz w:val="22"/>
          <w:szCs w:val="22"/>
        </w:rPr>
        <w:t>, o žmogaus gyvenimo variklis –</w:t>
      </w:r>
      <w:r w:rsidRPr="006B0AD6">
        <w:rPr>
          <w:rStyle w:val="apple-converted-space"/>
          <w:sz w:val="22"/>
          <w:szCs w:val="22"/>
        </w:rPr>
        <w:t> </w:t>
      </w:r>
      <w:r w:rsidRPr="006B0AD6">
        <w:rPr>
          <w:rStyle w:val="Grietas"/>
          <w:sz w:val="22"/>
          <w:szCs w:val="22"/>
        </w:rPr>
        <w:t>nuolatinė kova, nusivylimas ir kančia.</w:t>
      </w:r>
      <w:proofErr w:type="gramEnd"/>
      <w:r w:rsidRPr="006B0AD6">
        <w:rPr>
          <w:rStyle w:val="apple-converted-space"/>
          <w:sz w:val="22"/>
          <w:szCs w:val="22"/>
        </w:rPr>
        <w:t> </w:t>
      </w:r>
      <w:r w:rsidRPr="006B0AD6">
        <w:rPr>
          <w:sz w:val="22"/>
          <w:szCs w:val="22"/>
        </w:rPr>
        <w:t>V. Mačernis „Vizijose</w:t>
      </w:r>
      <w:proofErr w:type="gramStart"/>
      <w:r w:rsidRPr="006B0AD6">
        <w:rPr>
          <w:sz w:val="22"/>
          <w:szCs w:val="22"/>
        </w:rPr>
        <w:t>“ vaizduoja</w:t>
      </w:r>
      <w:proofErr w:type="gramEnd"/>
      <w:r w:rsidRPr="006B0AD6">
        <w:rPr>
          <w:sz w:val="22"/>
          <w:szCs w:val="22"/>
        </w:rPr>
        <w:t xml:space="preserve"> tradicinius namus, statišką vaizdą, konkrečius aspektus, tačiau nebaigtame „Metų“ sonetų cikle poetas aptaria egzistencinius aspektus: kančia dėl realybės ir svajonės, tradicijos ir kismo nesuderinamumo, pažinimo, kuris nesibaigia, ir humanistinių vertybių, kurios, ištikus tragedijai, virsta šipuliais. Sonetai paremti</w:t>
      </w:r>
      <w:r w:rsidRPr="006B0AD6">
        <w:rPr>
          <w:rStyle w:val="apple-converted-space"/>
          <w:sz w:val="22"/>
          <w:szCs w:val="22"/>
        </w:rPr>
        <w:t> </w:t>
      </w:r>
      <w:r w:rsidRPr="006B0AD6">
        <w:rPr>
          <w:rStyle w:val="Grietas"/>
          <w:sz w:val="22"/>
          <w:szCs w:val="22"/>
        </w:rPr>
        <w:t>klasicizmo motyvu</w:t>
      </w:r>
      <w:r w:rsidRPr="006B0AD6">
        <w:rPr>
          <w:rStyle w:val="apple-converted-space"/>
          <w:sz w:val="22"/>
          <w:szCs w:val="22"/>
        </w:rPr>
        <w:t> </w:t>
      </w:r>
      <w:r w:rsidRPr="006B0AD6">
        <w:rPr>
          <w:sz w:val="22"/>
          <w:szCs w:val="22"/>
        </w:rPr>
        <w:t>(metų laikų vaizdavimu) ir</w:t>
      </w:r>
      <w:r w:rsidRPr="006B0AD6">
        <w:rPr>
          <w:rStyle w:val="apple-converted-space"/>
          <w:sz w:val="22"/>
          <w:szCs w:val="22"/>
        </w:rPr>
        <w:t> </w:t>
      </w:r>
      <w:r w:rsidRPr="006B0AD6">
        <w:rPr>
          <w:rStyle w:val="Grietas"/>
          <w:sz w:val="22"/>
          <w:szCs w:val="22"/>
        </w:rPr>
        <w:t>yra griežtos struktūros</w:t>
      </w:r>
      <w:r w:rsidRPr="006B0AD6">
        <w:rPr>
          <w:rStyle w:val="apple-converted-space"/>
          <w:sz w:val="22"/>
          <w:szCs w:val="22"/>
        </w:rPr>
        <w:t> </w:t>
      </w:r>
      <w:r w:rsidRPr="006B0AD6">
        <w:rPr>
          <w:sz w:val="22"/>
          <w:szCs w:val="22"/>
        </w:rPr>
        <w:t>(du ketureiliai ir du trieiliai), bet svarbiausia, kad lyrinis subjektas apmąstymais ieško</w:t>
      </w:r>
      <w:r w:rsidRPr="006B0AD6">
        <w:rPr>
          <w:rStyle w:val="apple-converted-space"/>
          <w:sz w:val="22"/>
          <w:szCs w:val="22"/>
        </w:rPr>
        <w:t> </w:t>
      </w:r>
      <w:r w:rsidRPr="006B0AD6">
        <w:rPr>
          <w:rStyle w:val="Grietas"/>
          <w:sz w:val="22"/>
          <w:szCs w:val="22"/>
        </w:rPr>
        <w:t>atsakymų į egzistencinius klausimus</w:t>
      </w:r>
      <w:r w:rsidRPr="006B0AD6">
        <w:rPr>
          <w:rStyle w:val="apple-converted-space"/>
          <w:sz w:val="22"/>
          <w:szCs w:val="22"/>
        </w:rPr>
        <w:t> </w:t>
      </w:r>
      <w:r w:rsidRPr="006B0AD6">
        <w:rPr>
          <w:sz w:val="22"/>
          <w:szCs w:val="22"/>
        </w:rPr>
        <w:t>(„Aš klausiau kunigų ir filosofų – / Atsakė jie, išdėstė viską išsamiai. / Bet man širdis ir šiandien lygiai sopa: / Kodėl pasaulis ir žmogus, ir visa tai</w:t>
      </w:r>
      <w:proofErr w:type="gramStart"/>
      <w:r w:rsidRPr="006B0AD6">
        <w:rPr>
          <w:sz w:val="22"/>
          <w:szCs w:val="22"/>
        </w:rPr>
        <w:t>?“</w:t>
      </w:r>
      <w:proofErr w:type="gramEnd"/>
      <w:r w:rsidRPr="006B0AD6">
        <w:rPr>
          <w:sz w:val="22"/>
          <w:szCs w:val="22"/>
        </w:rPr>
        <w:t xml:space="preserve">). </w:t>
      </w:r>
      <w:proofErr w:type="gramStart"/>
      <w:r w:rsidRPr="006B0AD6">
        <w:rPr>
          <w:sz w:val="22"/>
          <w:szCs w:val="22"/>
        </w:rPr>
        <w:t>Norint suprasti būtį, pirmiausia ieškoma ne tik atsakymų, nuolatiniais klausimais analizuojama tapatybė („Kodėl kas nors yra?</w:t>
      </w:r>
      <w:proofErr w:type="gramEnd"/>
      <w:r w:rsidRPr="006B0AD6">
        <w:rPr>
          <w:sz w:val="22"/>
          <w:szCs w:val="22"/>
        </w:rPr>
        <w:t xml:space="preserve"> Kodėl aš pats esu / Didžiausia paslaptis visatos slėpinių</w:t>
      </w:r>
      <w:proofErr w:type="gramStart"/>
      <w:r w:rsidRPr="006B0AD6">
        <w:rPr>
          <w:sz w:val="22"/>
          <w:szCs w:val="22"/>
        </w:rPr>
        <w:t>?“</w:t>
      </w:r>
      <w:proofErr w:type="gramEnd"/>
      <w:r w:rsidRPr="006B0AD6">
        <w:rPr>
          <w:sz w:val="22"/>
          <w:szCs w:val="22"/>
        </w:rPr>
        <w:t>), nevengiama klystkelių, maištaujant įgyjama patirties („Neatimki, Dieve, iš manęs klydimo teisės, / Noriu pats surasti tavo kelią.“).</w:t>
      </w:r>
      <w:r w:rsidRPr="006B0AD6">
        <w:rPr>
          <w:rStyle w:val="apple-converted-space"/>
          <w:sz w:val="22"/>
          <w:szCs w:val="22"/>
        </w:rPr>
        <w:t> </w:t>
      </w:r>
      <w:r w:rsidRPr="006B0AD6">
        <w:rPr>
          <w:rStyle w:val="Grietas"/>
          <w:sz w:val="22"/>
          <w:szCs w:val="22"/>
        </w:rPr>
        <w:t>Laisvė</w:t>
      </w:r>
      <w:r w:rsidRPr="006B0AD6">
        <w:rPr>
          <w:sz w:val="22"/>
          <w:szCs w:val="22"/>
        </w:rPr>
        <w:t>yra asmens ieškojimo prasmė: „Bet dabar man duoki mano dalią – laisvės turtą, / Aš jau pats, aš pats bandysiu savo laimę kurti</w:t>
      </w:r>
      <w:proofErr w:type="gramStart"/>
      <w:r w:rsidRPr="006B0AD6">
        <w:rPr>
          <w:sz w:val="22"/>
          <w:szCs w:val="22"/>
        </w:rPr>
        <w:t>.“</w:t>
      </w:r>
      <w:proofErr w:type="gramEnd"/>
      <w:r w:rsidRPr="006B0AD6">
        <w:rPr>
          <w:sz w:val="22"/>
          <w:szCs w:val="22"/>
        </w:rPr>
        <w:t xml:space="preserve"> Lyrinis subjektas dažnai yra vienišas, abejojantis, sieloje ieškantis atsakymų: „Buvo siela dažnai susikrimtus: / Savimi ir viskuo nusivylus.</w:t>
      </w:r>
      <w:r w:rsidRPr="006B0AD6">
        <w:rPr>
          <w:rStyle w:val="apple-converted-space"/>
          <w:sz w:val="22"/>
          <w:szCs w:val="22"/>
        </w:rPr>
        <w:t> </w:t>
      </w:r>
      <w:r w:rsidRPr="006B0AD6">
        <w:rPr>
          <w:sz w:val="22"/>
          <w:szCs w:val="22"/>
        </w:rPr>
        <w:br/>
        <w:t>Nepabūgęs gelmėn pasinerti / (Šito niekad lengvai nepamiršiu), / Iš gilių vandenų vieną kartą / Iškilau vėl į patį paviršių</w:t>
      </w:r>
      <w:proofErr w:type="gramStart"/>
      <w:r w:rsidRPr="006B0AD6">
        <w:rPr>
          <w:sz w:val="22"/>
          <w:szCs w:val="22"/>
        </w:rPr>
        <w:t>.“</w:t>
      </w:r>
      <w:proofErr w:type="gramEnd"/>
      <w:r w:rsidRPr="006B0AD6">
        <w:rPr>
          <w:sz w:val="22"/>
          <w:szCs w:val="22"/>
        </w:rPr>
        <w:t xml:space="preserve"> </w:t>
      </w:r>
      <w:proofErr w:type="gramStart"/>
      <w:r w:rsidRPr="006B0AD6">
        <w:rPr>
          <w:sz w:val="22"/>
          <w:szCs w:val="22"/>
        </w:rPr>
        <w:t>Klajoklį lyrinį subjektą kankina nežinomybė, nerimas, nusivylimas savimi ir pasauliu.</w:t>
      </w:r>
      <w:proofErr w:type="gramEnd"/>
      <w:r w:rsidRPr="006B0AD6">
        <w:rPr>
          <w:sz w:val="22"/>
          <w:szCs w:val="22"/>
        </w:rPr>
        <w:t xml:space="preserve"> Sonetų</w:t>
      </w:r>
      <w:r w:rsidRPr="006B0AD6">
        <w:rPr>
          <w:rStyle w:val="apple-converted-space"/>
          <w:sz w:val="22"/>
          <w:szCs w:val="22"/>
        </w:rPr>
        <w:t> </w:t>
      </w:r>
      <w:r w:rsidRPr="006B0AD6">
        <w:rPr>
          <w:rStyle w:val="Grietas"/>
          <w:sz w:val="22"/>
          <w:szCs w:val="22"/>
        </w:rPr>
        <w:t>žmogus nepasiduoda</w:t>
      </w:r>
      <w:r w:rsidRPr="006B0AD6">
        <w:rPr>
          <w:rStyle w:val="apple-converted-space"/>
          <w:sz w:val="22"/>
          <w:szCs w:val="22"/>
        </w:rPr>
        <w:t> </w:t>
      </w:r>
      <w:r w:rsidRPr="006B0AD6">
        <w:rPr>
          <w:sz w:val="22"/>
          <w:szCs w:val="22"/>
        </w:rPr>
        <w:t>(„Mirsiu aš, mirs kovos troškulys“), nors gyvenimas yra kančia, ji žmogui padeda kovoti: „Bet būk didelis ir vienkartinis, / Pažymėtas didžiųjų kančių, – / Skausmo platumos – mano tėvynė: / Jas išplėsk begalybėn, meldžiu</w:t>
      </w:r>
      <w:proofErr w:type="gramStart"/>
      <w:r w:rsidRPr="006B0AD6">
        <w:rPr>
          <w:sz w:val="22"/>
          <w:szCs w:val="22"/>
        </w:rPr>
        <w:t>!“</w:t>
      </w:r>
      <w:proofErr w:type="gramEnd"/>
      <w:r w:rsidRPr="006B0AD6">
        <w:rPr>
          <w:rStyle w:val="apple-converted-space"/>
          <w:sz w:val="22"/>
          <w:szCs w:val="22"/>
        </w:rPr>
        <w:t> </w:t>
      </w:r>
      <w:r w:rsidRPr="006B0AD6">
        <w:rPr>
          <w:rStyle w:val="Grietas"/>
          <w:sz w:val="22"/>
          <w:szCs w:val="22"/>
        </w:rPr>
        <w:t>Kartais abejojama Dievo sukurta tvarka</w:t>
      </w:r>
      <w:r w:rsidRPr="006B0AD6">
        <w:rPr>
          <w:rStyle w:val="apple-converted-space"/>
          <w:sz w:val="22"/>
          <w:szCs w:val="22"/>
        </w:rPr>
        <w:t> </w:t>
      </w:r>
      <w:r w:rsidRPr="006B0AD6">
        <w:rPr>
          <w:sz w:val="22"/>
          <w:szCs w:val="22"/>
        </w:rPr>
        <w:t>(„O melsvuma dangaus švelni, / Liūdna kaip Dieviškasis Niekas“),</w:t>
      </w:r>
      <w:r w:rsidRPr="006B0AD6">
        <w:rPr>
          <w:rStyle w:val="apple-converted-space"/>
          <w:sz w:val="22"/>
          <w:szCs w:val="22"/>
        </w:rPr>
        <w:t> </w:t>
      </w:r>
      <w:r w:rsidRPr="006B0AD6">
        <w:rPr>
          <w:rStyle w:val="Grietas"/>
          <w:sz w:val="22"/>
          <w:szCs w:val="22"/>
        </w:rPr>
        <w:t>tačiau V. Mačernio pamaldumas neleidžia nepasitikėti Dievu ar vertybėmis</w:t>
      </w:r>
      <w:r w:rsidRPr="006B0AD6">
        <w:rPr>
          <w:sz w:val="22"/>
          <w:szCs w:val="22"/>
        </w:rPr>
        <w:t>: „Tėviškame tavo veide suspindės, / Tu sušuksi: – Grįžo štai sūnus paklydęs – / Ir ilgai, saldžiai priglausi prie širdies</w:t>
      </w:r>
      <w:proofErr w:type="gramStart"/>
      <w:r w:rsidRPr="006B0AD6">
        <w:rPr>
          <w:sz w:val="22"/>
          <w:szCs w:val="22"/>
        </w:rPr>
        <w:t>.“</w:t>
      </w:r>
      <w:proofErr w:type="gramEnd"/>
      <w:r w:rsidRPr="006B0AD6">
        <w:rPr>
          <w:sz w:val="22"/>
          <w:szCs w:val="22"/>
        </w:rPr>
        <w:t xml:space="preserve"> Be to, V. Mačernio sonetams būdingas intertekstualumas – visuotinės literatūros, kultūros, Biblijos simbolių vaizdavimas.</w:t>
      </w: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r w:rsidRPr="006B0AD6">
        <w:rPr>
          <w:sz w:val="22"/>
          <w:szCs w:val="22"/>
        </w:rPr>
        <w:lastRenderedPageBreak/>
        <w:t>Mikalojaus Daukšos „Postilės</w:t>
      </w:r>
      <w:proofErr w:type="gramStart"/>
      <w:r w:rsidRPr="006B0AD6">
        <w:rPr>
          <w:sz w:val="22"/>
          <w:szCs w:val="22"/>
        </w:rPr>
        <w:t>“ „</w:t>
      </w:r>
      <w:proofErr w:type="gramEnd"/>
      <w:r w:rsidRPr="006B0AD6">
        <w:rPr>
          <w:sz w:val="22"/>
          <w:szCs w:val="22"/>
        </w:rPr>
        <w:t>Prakalba į malonųjį skaitytoją“ – lietuvių kalbos gynimas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M. Daukšos „Postilės</w:t>
      </w:r>
      <w:proofErr w:type="gramStart"/>
      <w:r w:rsidRPr="006B0AD6">
        <w:rPr>
          <w:rStyle w:val="Grietas"/>
          <w:sz w:val="22"/>
          <w:szCs w:val="22"/>
        </w:rPr>
        <w:t>“ reikšmė</w:t>
      </w:r>
      <w:proofErr w:type="gramEnd"/>
      <w:r w:rsidRPr="006B0AD6">
        <w:rPr>
          <w:rStyle w:val="Grietas"/>
          <w:sz w:val="22"/>
          <w:szCs w:val="22"/>
        </w:rPr>
        <w:t>.</w:t>
      </w:r>
      <w:r w:rsidRPr="006B0AD6">
        <w:rPr>
          <w:rStyle w:val="apple-converted-space"/>
          <w:sz w:val="22"/>
          <w:szCs w:val="22"/>
        </w:rPr>
        <w:t> </w:t>
      </w:r>
      <w:proofErr w:type="gramStart"/>
      <w:r w:rsidRPr="006B0AD6">
        <w:rPr>
          <w:sz w:val="22"/>
          <w:szCs w:val="22"/>
        </w:rPr>
        <w:t>Suklestėjus kontrreformacijos judėjimui, skirtam reformacijos padariniams likviduoti, didelė reikšmė tenka M. Daukšai – stambiam Katalikų bažnyčios veikėjui.</w:t>
      </w:r>
      <w:proofErr w:type="gramEnd"/>
      <w:r w:rsidRPr="006B0AD6">
        <w:rPr>
          <w:sz w:val="22"/>
          <w:szCs w:val="22"/>
        </w:rPr>
        <w:t xml:space="preserve"> </w:t>
      </w:r>
      <w:proofErr w:type="gramStart"/>
      <w:r w:rsidRPr="006B0AD6">
        <w:rPr>
          <w:sz w:val="22"/>
          <w:szCs w:val="22"/>
        </w:rPr>
        <w:t>Jis, globojamas vyskupo Merkelio Giedraičio, išleidžia pirmąsias lietuviškas knygas LDK.</w:t>
      </w:r>
      <w:proofErr w:type="gramEnd"/>
      <w:r w:rsidRPr="006B0AD6">
        <w:rPr>
          <w:sz w:val="22"/>
          <w:szCs w:val="22"/>
        </w:rPr>
        <w:t xml:space="preserve"> </w:t>
      </w:r>
      <w:proofErr w:type="gramStart"/>
      <w:r w:rsidRPr="006B0AD6">
        <w:rPr>
          <w:sz w:val="22"/>
          <w:szCs w:val="22"/>
        </w:rPr>
        <w:t>Knygos turėjo sustabdyti protestantų tikėjimą bei reformacijos plitimą.</w:t>
      </w:r>
      <w:proofErr w:type="gramEnd"/>
      <w:r w:rsidRPr="006B0AD6">
        <w:rPr>
          <w:sz w:val="22"/>
          <w:szCs w:val="22"/>
        </w:rPr>
        <w:t xml:space="preserve"> Viena reikšmingiausių M. Daukšos knygų – „Postilė“, verstinių pamokslų rinkinys, kuriame, be lotyniškos prakalbos, skirtos M. Giedraičiui padėkoti, yra itin reikšminga lenkų kalba parašyta „Prakalba į malonųjį skaitytoją“. 1599 m. Vilniaus universiteto spaustuvėje išleista „Postilė</w:t>
      </w:r>
      <w:proofErr w:type="gramStart"/>
      <w:r w:rsidRPr="006B0AD6">
        <w:rPr>
          <w:sz w:val="22"/>
          <w:szCs w:val="22"/>
        </w:rPr>
        <w:t>“ dėl</w:t>
      </w:r>
      <w:proofErr w:type="gramEnd"/>
      <w:r w:rsidRPr="006B0AD6">
        <w:rPr>
          <w:sz w:val="22"/>
          <w:szCs w:val="22"/>
        </w:rPr>
        <w:t xml:space="preserve"> lenkiškos prakalbos įėjo į lietuvių kultūros istoriją kaip lietuvių kalbos gynimas, parašytas itin meniškai. Prakalba parašyta lenkiškai </w:t>
      </w:r>
      <w:proofErr w:type="gramStart"/>
      <w:r w:rsidRPr="006B0AD6">
        <w:rPr>
          <w:sz w:val="22"/>
          <w:szCs w:val="22"/>
        </w:rPr>
        <w:t>dėl</w:t>
      </w:r>
      <w:proofErr w:type="gramEnd"/>
      <w:r w:rsidRPr="006B0AD6">
        <w:rPr>
          <w:sz w:val="22"/>
          <w:szCs w:val="22"/>
        </w:rPr>
        <w:t xml:space="preserve"> to, kad ją geriau suprastų nutautėję lietuvių bajorai ir didikai. Po Liublino unijos, Lietuvai nusilpus ir tapus beveik provincija, </w:t>
      </w:r>
      <w:proofErr w:type="gramStart"/>
      <w:r w:rsidRPr="006B0AD6">
        <w:rPr>
          <w:sz w:val="22"/>
          <w:szCs w:val="22"/>
        </w:rPr>
        <w:t>dalis</w:t>
      </w:r>
      <w:proofErr w:type="gramEnd"/>
      <w:r w:rsidRPr="006B0AD6">
        <w:rPr>
          <w:sz w:val="22"/>
          <w:szCs w:val="22"/>
        </w:rPr>
        <w:t xml:space="preserve"> turtingų Lietuvos piliečių ima kalbėti lenkiškai, taip lenkų kalba tampa diduomenės kalba.</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Gimtoji kalba turi tapti valstybine.</w:t>
      </w:r>
      <w:proofErr w:type="gramEnd"/>
      <w:r w:rsidRPr="006B0AD6">
        <w:rPr>
          <w:rStyle w:val="apple-converted-space"/>
          <w:sz w:val="22"/>
          <w:szCs w:val="22"/>
        </w:rPr>
        <w:t> </w:t>
      </w:r>
      <w:r w:rsidRPr="006B0AD6">
        <w:rPr>
          <w:sz w:val="22"/>
          <w:szCs w:val="22"/>
        </w:rPr>
        <w:t>M. Daukša prakalboje siūlo valstybinės kalbos idėją, teigdamas, kad gimtąja kalba reikia kalbėti visose gyvenimo srityse („bažnyčioje, tarnyboje, namie“), be to, lietuvių kalba turinti tapti ir oficialia valstybės dokumentų kalba (</w:t>
      </w:r>
      <w:proofErr w:type="gramStart"/>
      <w:r w:rsidRPr="006B0AD6">
        <w:rPr>
          <w:sz w:val="22"/>
          <w:szCs w:val="22"/>
        </w:rPr>
        <w:t>ja</w:t>
      </w:r>
      <w:proofErr w:type="gramEnd"/>
      <w:r w:rsidRPr="006B0AD6">
        <w:rPr>
          <w:sz w:val="22"/>
          <w:szCs w:val="22"/>
        </w:rPr>
        <w:t xml:space="preserve"> buvo rusėnų kalba). </w:t>
      </w:r>
      <w:proofErr w:type="gramStart"/>
      <w:r w:rsidRPr="006B0AD6">
        <w:rPr>
          <w:sz w:val="22"/>
          <w:szCs w:val="22"/>
        </w:rPr>
        <w:t>Lietuvių kalba turi tapti valstybine, nes būtent gimtoji kalba yra valstybės saugotoja.</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Renesanso laikų tautos samprata.</w:t>
      </w:r>
      <w:proofErr w:type="gramEnd"/>
      <w:r w:rsidRPr="006B0AD6">
        <w:rPr>
          <w:rStyle w:val="apple-converted-space"/>
          <w:sz w:val="22"/>
          <w:szCs w:val="22"/>
        </w:rPr>
        <w:t> </w:t>
      </w:r>
      <w:r w:rsidRPr="006B0AD6">
        <w:rPr>
          <w:sz w:val="22"/>
          <w:szCs w:val="22"/>
        </w:rPr>
        <w:t>Prakalboje pasireiškia ir renesansinė tautos samprata: „Kurgi, sakau, pasaulyje yra tauta, tokia prasta ir niekinga, kad neturėtų šių trijų savų ir tarsi įgimtų dalykų: tėvų žemės, papročių ir kalbos</w:t>
      </w:r>
      <w:proofErr w:type="gramStart"/>
      <w:r w:rsidRPr="006B0AD6">
        <w:rPr>
          <w:sz w:val="22"/>
          <w:szCs w:val="22"/>
        </w:rPr>
        <w:t>?“</w:t>
      </w:r>
      <w:proofErr w:type="gramEnd"/>
      <w:r w:rsidRPr="006B0AD6">
        <w:rPr>
          <w:sz w:val="22"/>
          <w:szCs w:val="22"/>
        </w:rPr>
        <w:t xml:space="preserve"> </w:t>
      </w:r>
      <w:proofErr w:type="gramStart"/>
      <w:r w:rsidRPr="006B0AD6">
        <w:rPr>
          <w:sz w:val="22"/>
          <w:szCs w:val="22"/>
        </w:rPr>
        <w:t>Taigi tautą turi vienyti papročiai, tėvų žemė ir kalba, iš kurių svarbiausia – kalba, nes būtent ji geriausiai sutelkia į viena tautos žmones.</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Dieviška žmogaus prigimtis ir gamta.</w:t>
      </w:r>
      <w:proofErr w:type="gramEnd"/>
      <w:r w:rsidRPr="006B0AD6">
        <w:rPr>
          <w:rStyle w:val="apple-converted-space"/>
          <w:sz w:val="22"/>
          <w:szCs w:val="22"/>
        </w:rPr>
        <w:t> </w:t>
      </w:r>
      <w:proofErr w:type="gramStart"/>
      <w:r w:rsidRPr="006B0AD6">
        <w:rPr>
          <w:sz w:val="22"/>
          <w:szCs w:val="22"/>
        </w:rPr>
        <w:t>Norėdamas paremti gimtosios kalbos svarbą valstybės gyvenime, M. Daukša atsigręžia į žmogaus prigimtį ir į gamtos dėsnius.</w:t>
      </w:r>
      <w:proofErr w:type="gramEnd"/>
      <w:r w:rsidRPr="006B0AD6">
        <w:rPr>
          <w:sz w:val="22"/>
          <w:szCs w:val="22"/>
        </w:rPr>
        <w:t xml:space="preserve"> </w:t>
      </w:r>
      <w:proofErr w:type="gramStart"/>
      <w:r w:rsidRPr="006B0AD6">
        <w:rPr>
          <w:sz w:val="22"/>
          <w:szCs w:val="22"/>
        </w:rPr>
        <w:t>Kadangi pasaulis sukurtas Dievo, vadinasi, Kūrėjo valia reiškiasi per visą kūriniją, šiuo atveju per gamtą ir žmogaus prigimtį.</w:t>
      </w:r>
      <w:proofErr w:type="gramEnd"/>
      <w:r w:rsidRPr="006B0AD6">
        <w:rPr>
          <w:sz w:val="22"/>
          <w:szCs w:val="22"/>
        </w:rPr>
        <w:t xml:space="preserve"> Gamtos tvarka tobula, dieviška, todėl joje chaosas neįsivaizduojamas: „Kas per keistenybės būtų tarp gyvulių, jeigu varnas užsimanytų suokti kaip lakštingala, o lakštingala – krankti kaip varnas, ožys – staugti kaip liūtas, o liūtas – bliauti kaip ožys? Dėl tokio savo būdo pakeitimo pranyktų savitumas, beveik pranyktų ir tokių įvairių gyvulių esmė ir prigimtis</w:t>
      </w:r>
      <w:proofErr w:type="gramStart"/>
      <w:r w:rsidRPr="006B0AD6">
        <w:rPr>
          <w:sz w:val="22"/>
          <w:szCs w:val="22"/>
        </w:rPr>
        <w:t>.“</w:t>
      </w:r>
      <w:proofErr w:type="gramEnd"/>
      <w:r w:rsidRPr="006B0AD6">
        <w:rPr>
          <w:sz w:val="22"/>
          <w:szCs w:val="22"/>
        </w:rPr>
        <w:t xml:space="preserve"> Pagal prigimties dėsnius turi gyventi ir žmogus, nes kitaip Dievo pasaulyje kils sumaištis: „... galime suprasti, koks sumišimas ir netvarka kyla, kai žmogus, dėl kitos tautos kalbos savo gimtąją visiškai paniekinęs, taip pamėgsta svetimąją (pamiršdamas savąją, kuria Dievas ir gamta liepia kalbėti), lyg pats būtų ne to krašto ir kalbos</w:t>
      </w:r>
      <w:proofErr w:type="gramStart"/>
      <w:r w:rsidRPr="006B0AD6">
        <w:rPr>
          <w:sz w:val="22"/>
          <w:szCs w:val="22"/>
        </w:rPr>
        <w:t>.“</w:t>
      </w:r>
      <w:proofErr w:type="gramEnd"/>
      <w:r w:rsidRPr="006B0AD6">
        <w:rPr>
          <w:sz w:val="22"/>
          <w:szCs w:val="22"/>
        </w:rPr>
        <w:t xml:space="preserve"> </w:t>
      </w:r>
      <w:proofErr w:type="gramStart"/>
      <w:r w:rsidRPr="006B0AD6">
        <w:rPr>
          <w:sz w:val="22"/>
          <w:szCs w:val="22"/>
        </w:rPr>
        <w:t>Taigi, anot M. Daukšos, prigimtis pirmiausia pasireiškia kaip gimtosios kalbos vartojimas.</w:t>
      </w:r>
      <w:proofErr w:type="gramEnd"/>
      <w:r w:rsidRPr="006B0AD6">
        <w:rPr>
          <w:sz w:val="22"/>
          <w:szCs w:val="22"/>
        </w:rPr>
        <w:t xml:space="preserve"> </w:t>
      </w:r>
      <w:proofErr w:type="gramStart"/>
      <w:r w:rsidRPr="006B0AD6">
        <w:rPr>
          <w:sz w:val="22"/>
          <w:szCs w:val="22"/>
        </w:rPr>
        <w:t>Atsisakyti gimtosios kalbos – tolygu eiti prieš prigimtį, ardyti valstybės pamatus ir griauti Dievo tvarką.</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Nesusikalbėjimas – chaoso pradžia.</w:t>
      </w:r>
      <w:proofErr w:type="gramEnd"/>
      <w:r w:rsidRPr="006B0AD6">
        <w:rPr>
          <w:rStyle w:val="apple-converted-space"/>
          <w:sz w:val="22"/>
          <w:szCs w:val="22"/>
        </w:rPr>
        <w:t> </w:t>
      </w:r>
      <w:r w:rsidRPr="006B0AD6">
        <w:rPr>
          <w:sz w:val="22"/>
          <w:szCs w:val="22"/>
        </w:rPr>
        <w:t xml:space="preserve">M. Daukša prakalboje primena biblinę Babelio bokšto legendą: susimaišiusios kalbos neleido žmonėms pabaigti bendro darbo – pastatyti statinį, prilygstantį Dievo didybei. </w:t>
      </w:r>
      <w:proofErr w:type="gramStart"/>
      <w:r w:rsidRPr="006B0AD6">
        <w:rPr>
          <w:sz w:val="22"/>
          <w:szCs w:val="22"/>
        </w:rPr>
        <w:t>Žmonės perspėjami, kad didžiausia nesantaika gali kilti iš nesusikalbėjimo.</w:t>
      </w:r>
      <w:proofErr w:type="gramEnd"/>
      <w:r w:rsidRPr="006B0AD6">
        <w:rPr>
          <w:sz w:val="22"/>
          <w:szCs w:val="22"/>
        </w:rPr>
        <w:t xml:space="preserve"> Gimtosios kalbos niekinimą M. Daukša įvardija kaip didžiausią negerovę, visokios sumaišties šaltinį: „Visos nesantaikos tarp tautų, visi šmeižtai, vienos tautos niekinimas kitos, visa tai kilo iš kalbų skirtingumo, kaip iš visokio sąmyšio šaknų</w:t>
      </w:r>
      <w:proofErr w:type="gramStart"/>
      <w:r w:rsidRPr="006B0AD6">
        <w:rPr>
          <w:sz w:val="22"/>
          <w:szCs w:val="22"/>
        </w:rPr>
        <w:t>.“</w:t>
      </w:r>
      <w:proofErr w:type="gramEnd"/>
      <w:r w:rsidRPr="006B0AD6">
        <w:rPr>
          <w:sz w:val="22"/>
          <w:szCs w:val="22"/>
        </w:rPr>
        <w:t xml:space="preserve"> </w:t>
      </w:r>
      <w:proofErr w:type="gramStart"/>
      <w:r w:rsidRPr="006B0AD6">
        <w:rPr>
          <w:sz w:val="22"/>
          <w:szCs w:val="22"/>
        </w:rPr>
        <w:t>Todėl atsisakyti gimtosios kalbos – tolygu žmogaus ir tautos savigriovai, orumo ir garbės praradimui.</w:t>
      </w:r>
      <w:proofErr w:type="gramEnd"/>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r w:rsidRPr="006B0AD6">
        <w:rPr>
          <w:sz w:val="22"/>
          <w:szCs w:val="22"/>
        </w:rPr>
        <w:t>Martynas Mažvydas ir pirmosios lietuviškos knygos reikšmė</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Reformacijos sąjūdis ir Lietuva.</w:t>
      </w:r>
      <w:proofErr w:type="gramEnd"/>
      <w:r w:rsidRPr="006B0AD6">
        <w:rPr>
          <w:rStyle w:val="apple-converted-space"/>
          <w:sz w:val="22"/>
          <w:szCs w:val="22"/>
        </w:rPr>
        <w:t> </w:t>
      </w:r>
      <w:proofErr w:type="gramStart"/>
      <w:r w:rsidRPr="006B0AD6">
        <w:rPr>
          <w:sz w:val="22"/>
          <w:szCs w:val="22"/>
        </w:rPr>
        <w:t>XVI a. Europoje pradėjus reikštis reformacijos sąjūdžiui, siekusiam reformuoti katalikybę, susidarė sąlygos rašytinei lietuvių kalbai plisti, nes protestantizmo įkūrėjas Martynas Liuteris reikalavo</w:t>
      </w:r>
      <w:r w:rsidRPr="006B0AD6">
        <w:rPr>
          <w:rStyle w:val="apple-converted-space"/>
          <w:sz w:val="22"/>
          <w:szCs w:val="22"/>
        </w:rPr>
        <w:t> </w:t>
      </w:r>
      <w:r w:rsidRPr="006B0AD6">
        <w:rPr>
          <w:rStyle w:val="Grietas"/>
          <w:sz w:val="22"/>
          <w:szCs w:val="22"/>
        </w:rPr>
        <w:t>tikėjimą skleisti tauti̇̀nėmis kalbomis.</w:t>
      </w:r>
      <w:proofErr w:type="gramEnd"/>
      <w:r w:rsidRPr="006B0AD6">
        <w:rPr>
          <w:rStyle w:val="apple-converted-space"/>
          <w:sz w:val="22"/>
          <w:szCs w:val="22"/>
        </w:rPr>
        <w:t> </w:t>
      </w:r>
      <w:r w:rsidRPr="006B0AD6">
        <w:rPr>
          <w:sz w:val="22"/>
          <w:szCs w:val="22"/>
        </w:rPr>
        <w:t xml:space="preserve">Tačiau to meto katalikiškoje Lietuvoje kalbinė situacija rašytinei gimtajai kalbai nebuvo palanki: išsilavinusių žmonių rašto kalba buvo lotynų, tarpusavio susikalbėjimo – lenkų. </w:t>
      </w:r>
      <w:proofErr w:type="gramStart"/>
      <w:r w:rsidRPr="006B0AD6">
        <w:rPr>
          <w:sz w:val="22"/>
          <w:szCs w:val="22"/>
        </w:rPr>
        <w:t>Todėl šviesuoliai, pasišovę parašyti pirmąsias lietuviškas knygas, traukėsi į protestantišką kraštą – Mažąją Lietuvą, t. y. Prūsijos kunigaikštystę.</w:t>
      </w:r>
      <w:proofErr w:type="gramEnd"/>
      <w:r w:rsidRPr="006B0AD6">
        <w:rPr>
          <w:sz w:val="22"/>
          <w:szCs w:val="22"/>
        </w:rPr>
        <w:t xml:space="preserve"> </w:t>
      </w:r>
      <w:proofErr w:type="gramStart"/>
      <w:r w:rsidRPr="006B0AD6">
        <w:rPr>
          <w:sz w:val="22"/>
          <w:szCs w:val="22"/>
        </w:rPr>
        <w:t>Jos valdovas kunigaikštis Albrechtas ieškojo žmonių, galinčių protestantų tikėjimą lietuviams valstiečiams skleisti jų gimtąja kalba.</w:t>
      </w:r>
      <w:proofErr w:type="gramEnd"/>
      <w:r w:rsidRPr="006B0AD6">
        <w:rPr>
          <w:sz w:val="22"/>
          <w:szCs w:val="22"/>
        </w:rPr>
        <w:t xml:space="preserve"> </w:t>
      </w:r>
      <w:proofErr w:type="gramStart"/>
      <w:r w:rsidRPr="006B0AD6">
        <w:rPr>
          <w:sz w:val="22"/>
          <w:szCs w:val="22"/>
        </w:rPr>
        <w:t>Kunigaikščio pakviestas į Prūsiją atvyksta ir Martynas Mažvydas, pirmosios lietuviškos knygos kūrėjas.</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Pirmosios lietuviškos knygos autorystė.</w:t>
      </w:r>
      <w:proofErr w:type="gramEnd"/>
      <w:r w:rsidRPr="006B0AD6">
        <w:rPr>
          <w:rStyle w:val="apple-converted-space"/>
          <w:sz w:val="22"/>
          <w:szCs w:val="22"/>
        </w:rPr>
        <w:t> </w:t>
      </w:r>
      <w:r w:rsidRPr="006B0AD6">
        <w:rPr>
          <w:sz w:val="22"/>
          <w:szCs w:val="22"/>
        </w:rPr>
        <w:t>Mokydamasis Karaliaučiaus universitete</w:t>
      </w:r>
      <w:r w:rsidRPr="006B0AD6">
        <w:rPr>
          <w:rStyle w:val="apple-converted-space"/>
          <w:sz w:val="22"/>
          <w:szCs w:val="22"/>
        </w:rPr>
        <w:t> </w:t>
      </w:r>
      <w:r w:rsidRPr="006B0AD6">
        <w:rPr>
          <w:rStyle w:val="Grietas"/>
          <w:sz w:val="22"/>
          <w:szCs w:val="22"/>
        </w:rPr>
        <w:t>M. Mažvydas</w:t>
      </w:r>
      <w:r w:rsidRPr="006B0AD6">
        <w:rPr>
          <w:sz w:val="22"/>
          <w:szCs w:val="22"/>
        </w:rPr>
        <w:t>, remiamas Albrechto, 1547 m. išleidžia</w:t>
      </w:r>
      <w:r w:rsidRPr="006B0AD6">
        <w:rPr>
          <w:rStyle w:val="apple-converted-space"/>
          <w:sz w:val="22"/>
          <w:szCs w:val="22"/>
        </w:rPr>
        <w:t> </w:t>
      </w:r>
      <w:r w:rsidRPr="006B0AD6">
        <w:rPr>
          <w:rStyle w:val="Grietas"/>
          <w:sz w:val="22"/>
          <w:szCs w:val="22"/>
        </w:rPr>
        <w:t>„Katekizmą</w:t>
      </w:r>
      <w:proofErr w:type="gramStart"/>
      <w:r w:rsidRPr="006B0AD6">
        <w:rPr>
          <w:rStyle w:val="Grietas"/>
          <w:sz w:val="22"/>
          <w:szCs w:val="22"/>
        </w:rPr>
        <w:t>“</w:t>
      </w:r>
      <w:r w:rsidRPr="006B0AD6">
        <w:rPr>
          <w:rStyle w:val="apple-converted-space"/>
          <w:sz w:val="22"/>
          <w:szCs w:val="22"/>
        </w:rPr>
        <w:t> </w:t>
      </w:r>
      <w:r w:rsidRPr="006B0AD6">
        <w:rPr>
          <w:sz w:val="22"/>
          <w:szCs w:val="22"/>
        </w:rPr>
        <w:t>–</w:t>
      </w:r>
      <w:proofErr w:type="gramEnd"/>
      <w:r w:rsidRPr="006B0AD6">
        <w:rPr>
          <w:sz w:val="22"/>
          <w:szCs w:val="22"/>
        </w:rPr>
        <w:t xml:space="preserve"> pirmąją lietuvišką knygą. </w:t>
      </w:r>
      <w:proofErr w:type="gramStart"/>
      <w:r w:rsidRPr="006B0AD6">
        <w:rPr>
          <w:sz w:val="22"/>
          <w:szCs w:val="22"/>
        </w:rPr>
        <w:t>Ši knyga turėjo ne tik pagonis lietuvius išmokyti protestantiško tikėjimo tiesų, bet ir reiškė lietuvių raštijos pradžią, kultūrinę brandą.</w:t>
      </w:r>
      <w:proofErr w:type="gramEnd"/>
      <w:r w:rsidRPr="006B0AD6">
        <w:rPr>
          <w:sz w:val="22"/>
          <w:szCs w:val="22"/>
        </w:rPr>
        <w:t xml:space="preserve"> M. Mažvydas „Katekizmo</w:t>
      </w:r>
      <w:proofErr w:type="gramStart"/>
      <w:r w:rsidRPr="006B0AD6">
        <w:rPr>
          <w:sz w:val="22"/>
          <w:szCs w:val="22"/>
        </w:rPr>
        <w:t>“ nepasirašė</w:t>
      </w:r>
      <w:proofErr w:type="gramEnd"/>
      <w:r w:rsidRPr="006B0AD6">
        <w:rPr>
          <w:sz w:val="22"/>
          <w:szCs w:val="22"/>
        </w:rPr>
        <w:t>, tačiau knygos autorystę patvirtina du faktai: pirma, lietuviškoje prakalboje 3–19 eilučių prãdžios sudaro autoriaus vardą ir pavardę, antra, autorystę vienoje savo knygų patvirtino M. Mažvydo pusbrolis bei bendradarbis Baltramiejus Vilentas.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„Katekizmo</w:t>
      </w:r>
      <w:proofErr w:type="gramStart"/>
      <w:r w:rsidRPr="006B0AD6">
        <w:rPr>
          <w:rStyle w:val="Grietas"/>
          <w:sz w:val="22"/>
          <w:szCs w:val="22"/>
        </w:rPr>
        <w:t>“ sandara</w:t>
      </w:r>
      <w:proofErr w:type="gramEnd"/>
      <w:r w:rsidRPr="006B0AD6">
        <w:rPr>
          <w:rStyle w:val="Grietas"/>
          <w:sz w:val="22"/>
          <w:szCs w:val="22"/>
        </w:rPr>
        <w:t>.</w:t>
      </w:r>
      <w:r w:rsidRPr="006B0AD6">
        <w:rPr>
          <w:rStyle w:val="apple-converted-space"/>
          <w:sz w:val="22"/>
          <w:szCs w:val="22"/>
        </w:rPr>
        <w:t> </w:t>
      </w:r>
      <w:r w:rsidRPr="006B0AD6">
        <w:rPr>
          <w:sz w:val="22"/>
          <w:szCs w:val="22"/>
        </w:rPr>
        <w:t>„Katekizmą</w:t>
      </w:r>
      <w:proofErr w:type="gramStart"/>
      <w:r w:rsidRPr="006B0AD6">
        <w:rPr>
          <w:sz w:val="22"/>
          <w:szCs w:val="22"/>
        </w:rPr>
        <w:t>“ sudaro</w:t>
      </w:r>
      <w:proofErr w:type="gramEnd"/>
      <w:r w:rsidRPr="006B0AD6">
        <w:rPr>
          <w:sz w:val="22"/>
          <w:szCs w:val="22"/>
        </w:rPr>
        <w:t xml:space="preserve"> šešios dalys: dedikacija LDK, lotyniška prakalba, lietuviška prakalba – pirmasis lietuviškas eilėraštis, elementorius, katekizmas ir giesmynas. Knygelės skyrimas Didžiajai Lietuvai verčia manyti, jog „Katekizmo</w:t>
      </w:r>
      <w:proofErr w:type="gramStart"/>
      <w:r w:rsidRPr="006B0AD6">
        <w:rPr>
          <w:sz w:val="22"/>
          <w:szCs w:val="22"/>
        </w:rPr>
        <w:t>“ autorius</w:t>
      </w:r>
      <w:proofErr w:type="gramEnd"/>
      <w:r w:rsidRPr="006B0AD6">
        <w:rPr>
          <w:sz w:val="22"/>
          <w:szCs w:val="22"/>
        </w:rPr>
        <w:t xml:space="preserve"> greičiausiai vylėsi abi Lietuvas sujungti tiek protestantišku tikėjimu, tiek lietuvišku rašytiniu žodžiu. Iš visų šešių knygelės dalių svarbiausia lietuviška prakalba, kurią santykinai galima suskirstyti į tris </w:t>
      </w:r>
      <w:proofErr w:type="gramStart"/>
      <w:r w:rsidRPr="006B0AD6">
        <w:rPr>
          <w:sz w:val="22"/>
          <w:szCs w:val="22"/>
        </w:rPr>
        <w:t>dalis</w:t>
      </w:r>
      <w:proofErr w:type="gramEnd"/>
      <w:r w:rsidRPr="006B0AD6">
        <w:rPr>
          <w:sz w:val="22"/>
          <w:szCs w:val="22"/>
        </w:rPr>
        <w:t>: pirmoji – tai personifikuotos knygelės prašymas imti ją ir skaityti, antroji dalis primena kalbančiojo ir valstiečio dialogą, trečiąją sudaro nurodymai kunigams.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„Katekizmo</w:t>
      </w:r>
      <w:proofErr w:type="gramStart"/>
      <w:r w:rsidRPr="006B0AD6">
        <w:rPr>
          <w:rStyle w:val="Grietas"/>
          <w:sz w:val="22"/>
          <w:szCs w:val="22"/>
        </w:rPr>
        <w:t>“ lietuviška</w:t>
      </w:r>
      <w:proofErr w:type="gramEnd"/>
      <w:r w:rsidRPr="006B0AD6">
        <w:rPr>
          <w:rStyle w:val="Grietas"/>
          <w:sz w:val="22"/>
          <w:szCs w:val="22"/>
        </w:rPr>
        <w:t xml:space="preserve"> prakalba.</w:t>
      </w:r>
      <w:r w:rsidRPr="006B0AD6">
        <w:rPr>
          <w:rStyle w:val="apple-converted-space"/>
          <w:sz w:val="22"/>
          <w:szCs w:val="22"/>
        </w:rPr>
        <w:t> </w:t>
      </w:r>
      <w:r w:rsidRPr="006B0AD6">
        <w:rPr>
          <w:sz w:val="22"/>
          <w:szCs w:val="22"/>
        </w:rPr>
        <w:t>Kaip minėta, lietuviška prakalba prasideda knygelės</w:t>
      </w:r>
      <w:r w:rsidRPr="006B0AD6">
        <w:rPr>
          <w:rStyle w:val="apple-converted-space"/>
          <w:sz w:val="22"/>
          <w:szCs w:val="22"/>
        </w:rPr>
        <w:t> </w:t>
      </w:r>
      <w:r w:rsidRPr="006B0AD6">
        <w:rPr>
          <w:rStyle w:val="Grietas"/>
          <w:sz w:val="22"/>
          <w:szCs w:val="22"/>
        </w:rPr>
        <w:t>kreipimusi į visą tautą</w:t>
      </w:r>
      <w:r w:rsidRPr="006B0AD6">
        <w:rPr>
          <w:sz w:val="22"/>
          <w:szCs w:val="22"/>
        </w:rPr>
        <w:t>: „Broliai seserys, imkit mane ir skaitykit...“ Prašoma ne tik knygą skaityti, bet ir tuo skaitymu džiaugtis, nes iki tol pats žmogus savarankiškai tikėjimo tiesų be tarpininko kunigo negalėjo gauti – tam prieštaravo katalikų tikėjimas. O protestantų religija remiasi savarankišku šventųjų knygų studijavimu ir, kad būtų aiškiau paprastam žmogui, tos knygos turi būti parašytos</w:t>
      </w:r>
      <w:r w:rsidRPr="006B0AD6">
        <w:rPr>
          <w:rStyle w:val="Grietas"/>
          <w:sz w:val="22"/>
          <w:szCs w:val="22"/>
        </w:rPr>
        <w:t>gimtąja kalba.</w:t>
      </w:r>
      <w:r w:rsidRPr="006B0AD6">
        <w:rPr>
          <w:rStyle w:val="apple-converted-space"/>
          <w:sz w:val="22"/>
          <w:szCs w:val="22"/>
        </w:rPr>
        <w:t> </w:t>
      </w:r>
      <w:r w:rsidRPr="006B0AD6">
        <w:rPr>
          <w:sz w:val="22"/>
          <w:szCs w:val="22"/>
        </w:rPr>
        <w:t>Dabar šventa knyga turi būti kiekvienam prieinama: „Dieną ir naktį prieg savęs mani laikykit / Ir niekada manęs nuog jūsų neatmeskit</w:t>
      </w:r>
      <w:proofErr w:type="gramStart"/>
      <w:r w:rsidRPr="006B0AD6">
        <w:rPr>
          <w:sz w:val="22"/>
          <w:szCs w:val="22"/>
        </w:rPr>
        <w:t>.“</w:t>
      </w:r>
      <w:proofErr w:type="gramEnd"/>
      <w:r w:rsidRPr="006B0AD6">
        <w:rPr>
          <w:sz w:val="22"/>
          <w:szCs w:val="22"/>
        </w:rPr>
        <w:t xml:space="preserve"> Religinės tiesos </w:t>
      </w:r>
      <w:proofErr w:type="gramStart"/>
      <w:r w:rsidRPr="006B0AD6">
        <w:rPr>
          <w:sz w:val="22"/>
          <w:szCs w:val="22"/>
        </w:rPr>
        <w:t>čia</w:t>
      </w:r>
      <w:proofErr w:type="gramEnd"/>
      <w:r w:rsidRPr="006B0AD6">
        <w:rPr>
          <w:sz w:val="22"/>
          <w:szCs w:val="22"/>
        </w:rPr>
        <w:t xml:space="preserve"> suprantamos kaip</w:t>
      </w:r>
      <w:r w:rsidRPr="006B0AD6">
        <w:rPr>
          <w:rStyle w:val="apple-converted-space"/>
          <w:sz w:val="22"/>
          <w:szCs w:val="22"/>
        </w:rPr>
        <w:t> </w:t>
      </w:r>
      <w:r w:rsidRPr="006B0AD6">
        <w:rPr>
          <w:rStyle w:val="Grietas"/>
          <w:sz w:val="22"/>
          <w:szCs w:val="22"/>
        </w:rPr>
        <w:t>nuolatinis pažinimas ir savęs kūrimas</w:t>
      </w:r>
      <w:r w:rsidRPr="006B0AD6">
        <w:rPr>
          <w:sz w:val="22"/>
          <w:szCs w:val="22"/>
        </w:rPr>
        <w:t>: juk Dievas vienu žodžiu sukūrė pasaulį, tai kodėl juo sekdamas žmogus negalėtų kurti savęs? Todėl tas, kuris „nenorėtų to mokslo žinoti ir mokėti, / Tasai amžinosu tamsybėsu tur būti</w:t>
      </w:r>
      <w:proofErr w:type="gramStart"/>
      <w:r w:rsidRPr="006B0AD6">
        <w:rPr>
          <w:sz w:val="22"/>
          <w:szCs w:val="22"/>
        </w:rPr>
        <w:t>.“</w:t>
      </w:r>
      <w:proofErr w:type="gramEnd"/>
      <w:r w:rsidRPr="006B0AD6">
        <w:rPr>
          <w:sz w:val="22"/>
          <w:szCs w:val="22"/>
        </w:rPr>
        <w:t xml:space="preserve"> M. Mažvydas </w:t>
      </w:r>
      <w:proofErr w:type="gramStart"/>
      <w:r w:rsidRPr="006B0AD6">
        <w:rPr>
          <w:sz w:val="22"/>
          <w:szCs w:val="22"/>
        </w:rPr>
        <w:t>čia</w:t>
      </w:r>
      <w:proofErr w:type="gramEnd"/>
      <w:r w:rsidRPr="006B0AD6">
        <w:rPr>
          <w:sz w:val="22"/>
          <w:szCs w:val="22"/>
        </w:rPr>
        <w:t xml:space="preserve"> atkreipia dėmesį į žodžio galybę – žodis skirtas ne tik sakyti, bet ir kurti. </w:t>
      </w:r>
      <w:proofErr w:type="gramStart"/>
      <w:r w:rsidRPr="006B0AD6">
        <w:rPr>
          <w:sz w:val="22"/>
          <w:szCs w:val="22"/>
        </w:rPr>
        <w:t>Deja, lietuvis valstietis, iki šiol išpažinęs pagoniškąjį tikėjimą, nesupranta knygų skaitymo reikšmės, nevertina naujo tikėjimo, todėl</w:t>
      </w:r>
      <w:r w:rsidRPr="006B0AD6">
        <w:rPr>
          <w:rStyle w:val="apple-converted-space"/>
          <w:sz w:val="22"/>
          <w:szCs w:val="22"/>
        </w:rPr>
        <w:t> </w:t>
      </w:r>
      <w:r w:rsidRPr="006B0AD6">
        <w:rPr>
          <w:rStyle w:val="Grietas"/>
          <w:sz w:val="22"/>
          <w:szCs w:val="22"/>
        </w:rPr>
        <w:t>kalbantysis nuoširdžiai įtikinėja žemdirbį, kad knygų skaitymas nė kiek ne prastesnis užsiėmimas nei žemdirbystė.</w:t>
      </w:r>
      <w:proofErr w:type="gramEnd"/>
      <w:r w:rsidRPr="006B0AD6">
        <w:rPr>
          <w:rStyle w:val="apple-converted-space"/>
          <w:sz w:val="22"/>
          <w:szCs w:val="22"/>
        </w:rPr>
        <w:t> </w:t>
      </w:r>
      <w:proofErr w:type="gramStart"/>
      <w:r w:rsidRPr="006B0AD6">
        <w:rPr>
          <w:sz w:val="22"/>
          <w:szCs w:val="22"/>
        </w:rPr>
        <w:t>Pamokęs lietuvį žemdirbį, kalbantysis atsigręžia į kunigus ir pasaulio galinguosius prašydamas nenuilstamai skleisti Dievo žodį ir taip prie paprasto žmogaus artinti Dievo karalystę.</w:t>
      </w:r>
      <w:proofErr w:type="gramEnd"/>
      <w:r w:rsidRPr="006B0AD6">
        <w:rPr>
          <w:sz w:val="22"/>
          <w:szCs w:val="22"/>
        </w:rPr>
        <w:t xml:space="preserve"> Prakalboje itin gausu retorinių klausimų ir, jei pažiūrėtume plačiau, klausimai yra bet kokio mokslo ir pažinimo pradžia.</w:t>
      </w: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p>
    <w:p w:rsidR="0019599B" w:rsidRPr="006B0AD6" w:rsidRDefault="0019599B" w:rsidP="0019599B">
      <w:pPr>
        <w:pStyle w:val="Antrat3"/>
        <w:pBdr>
          <w:top w:val="single" w:sz="6" w:space="20" w:color="E8EAEE"/>
        </w:pBdr>
        <w:shd w:val="clear" w:color="auto" w:fill="FFFFFF"/>
        <w:spacing w:before="0" w:beforeAutospacing="0" w:after="0" w:afterAutospacing="0"/>
        <w:contextualSpacing/>
        <w:jc w:val="both"/>
        <w:rPr>
          <w:sz w:val="22"/>
          <w:szCs w:val="22"/>
        </w:rPr>
      </w:pPr>
      <w:r w:rsidRPr="006B0AD6">
        <w:rPr>
          <w:sz w:val="22"/>
          <w:szCs w:val="22"/>
        </w:rPr>
        <w:t>Jono Radvano herojinis epas „Radviliada“</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r w:rsidRPr="006B0AD6">
        <w:rPr>
          <w:rStyle w:val="Grietas"/>
          <w:sz w:val="22"/>
          <w:szCs w:val="22"/>
        </w:rPr>
        <w:t>„Radviliados</w:t>
      </w:r>
      <w:proofErr w:type="gramStart"/>
      <w:r w:rsidRPr="006B0AD6">
        <w:rPr>
          <w:rStyle w:val="Grietas"/>
          <w:sz w:val="22"/>
          <w:szCs w:val="22"/>
        </w:rPr>
        <w:t>“ parašymo</w:t>
      </w:r>
      <w:proofErr w:type="gramEnd"/>
      <w:r w:rsidRPr="006B0AD6">
        <w:rPr>
          <w:rStyle w:val="Grietas"/>
          <w:sz w:val="22"/>
          <w:szCs w:val="22"/>
        </w:rPr>
        <w:t xml:space="preserve"> tikslas.</w:t>
      </w:r>
      <w:r w:rsidRPr="006B0AD6">
        <w:rPr>
          <w:rStyle w:val="apple-converted-space"/>
          <w:sz w:val="22"/>
          <w:szCs w:val="22"/>
        </w:rPr>
        <w:t> </w:t>
      </w:r>
      <w:proofErr w:type="gramStart"/>
      <w:r w:rsidRPr="006B0AD6">
        <w:rPr>
          <w:sz w:val="22"/>
          <w:szCs w:val="22"/>
        </w:rPr>
        <w:t>XVI a. LDK poetas Jonas Radvanas didikų Radvilų draugo Abromavičiaus buvo paprašytas sukurti karvedį Radvilą Rudąjį šlovinantį kūrinį.</w:t>
      </w:r>
      <w:proofErr w:type="gramEnd"/>
      <w:r w:rsidRPr="006B0AD6">
        <w:rPr>
          <w:sz w:val="22"/>
          <w:szCs w:val="22"/>
        </w:rPr>
        <w:t xml:space="preserve"> Taip gimė hegzametru parašytas 3 300 eilučių herojinis epas „Radviliada</w:t>
      </w:r>
      <w:proofErr w:type="gramStart"/>
      <w:r w:rsidRPr="006B0AD6">
        <w:rPr>
          <w:sz w:val="22"/>
          <w:szCs w:val="22"/>
        </w:rPr>
        <w:t>“ lotynų</w:t>
      </w:r>
      <w:proofErr w:type="gramEnd"/>
      <w:r w:rsidRPr="006B0AD6">
        <w:rPr>
          <w:sz w:val="22"/>
          <w:szCs w:val="22"/>
        </w:rPr>
        <w:t xml:space="preserve">, to meto išsilavinusių žmonių, kalba. Kūrinys išleistas 1592 m. Vilniuje, praėjus daugiau nei 20 metų po Liublino unijos, t. y. po Lietuvos susijungimo su Lenkija. </w:t>
      </w:r>
      <w:proofErr w:type="gramStart"/>
      <w:r w:rsidRPr="006B0AD6">
        <w:rPr>
          <w:sz w:val="22"/>
          <w:szCs w:val="22"/>
        </w:rPr>
        <w:t>Nė vienas iš Radvilų giminės narių susijungimo akto nepasirašė, negana to, slapta vylėsi grąžinti LDK buvusią šlovę ir didybę.</w:t>
      </w:r>
      <w:proofErr w:type="gramEnd"/>
      <w:r w:rsidRPr="006B0AD6">
        <w:rPr>
          <w:sz w:val="22"/>
          <w:szCs w:val="22"/>
        </w:rPr>
        <w:t xml:space="preserve"> Mat po Liublino unijos Lietuva prarado </w:t>
      </w:r>
      <w:proofErr w:type="gramStart"/>
      <w:r w:rsidRPr="006B0AD6">
        <w:rPr>
          <w:sz w:val="22"/>
          <w:szCs w:val="22"/>
        </w:rPr>
        <w:t>dalį</w:t>
      </w:r>
      <w:proofErr w:type="gramEnd"/>
      <w:r w:rsidRPr="006B0AD6">
        <w:rPr>
          <w:sz w:val="22"/>
          <w:szCs w:val="22"/>
        </w:rPr>
        <w:t xml:space="preserve"> žemių, negalėjo rinkti savo kunigaikščio, tapo provincija. </w:t>
      </w:r>
      <w:proofErr w:type="gramStart"/>
      <w:r w:rsidRPr="006B0AD6">
        <w:rPr>
          <w:sz w:val="22"/>
          <w:szCs w:val="22"/>
        </w:rPr>
        <w:t>Istorinis pasakojimas apie Lietuvos didybę turėjo atlyginti politinius ir kultūrinius praradimus, žadinti tautinę savigarbą, tikėjimą valstybės orumu, herojų garbingumu.</w:t>
      </w:r>
      <w:proofErr w:type="gramEnd"/>
      <w:r w:rsidRPr="006B0AD6">
        <w:rPr>
          <w:sz w:val="22"/>
          <w:szCs w:val="22"/>
        </w:rPr>
        <w:t xml:space="preserve"> </w:t>
      </w:r>
      <w:proofErr w:type="gramStart"/>
      <w:r w:rsidRPr="006B0AD6">
        <w:rPr>
          <w:sz w:val="22"/>
          <w:szCs w:val="22"/>
        </w:rPr>
        <w:t>Taip gimė kūrinys apie galingą Lietuvos valstybę ir tėvynės gynėją Radvilą Rudąjį – vieną garsiausių visų laikų karvedžių.</w:t>
      </w:r>
      <w:proofErr w:type="gramEnd"/>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Radvilos Rudojo paveikslas.</w:t>
      </w:r>
      <w:proofErr w:type="gramEnd"/>
      <w:r w:rsidRPr="006B0AD6">
        <w:rPr>
          <w:rStyle w:val="apple-converted-space"/>
          <w:sz w:val="22"/>
          <w:szCs w:val="22"/>
        </w:rPr>
        <w:t> </w:t>
      </w:r>
      <w:r w:rsidRPr="006B0AD6">
        <w:rPr>
          <w:sz w:val="22"/>
          <w:szCs w:val="22"/>
        </w:rPr>
        <w:t xml:space="preserve">Herojinį </w:t>
      </w:r>
      <w:proofErr w:type="gramStart"/>
      <w:r w:rsidRPr="006B0AD6">
        <w:rPr>
          <w:sz w:val="22"/>
          <w:szCs w:val="22"/>
        </w:rPr>
        <w:t>epą</w:t>
      </w:r>
      <w:proofErr w:type="gramEnd"/>
      <w:r w:rsidRPr="006B0AD6">
        <w:rPr>
          <w:sz w:val="22"/>
          <w:szCs w:val="22"/>
        </w:rPr>
        <w:t xml:space="preserve"> sudaro keturios dalys, kuriose pavaizduotas pagrindinio epo herojaus</w:t>
      </w:r>
      <w:r w:rsidRPr="006B0AD6">
        <w:rPr>
          <w:rStyle w:val="apple-converted-space"/>
          <w:sz w:val="22"/>
          <w:szCs w:val="22"/>
        </w:rPr>
        <w:t> </w:t>
      </w:r>
      <w:r w:rsidRPr="006B0AD6">
        <w:rPr>
          <w:rStyle w:val="Grietas"/>
          <w:sz w:val="22"/>
          <w:szCs w:val="22"/>
        </w:rPr>
        <w:t>Radvilos Rudojo gyvenimas nuo gimimo iki mirties.</w:t>
      </w:r>
      <w:r w:rsidRPr="006B0AD6">
        <w:rPr>
          <w:rStyle w:val="apple-converted-space"/>
          <w:sz w:val="22"/>
          <w:szCs w:val="22"/>
        </w:rPr>
        <w:t> </w:t>
      </w:r>
      <w:r w:rsidRPr="006B0AD6">
        <w:rPr>
          <w:sz w:val="22"/>
          <w:szCs w:val="22"/>
        </w:rPr>
        <w:t>Nuo pat mažens būsimą karvedį auklėtojas</w:t>
      </w:r>
      <w:r w:rsidRPr="006B0AD6">
        <w:rPr>
          <w:rStyle w:val="apple-converted-space"/>
          <w:sz w:val="22"/>
          <w:szCs w:val="22"/>
        </w:rPr>
        <w:t> </w:t>
      </w:r>
      <w:r w:rsidRPr="006B0AD6">
        <w:rPr>
          <w:rStyle w:val="Grietas"/>
          <w:sz w:val="22"/>
          <w:szCs w:val="22"/>
        </w:rPr>
        <w:t>Mūsãjas</w:t>
      </w:r>
      <w:r w:rsidRPr="006B0AD6">
        <w:rPr>
          <w:rStyle w:val="apple-converted-space"/>
          <w:sz w:val="22"/>
          <w:szCs w:val="22"/>
        </w:rPr>
        <w:t> </w:t>
      </w:r>
      <w:r w:rsidRPr="006B0AD6">
        <w:rPr>
          <w:sz w:val="22"/>
          <w:szCs w:val="22"/>
        </w:rPr>
        <w:t>moko mylėti tėvynę, būti garbingą ir atsidavusį savo šaliai: „... žiūrėk Lietuvos kuo pirmiausia</w:t>
      </w:r>
      <w:proofErr w:type="gramStart"/>
      <w:r w:rsidRPr="006B0AD6">
        <w:rPr>
          <w:sz w:val="22"/>
          <w:szCs w:val="22"/>
        </w:rPr>
        <w:t>!..</w:t>
      </w:r>
      <w:proofErr w:type="gramEnd"/>
      <w:r w:rsidRPr="006B0AD6">
        <w:rPr>
          <w:sz w:val="22"/>
          <w:szCs w:val="22"/>
        </w:rPr>
        <w:t xml:space="preserve"> / Savo tėvynei tarnauk...“ </w:t>
      </w:r>
      <w:proofErr w:type="gramStart"/>
      <w:r w:rsidRPr="006B0AD6">
        <w:rPr>
          <w:sz w:val="22"/>
          <w:szCs w:val="22"/>
        </w:rPr>
        <w:t>Tapęs kariuomenės vadu Radvila išgyvena</w:t>
      </w:r>
      <w:r w:rsidRPr="006B0AD6">
        <w:rPr>
          <w:rStyle w:val="apple-converted-space"/>
          <w:sz w:val="22"/>
          <w:szCs w:val="22"/>
        </w:rPr>
        <w:t> </w:t>
      </w:r>
      <w:r w:rsidRPr="006B0AD6">
        <w:rPr>
          <w:rStyle w:val="Grietas"/>
          <w:sz w:val="22"/>
          <w:szCs w:val="22"/>
        </w:rPr>
        <w:t>svarbiausią savo gyvenimo mūšį</w:t>
      </w:r>
      <w:r w:rsidRPr="006B0AD6">
        <w:rPr>
          <w:rStyle w:val="apple-converted-space"/>
          <w:sz w:val="22"/>
          <w:szCs w:val="22"/>
        </w:rPr>
        <w:t> </w:t>
      </w:r>
      <w:r w:rsidRPr="006B0AD6">
        <w:rPr>
          <w:sz w:val="22"/>
          <w:szCs w:val="22"/>
        </w:rPr>
        <w:t>– susirėmimą su Maskvos valstybės caro Ivano Rūsčiojo kariuomenės dalimi, susiruošusia pulti Vilnių.</w:t>
      </w:r>
      <w:proofErr w:type="gramEnd"/>
      <w:r w:rsidRPr="006B0AD6">
        <w:rPr>
          <w:sz w:val="22"/>
          <w:szCs w:val="22"/>
        </w:rPr>
        <w:t xml:space="preserve"> Mūšis prie Ulos upės </w:t>
      </w:r>
      <w:proofErr w:type="gramStart"/>
      <w:r w:rsidRPr="006B0AD6">
        <w:rPr>
          <w:sz w:val="22"/>
          <w:szCs w:val="22"/>
        </w:rPr>
        <w:t>tampa</w:t>
      </w:r>
      <w:proofErr w:type="gramEnd"/>
      <w:r w:rsidRPr="006B0AD6">
        <w:rPr>
          <w:sz w:val="22"/>
          <w:szCs w:val="22"/>
        </w:rPr>
        <w:t xml:space="preserve"> didžiausiu LDK karvedžio laimėjimu – apie šimtą metų Maskvos valstybės kariuomenė nepuls Lietuvos. Itin meniškai „Radviliadoje</w:t>
      </w:r>
      <w:proofErr w:type="gramStart"/>
      <w:r w:rsidRPr="006B0AD6">
        <w:rPr>
          <w:sz w:val="22"/>
          <w:szCs w:val="22"/>
        </w:rPr>
        <w:t>“ vaizduojamas</w:t>
      </w:r>
      <w:proofErr w:type="gramEnd"/>
      <w:r w:rsidRPr="006B0AD6">
        <w:rPr>
          <w:rStyle w:val="apple-converted-space"/>
          <w:sz w:val="22"/>
          <w:szCs w:val="22"/>
        </w:rPr>
        <w:t> </w:t>
      </w:r>
      <w:r w:rsidRPr="006B0AD6">
        <w:rPr>
          <w:rStyle w:val="Grietas"/>
          <w:sz w:val="22"/>
          <w:szCs w:val="22"/>
        </w:rPr>
        <w:t>karvedžio sapnas prieš lemiamą mūšį.</w:t>
      </w:r>
      <w:r w:rsidRPr="006B0AD6">
        <w:rPr>
          <w:sz w:val="22"/>
          <w:szCs w:val="22"/>
        </w:rPr>
        <w:t>Radvila Rudasis susapnuoja Vytautą Didįjį, nusiminusį ir nelaimingą. Pasirodo, kunigaikštį net kapuose slegia negandos, užgulusios Lietuvą: „Lietuvos nelaimės mane sugraudino</w:t>
      </w:r>
      <w:proofErr w:type="gramStart"/>
      <w:r w:rsidRPr="006B0AD6">
        <w:rPr>
          <w:sz w:val="22"/>
          <w:szCs w:val="22"/>
        </w:rPr>
        <w:t>.“</w:t>
      </w:r>
      <w:proofErr w:type="gramEnd"/>
      <w:r w:rsidRPr="006B0AD6">
        <w:rPr>
          <w:sz w:val="22"/>
          <w:szCs w:val="22"/>
        </w:rPr>
        <w:t xml:space="preserve"> Labai svarbu </w:t>
      </w:r>
      <w:proofErr w:type="gramStart"/>
      <w:r w:rsidRPr="006B0AD6">
        <w:rPr>
          <w:sz w:val="22"/>
          <w:szCs w:val="22"/>
        </w:rPr>
        <w:t>tai</w:t>
      </w:r>
      <w:proofErr w:type="gramEnd"/>
      <w:r w:rsidRPr="006B0AD6">
        <w:rPr>
          <w:sz w:val="22"/>
          <w:szCs w:val="22"/>
        </w:rPr>
        <w:t>, jog Vytautas Didysis kreipiasi ne į ką kitą, o į karvedį, tuo parodydamas pasitikėjimą ne silpnu valdovu, o garbingos giminės didiku – Radvila Ruduoju. „Štai kas svarbu: nugalėk</w:t>
      </w:r>
      <w:proofErr w:type="gramStart"/>
      <w:r w:rsidRPr="006B0AD6">
        <w:rPr>
          <w:sz w:val="22"/>
          <w:szCs w:val="22"/>
        </w:rPr>
        <w:t>!“</w:t>
      </w:r>
      <w:proofErr w:type="gramEnd"/>
      <w:r w:rsidRPr="006B0AD6">
        <w:rPr>
          <w:sz w:val="22"/>
          <w:szCs w:val="22"/>
        </w:rPr>
        <w:t xml:space="preserve"> – </w:t>
      </w:r>
      <w:proofErr w:type="gramStart"/>
      <w:r w:rsidRPr="006B0AD6">
        <w:rPr>
          <w:sz w:val="22"/>
          <w:szCs w:val="22"/>
        </w:rPr>
        <w:t>ragina</w:t>
      </w:r>
      <w:proofErr w:type="gramEnd"/>
      <w:r w:rsidRPr="006B0AD6">
        <w:rPr>
          <w:sz w:val="22"/>
          <w:szCs w:val="22"/>
        </w:rPr>
        <w:t xml:space="preserve"> kunigaikštis karvedį ir vadina Radvilą vienintele Lietuvos viltimi ginant šalį nuo Maskvos kariuomenės.</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Radvilos Rudojo skydas.</w:t>
      </w:r>
      <w:proofErr w:type="gramEnd"/>
      <w:r w:rsidRPr="006B0AD6">
        <w:rPr>
          <w:rStyle w:val="apple-converted-space"/>
          <w:sz w:val="22"/>
          <w:szCs w:val="22"/>
        </w:rPr>
        <w:t> </w:t>
      </w:r>
      <w:proofErr w:type="gramStart"/>
      <w:r w:rsidRPr="006B0AD6">
        <w:rPr>
          <w:sz w:val="22"/>
          <w:szCs w:val="22"/>
        </w:rPr>
        <w:t>Į svarbiausią gyvenimo mūšį Radvilą Rudąjį lydi auksu iškaltas skydas.</w:t>
      </w:r>
      <w:proofErr w:type="gramEnd"/>
      <w:r w:rsidRPr="006B0AD6">
        <w:rPr>
          <w:sz w:val="22"/>
          <w:szCs w:val="22"/>
        </w:rPr>
        <w:t xml:space="preserve"> Skydą puošia garbinga Lietuvos praeitis: garsūs mūšiai su Rytų ir Vakarų kaimynais, Lietuvos valdovai ir vienintelis karalius Mindaugas. Ant skydo puikuojasi ir dviejų legendų siužetai: vienas byloja apie lietuvių kilmę iš romėnų, kitas – apie Gedimino sapną. </w:t>
      </w:r>
      <w:proofErr w:type="gramStart"/>
      <w:r w:rsidRPr="006B0AD6">
        <w:rPr>
          <w:sz w:val="22"/>
          <w:szCs w:val="22"/>
        </w:rPr>
        <w:t>Mitinė lietuvių kilmė iš romėnų leido susisaistyti su viena karingiausių tautų ir įsirašyti į Vakarų Europos kultūros žemėlapį.</w:t>
      </w:r>
      <w:proofErr w:type="gramEnd"/>
      <w:r w:rsidRPr="006B0AD6">
        <w:rPr>
          <w:sz w:val="22"/>
          <w:szCs w:val="22"/>
        </w:rPr>
        <w:t xml:space="preserve"> O legenda apie Vilniaus įkūrimą įdomi tuo, jog Gediminas nelaikomas Vilniaus įkūrėju, tiesiog </w:t>
      </w:r>
      <w:proofErr w:type="gramStart"/>
      <w:r w:rsidRPr="006B0AD6">
        <w:rPr>
          <w:sz w:val="22"/>
          <w:szCs w:val="22"/>
        </w:rPr>
        <w:t>jo</w:t>
      </w:r>
      <w:proofErr w:type="gramEnd"/>
      <w:r w:rsidRPr="006B0AD6">
        <w:rPr>
          <w:sz w:val="22"/>
          <w:szCs w:val="22"/>
        </w:rPr>
        <w:t xml:space="preserve"> valdymo laikotarpiu Lietuvos sostinė tapo garsiu ir didingu daugiakultūrės valstybės miestu:</w:t>
      </w:r>
    </w:p>
    <w:p w:rsidR="0019599B" w:rsidRPr="006B0AD6" w:rsidRDefault="0019599B" w:rsidP="0019599B">
      <w:pPr>
        <w:pStyle w:val="prastasistinklapis"/>
        <w:shd w:val="clear" w:color="auto" w:fill="FFFFFF"/>
        <w:spacing w:before="180" w:beforeAutospacing="0" w:after="180" w:afterAutospacing="0"/>
        <w:contextualSpacing/>
        <w:rPr>
          <w:sz w:val="22"/>
          <w:szCs w:val="22"/>
        </w:rPr>
      </w:pPr>
      <w:r w:rsidRPr="006B0AD6">
        <w:rPr>
          <w:rStyle w:val="Emfaz"/>
          <w:sz w:val="22"/>
          <w:szCs w:val="22"/>
        </w:rPr>
        <w:t>„</w:t>
      </w:r>
      <w:proofErr w:type="gramStart"/>
      <w:r w:rsidRPr="006B0AD6">
        <w:rPr>
          <w:rStyle w:val="Emfaz"/>
          <w:sz w:val="22"/>
          <w:szCs w:val="22"/>
        </w:rPr>
        <w:t>Čia</w:t>
      </w:r>
      <w:proofErr w:type="gramEnd"/>
      <w:r w:rsidRPr="006B0AD6">
        <w:rPr>
          <w:rStyle w:val="Emfaz"/>
          <w:sz w:val="22"/>
          <w:szCs w:val="22"/>
        </w:rPr>
        <w:t xml:space="preserve"> miestas iškils pagarsėjęs“, –</w:t>
      </w:r>
      <w:r w:rsidRPr="006B0AD6">
        <w:rPr>
          <w:sz w:val="22"/>
          <w:szCs w:val="22"/>
        </w:rPr>
        <w:br/>
      </w:r>
      <w:r w:rsidRPr="006B0AD6">
        <w:rPr>
          <w:rStyle w:val="Emfaz"/>
          <w:sz w:val="22"/>
          <w:szCs w:val="22"/>
        </w:rPr>
        <w:t>taria žynys Lizdeika, ir lemtingi žodžiai pagimdo</w:t>
      </w:r>
      <w:r w:rsidRPr="006B0AD6">
        <w:rPr>
          <w:sz w:val="22"/>
          <w:szCs w:val="22"/>
        </w:rPr>
        <w:br/>
      </w:r>
      <w:r w:rsidRPr="006B0AD6">
        <w:rPr>
          <w:rStyle w:val="Emfaz"/>
          <w:sz w:val="22"/>
          <w:szCs w:val="22"/>
        </w:rPr>
        <w:t>Vilnių – globėją tautų, ir kadaise stovėjusios lūšnos,</w:t>
      </w:r>
      <w:r w:rsidRPr="006B0AD6">
        <w:rPr>
          <w:sz w:val="22"/>
          <w:szCs w:val="22"/>
        </w:rPr>
        <w:br/>
      </w:r>
      <w:r w:rsidRPr="006B0AD6">
        <w:rPr>
          <w:rStyle w:val="Emfaz"/>
          <w:sz w:val="22"/>
          <w:szCs w:val="22"/>
        </w:rPr>
        <w:t>kėlusios juoką kitiems, į didingą sostinę virsta:</w:t>
      </w:r>
      <w:r w:rsidRPr="006B0AD6">
        <w:rPr>
          <w:sz w:val="22"/>
          <w:szCs w:val="22"/>
        </w:rPr>
        <w:br/>
      </w:r>
      <w:r w:rsidRPr="006B0AD6">
        <w:rPr>
          <w:rStyle w:val="Emfaz"/>
          <w:sz w:val="22"/>
          <w:szCs w:val="22"/>
        </w:rPr>
        <w:t>miestams didžiausiems dabar ji prilygsta dėl galios lietuvių.</w:t>
      </w:r>
    </w:p>
    <w:p w:rsidR="0019599B" w:rsidRPr="006B0AD6"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6B0AD6">
        <w:rPr>
          <w:rStyle w:val="Grietas"/>
          <w:sz w:val="22"/>
          <w:szCs w:val="22"/>
        </w:rPr>
        <w:t>Lietuvos gamta „Radviliadoje“.</w:t>
      </w:r>
      <w:proofErr w:type="gramEnd"/>
      <w:r w:rsidRPr="006B0AD6">
        <w:rPr>
          <w:rStyle w:val="apple-converted-space"/>
          <w:sz w:val="22"/>
          <w:szCs w:val="22"/>
        </w:rPr>
        <w:t> </w:t>
      </w:r>
      <w:r w:rsidRPr="006B0AD6">
        <w:rPr>
          <w:sz w:val="22"/>
          <w:szCs w:val="22"/>
        </w:rPr>
        <w:t>Didelis vaidmuo „Radviliadoje</w:t>
      </w:r>
      <w:proofErr w:type="gramStart"/>
      <w:r w:rsidRPr="006B0AD6">
        <w:rPr>
          <w:sz w:val="22"/>
          <w:szCs w:val="22"/>
        </w:rPr>
        <w:t>“ tenka</w:t>
      </w:r>
      <w:proofErr w:type="gramEnd"/>
      <w:r w:rsidRPr="006B0AD6">
        <w:rPr>
          <w:sz w:val="22"/>
          <w:szCs w:val="22"/>
        </w:rPr>
        <w:t xml:space="preserve"> gamtai. Kadangi per </w:t>
      </w:r>
      <w:proofErr w:type="gramStart"/>
      <w:r w:rsidRPr="006B0AD6">
        <w:rPr>
          <w:sz w:val="22"/>
          <w:szCs w:val="22"/>
        </w:rPr>
        <w:t>ją</w:t>
      </w:r>
      <w:proofErr w:type="gramEnd"/>
      <w:r w:rsidRPr="006B0AD6">
        <w:rPr>
          <w:sz w:val="22"/>
          <w:szCs w:val="22"/>
        </w:rPr>
        <w:t xml:space="preserve"> reiškiasi Dievo valia, nieko keista, kad</w:t>
      </w:r>
      <w:r w:rsidRPr="006B0AD6">
        <w:rPr>
          <w:rStyle w:val="apple-converted-space"/>
          <w:sz w:val="22"/>
          <w:szCs w:val="22"/>
        </w:rPr>
        <w:t> </w:t>
      </w:r>
      <w:r w:rsidRPr="006B0AD6">
        <w:rPr>
          <w:rStyle w:val="Grietas"/>
          <w:sz w:val="22"/>
          <w:szCs w:val="22"/>
        </w:rPr>
        <w:t>Lietuvos peizažas turi didelę įtaką žmogaus charakteriui.</w:t>
      </w:r>
      <w:r w:rsidRPr="006B0AD6">
        <w:rPr>
          <w:rStyle w:val="apple-converted-space"/>
          <w:sz w:val="22"/>
          <w:szCs w:val="22"/>
        </w:rPr>
        <w:t> </w:t>
      </w:r>
      <w:r w:rsidRPr="006B0AD6">
        <w:rPr>
          <w:sz w:val="22"/>
          <w:szCs w:val="22"/>
        </w:rPr>
        <w:t xml:space="preserve">Lietuvos klimatui nebūdingas švelnumas, nerasi </w:t>
      </w:r>
      <w:proofErr w:type="gramStart"/>
      <w:r w:rsidRPr="006B0AD6">
        <w:rPr>
          <w:sz w:val="22"/>
          <w:szCs w:val="22"/>
        </w:rPr>
        <w:t>čia</w:t>
      </w:r>
      <w:proofErr w:type="gramEnd"/>
      <w:r w:rsidRPr="006B0AD6">
        <w:rPr>
          <w:sz w:val="22"/>
          <w:szCs w:val="22"/>
        </w:rPr>
        <w:t xml:space="preserve"> naudingųjų iškasenų – viso to „išmintinga gamta pašykštėjo“. </w:t>
      </w:r>
      <w:proofErr w:type="gramStart"/>
      <w:r w:rsidRPr="006B0AD6">
        <w:rPr>
          <w:sz w:val="22"/>
          <w:szCs w:val="22"/>
        </w:rPr>
        <w:t>Gamta elgiasi kaip griežta motina – stygiumi, trūkumu ji auklėja ambicingus, narsius, ištvermingus Lietuvos karius.</w:t>
      </w:r>
      <w:proofErr w:type="gramEnd"/>
      <w:r w:rsidRPr="006B0AD6">
        <w:rPr>
          <w:sz w:val="22"/>
          <w:szCs w:val="22"/>
        </w:rPr>
        <w:t xml:space="preserve"> Kita vertus, </w:t>
      </w:r>
      <w:proofErr w:type="gramStart"/>
      <w:r w:rsidRPr="006B0AD6">
        <w:rPr>
          <w:sz w:val="22"/>
          <w:szCs w:val="22"/>
        </w:rPr>
        <w:t>čia</w:t>
      </w:r>
      <w:proofErr w:type="gramEnd"/>
      <w:r w:rsidRPr="006B0AD6">
        <w:rPr>
          <w:sz w:val="22"/>
          <w:szCs w:val="22"/>
        </w:rPr>
        <w:t xml:space="preserve"> gausu girių, žvėrių, upių. Upių katalogas reiškia ne tik gamtos gyvybingumą, bet ir susijęs su istorija – skaitytojui išvardijamos upės nuo Juodosios iki Baltijos jūrų turėjo tikslą atkurti Vytauto Didžiojo Lietuvos laikų peizažą, kokio jau seniai nebuvo. </w:t>
      </w:r>
      <w:proofErr w:type="gramStart"/>
      <w:r w:rsidRPr="006B0AD6">
        <w:rPr>
          <w:sz w:val="22"/>
          <w:szCs w:val="22"/>
        </w:rPr>
        <w:t>Šis įvairus gamtovaizdis turėjo kelti lietuvių savivertę ir skatinti atkurti dingusią Lietuvos didybę.</w:t>
      </w:r>
      <w:proofErr w:type="gramEnd"/>
      <w:r w:rsidRPr="006B0AD6">
        <w:rPr>
          <w:sz w:val="22"/>
          <w:szCs w:val="22"/>
        </w:rPr>
        <w:t xml:space="preserve"> </w:t>
      </w:r>
      <w:proofErr w:type="gramStart"/>
      <w:r w:rsidRPr="006B0AD6">
        <w:rPr>
          <w:sz w:val="22"/>
          <w:szCs w:val="22"/>
        </w:rPr>
        <w:t>Didžiausiame savo kūrinyje poetui J. Radvanui pavyko įamžinti poetizuotos Lietuvos gamtovaizdį ir sukurti herojišką tėvynės gynėjo Radvilos Rudojo paveikslą.</w:t>
      </w:r>
      <w:proofErr w:type="gramEnd"/>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lastRenderedPageBreak/>
        <w:t>Motiejaus Kazimiero Sarbievijaus poezijos tematika</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Barokinė minties krizė.</w:t>
      </w:r>
      <w:proofErr w:type="gramEnd"/>
      <w:r w:rsidRPr="00C208E7">
        <w:rPr>
          <w:rStyle w:val="apple-converted-space"/>
        </w:rPr>
        <w:t> </w:t>
      </w:r>
      <w:r w:rsidRPr="00C208E7">
        <w:t xml:space="preserve">M. K. Sarbievijus – garsiausias XVII a. Europos poetas, rašęs lotyniškai. Jis gyveno ir </w:t>
      </w:r>
      <w:proofErr w:type="gramStart"/>
      <w:r w:rsidRPr="00C208E7">
        <w:t>kūrė</w:t>
      </w:r>
      <w:proofErr w:type="gramEnd"/>
      <w:r w:rsidRPr="00C208E7">
        <w:t xml:space="preserve"> baroko epochos laikotarpiu, t. y. tuo metu, kai žmonija suvokė pažinimo galimybių ribas, gyvenimo trapumą ir trumpumą, neįstengė suprasti dieviškosios tvarkos, bijojo lemties. Ne veltui šį laikotarpį apibūdina tokie posakiai, kaip: „Memento mori“, „Siste, viator</w:t>
      </w:r>
      <w:proofErr w:type="gramStart"/>
      <w:r w:rsidRPr="00C208E7">
        <w:t>“ (</w:t>
      </w:r>
      <w:proofErr w:type="gramEnd"/>
      <w:r w:rsidRPr="00C208E7">
        <w:t xml:space="preserve">„Atmink, kad mirsi“, „Sustok, keleivi“ (lot.) – </w:t>
      </w:r>
      <w:proofErr w:type="gramStart"/>
      <w:r w:rsidRPr="00C208E7">
        <w:t>žmogus</w:t>
      </w:r>
      <w:proofErr w:type="gramEnd"/>
      <w:r w:rsidRPr="00C208E7">
        <w:t xml:space="preserve"> jaučiasi laikinas šios žemės keleivis, lyg mažas laivelis, klajojąs po neaprėpiamą gyvenimo vandenyną. </w:t>
      </w:r>
      <w:proofErr w:type="gramStart"/>
      <w:r w:rsidRPr="00C208E7">
        <w:t>Barokinė minties krizė įvairiai reiškiasi mene, taip pat ir M. K. Sarbievijaus kūryboje.</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Biografija.</w:t>
      </w:r>
      <w:proofErr w:type="gramEnd"/>
      <w:r w:rsidRPr="00C208E7">
        <w:rPr>
          <w:rStyle w:val="apple-converted-space"/>
        </w:rPr>
        <w:t> </w:t>
      </w:r>
      <w:r w:rsidRPr="00C208E7">
        <w:t xml:space="preserve">M. K. Sarbievijus, kilęs iš Lenkijos, didžiąją gyvenimo </w:t>
      </w:r>
      <w:proofErr w:type="gramStart"/>
      <w:r w:rsidRPr="00C208E7">
        <w:t>dalį</w:t>
      </w:r>
      <w:proofErr w:type="gramEnd"/>
      <w:r w:rsidRPr="00C208E7">
        <w:t xml:space="preserve"> praleido LDK: anksti įstojo į jėzuitų ordiną, mokėsi Vilniuje, Braunsberge (tuometėje Prūsijos karalystėje), dėstė poetiką Kražiuose bei Pòlocke (miestas dab. </w:t>
      </w:r>
      <w:proofErr w:type="gramStart"/>
      <w:r w:rsidRPr="00C208E7">
        <w:t>Baltarusijoje), vėliau buvo priimtas į Vilniaus universitetą, po poros metų išsiųstas tęsti teologinių studijų į Romą.</w:t>
      </w:r>
      <w:proofErr w:type="gramEnd"/>
      <w:r w:rsidRPr="00C208E7">
        <w:t xml:space="preserve"> </w:t>
      </w:r>
      <w:proofErr w:type="gramStart"/>
      <w:r w:rsidRPr="00C208E7">
        <w:t>Čia</w:t>
      </w:r>
      <w:proofErr w:type="gramEnd"/>
      <w:r w:rsidRPr="00C208E7">
        <w:t xml:space="preserve"> netrukus išgarsėjo kaip labai talentingas poetas. Pasakojama, kad net pats popiežius Urbonas VIII M. K. Sarbievijų apdovanojęs laurų vainiku. </w:t>
      </w:r>
      <w:proofErr w:type="gramStart"/>
      <w:r w:rsidRPr="00C208E7">
        <w:t>M. K. Sarbievijaus poezijos knygos buvo leidžiamos įvairiuose Europos miestuose, ir ypač įdomu, kad vienam poezijos rinkiniui antraštinio lapo eskizą nupiešė garsus flamandų dailininkas P. P. Rubensas.</w:t>
      </w:r>
      <w:proofErr w:type="gramEnd"/>
      <w:r w:rsidRPr="00C208E7">
        <w:t xml:space="preserve"> Įdomu ir </w:t>
      </w:r>
      <w:proofErr w:type="gramStart"/>
      <w:r w:rsidRPr="00C208E7">
        <w:t>tai</w:t>
      </w:r>
      <w:proofErr w:type="gramEnd"/>
      <w:r w:rsidRPr="00C208E7">
        <w:t>, jog vienu metu poeto kūryba buvo įtraukta į Oksfordo universiteto studijų programą vietoj garsaus antikos poeto Horacijaus, kuriuo pats M. K. Sarbievijus neretai sekė. Be poezijos, M. K. Sarbievijus garsėjo ir kaip puikus literatūros teoretikas, parašęs knygą „Apie aštrų ir šmaikštų stilių</w:t>
      </w:r>
      <w:proofErr w:type="gramStart"/>
      <w:r w:rsidRPr="00C208E7">
        <w:t>“ (</w:t>
      </w:r>
      <w:proofErr w:type="gramEnd"/>
      <w:r w:rsidRPr="00C208E7">
        <w:t xml:space="preserve">„De acuto et arguto“), ir kaip talentingas pamokslininkas. </w:t>
      </w:r>
      <w:proofErr w:type="gramStart"/>
      <w:r w:rsidRPr="00C208E7">
        <w:t>Dėl pastarosios priežasties gyvenimo pabaigoje jis tapo ATR valdovo Vladislovo IV Vazos dvaro pamokslininku.</w:t>
      </w:r>
      <w:proofErr w:type="gramEnd"/>
      <w:r w:rsidRPr="00C208E7">
        <w:t xml:space="preserve"> Varginančios pareigos sunkino poeto gyvenimą ir nualino sveikatą – 1640 m. jis mirė Varšuvoje.</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Barokinės minties krizės apraiškos M. K. Sarbievijaus poezijoje.</w:t>
      </w:r>
      <w:proofErr w:type="gramEnd"/>
      <w:r w:rsidRPr="00C208E7">
        <w:rPr>
          <w:rStyle w:val="apple-converted-space"/>
        </w:rPr>
        <w:t> </w:t>
      </w:r>
      <w:r w:rsidRPr="00C208E7">
        <w:t>Labiausiai poezijos žmogų</w:t>
      </w:r>
      <w:r w:rsidRPr="00C208E7">
        <w:rPr>
          <w:rStyle w:val="apple-converted-space"/>
        </w:rPr>
        <w:t> </w:t>
      </w:r>
      <w:r w:rsidRPr="00C208E7">
        <w:rPr>
          <w:rStyle w:val="Grietas"/>
        </w:rPr>
        <w:t>gąsdina aplinkos nepastovumas</w:t>
      </w:r>
      <w:r w:rsidRPr="00C208E7">
        <w:t>: „Viskas laikina žemėj šioj, / Ką materija čia sukuria nerangi</w:t>
      </w:r>
      <w:proofErr w:type="gramStart"/>
      <w:r w:rsidRPr="00C208E7">
        <w:t>“ (</w:t>
      </w:r>
      <w:proofErr w:type="gramEnd"/>
      <w:r w:rsidRPr="00C208E7">
        <w:t xml:space="preserve">„Telefui Likui“), „Kintanti sėkmė, nepastovios lemtys / Savo valdžioje laiko vargšą žmogų...“ </w:t>
      </w:r>
      <w:proofErr w:type="gramStart"/>
      <w:r w:rsidRPr="00C208E7">
        <w:t>(„Krispui Levinijui“).</w:t>
      </w:r>
      <w:proofErr w:type="gramEnd"/>
      <w:r w:rsidRPr="00C208E7">
        <w:t xml:space="preserve"> Likimo rankose visi lygūs: ir paprasti žmonės, ir valstybės, ir Visatos objektai tampa įnoringos lemties žaislais (etinėje odėje „Telefui Likui“ teigiama: „... lemties ranka / Grobia miestus, / tautas ir varganoj tėkmėj / Nugramzdina ji karalius... / O virš griuvenų tų baisių, / Virš kapų, didžiūnus žemės priglaudusių, / Skries lemtis triumfuodama / ir žvaigždžių orbitas ji nusineš kartu / Sūkury nesuvaldomam.“). Žmogus</w:t>
      </w:r>
      <w:r w:rsidRPr="00C208E7">
        <w:rPr>
          <w:rStyle w:val="apple-converted-space"/>
        </w:rPr>
        <w:t> </w:t>
      </w:r>
      <w:r w:rsidRPr="00C208E7">
        <w:rPr>
          <w:rStyle w:val="Grietas"/>
        </w:rPr>
        <w:t>negali valdyti nei laiko, nei likimo</w:t>
      </w:r>
      <w:r w:rsidRPr="00C208E7">
        <w:t xml:space="preserve">, todėl nesustabdomai bėgantis laikas ir nepastovi lemtis jį baugina: „Dešine dosnia valanda ką </w:t>
      </w:r>
      <w:proofErr w:type="gramStart"/>
      <w:r w:rsidRPr="00C208E7">
        <w:t>davė</w:t>
      </w:r>
      <w:proofErr w:type="gramEnd"/>
      <w:r w:rsidRPr="00C208E7">
        <w:t xml:space="preserve">, / Vėl kita pagrobs apgaulia kairiąja...“ </w:t>
      </w:r>
      <w:proofErr w:type="gramStart"/>
      <w:r w:rsidRPr="00C208E7">
        <w:t>(„Krispui Levinijui“).</w:t>
      </w:r>
      <w:proofErr w:type="gramEnd"/>
      <w:r w:rsidRPr="00C208E7">
        <w:t xml:space="preserve"> Poezijos subjektas yra</w:t>
      </w:r>
      <w:r w:rsidRPr="00C208E7">
        <w:rPr>
          <w:rStyle w:val="apple-converted-space"/>
        </w:rPr>
        <w:t> </w:t>
      </w:r>
      <w:r w:rsidRPr="00C208E7">
        <w:rPr>
          <w:rStyle w:val="Grietas"/>
        </w:rPr>
        <w:t>amžinas vaikas</w:t>
      </w:r>
      <w:r w:rsidRPr="00C208E7">
        <w:rPr>
          <w:rStyle w:val="apple-converted-space"/>
        </w:rPr>
        <w:t> </w:t>
      </w:r>
      <w:r w:rsidRPr="00C208E7">
        <w:t xml:space="preserve">ne tik </w:t>
      </w:r>
      <w:proofErr w:type="gramStart"/>
      <w:r w:rsidRPr="00C208E7">
        <w:t>dėl</w:t>
      </w:r>
      <w:proofErr w:type="gramEnd"/>
      <w:r w:rsidRPr="00C208E7">
        <w:rPr>
          <w:rStyle w:val="apple-converted-space"/>
        </w:rPr>
        <w:t> </w:t>
      </w:r>
      <w:r w:rsidRPr="00C208E7">
        <w:rPr>
          <w:rStyle w:val="Grietas"/>
        </w:rPr>
        <w:t>lemties žaidimų</w:t>
      </w:r>
      <w:r w:rsidRPr="00C208E7">
        <w:t>, bet ir dėl žmogui nepavaldžios pasaulio tvarkos. Žmogaus menkumą sustiprina</w:t>
      </w:r>
      <w:r w:rsidRPr="00C208E7">
        <w:rPr>
          <w:rStyle w:val="apple-converted-space"/>
        </w:rPr>
        <w:t> </w:t>
      </w:r>
      <w:r w:rsidRPr="00C208E7">
        <w:rPr>
          <w:rStyle w:val="Grietas"/>
        </w:rPr>
        <w:t>nuolat besisukantis lemties ratas</w:t>
      </w:r>
      <w:r w:rsidRPr="00C208E7">
        <w:t>: likimas žmogų apsvaigina laikina sėkme, bet netrukus viską iš jo atima (etinėje odėje „Telefui Likui</w:t>
      </w:r>
      <w:proofErr w:type="gramStart"/>
      <w:r w:rsidRPr="00C208E7">
        <w:t>“ nuolat</w:t>
      </w:r>
      <w:proofErr w:type="gramEnd"/>
      <w:r w:rsidRPr="00C208E7">
        <w:t xml:space="preserve"> pasikartoja žaidimo žmogumi motyvas: „Žaidžia ratas lemties, žaidžia mumis, deja.“).</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Baroko žmogaus moralinės atramos.</w:t>
      </w:r>
      <w:proofErr w:type="gramEnd"/>
      <w:r w:rsidRPr="00C208E7">
        <w:rPr>
          <w:rStyle w:val="apple-converted-space"/>
        </w:rPr>
        <w:t> </w:t>
      </w:r>
      <w:r w:rsidRPr="00C208E7">
        <w:t xml:space="preserve">Nepaisant barokinės minties krizės apraiškų, M. K. Sarbievijaus poezijoje atsiskleidžia </w:t>
      </w:r>
      <w:proofErr w:type="gramStart"/>
      <w:r w:rsidRPr="00C208E7">
        <w:t>dvi</w:t>
      </w:r>
      <w:proofErr w:type="gramEnd"/>
      <w:r w:rsidRPr="00C208E7">
        <w:t xml:space="preserve"> moralinės atramos:</w:t>
      </w:r>
      <w:r w:rsidRPr="00C208E7">
        <w:rPr>
          <w:rStyle w:val="apple-converted-space"/>
        </w:rPr>
        <w:t> </w:t>
      </w:r>
      <w:r w:rsidRPr="00C208E7">
        <w:rPr>
          <w:rStyle w:val="Grietas"/>
        </w:rPr>
        <w:t>tikėjimas į Dievą</w:t>
      </w:r>
      <w:r w:rsidRPr="00C208E7">
        <w:rPr>
          <w:rStyle w:val="apple-converted-space"/>
        </w:rPr>
        <w:t> </w:t>
      </w:r>
      <w:r w:rsidRPr="00C208E7">
        <w:t>ir</w:t>
      </w:r>
      <w:r w:rsidRPr="00C208E7">
        <w:rPr>
          <w:rStyle w:val="apple-converted-space"/>
        </w:rPr>
        <w:t> </w:t>
      </w:r>
      <w:r w:rsidRPr="00C208E7">
        <w:rPr>
          <w:rStyle w:val="Grietas"/>
        </w:rPr>
        <w:t>stoikų filosofinės tiesos</w:t>
      </w:r>
      <w:r w:rsidRPr="00C208E7">
        <w:t>. Priklausydamas jėzuitų ordinui, išpažindamas katalikų tikėjimą, M. K. Sarbievijus poezijoje kuria subjektą, gyvenimo teatrą patikintį Dievui: „Mane tik viena jaudina: kaip aš pats / Atliksiu savo vaidmenį dramoj šioj, / Ar bus patenkinta Dievybė, / Ar pasitiks jį karštais plojimais</w:t>
      </w:r>
      <w:proofErr w:type="gramStart"/>
      <w:r w:rsidRPr="00C208E7">
        <w:t>“ (</w:t>
      </w:r>
      <w:proofErr w:type="gramEnd"/>
      <w:r w:rsidRPr="00C208E7">
        <w:t>„Janui Libinijui“).</w:t>
      </w:r>
      <w:r w:rsidRPr="00C208E7">
        <w:rPr>
          <w:rStyle w:val="apple-converted-space"/>
        </w:rPr>
        <w:t> </w:t>
      </w:r>
      <w:proofErr w:type="gramStart"/>
      <w:r w:rsidRPr="00C208E7">
        <w:rPr>
          <w:rStyle w:val="Grietas"/>
        </w:rPr>
        <w:t>Kuklumas, dievobaimingumas</w:t>
      </w:r>
      <w:r w:rsidRPr="00C208E7">
        <w:rPr>
          <w:rStyle w:val="apple-converted-space"/>
        </w:rPr>
        <w:t> </w:t>
      </w:r>
      <w:r w:rsidRPr="00C208E7">
        <w:t>saugo poezijos žmogų nuo laikinų malonumų, nes „Kuo nuo žmonių toliau, / Tuo [...] rečiau pasieks pavydas...“</w:t>
      </w:r>
      <w:proofErr w:type="gramEnd"/>
      <w:r w:rsidRPr="00C208E7">
        <w:t xml:space="preserve"> </w:t>
      </w:r>
      <w:proofErr w:type="gramStart"/>
      <w:r w:rsidRPr="00C208E7">
        <w:t>(„Janui Libinijui“).</w:t>
      </w:r>
      <w:proofErr w:type="gramEnd"/>
      <w:r w:rsidRPr="00C208E7">
        <w:rPr>
          <w:rStyle w:val="apple-converted-space"/>
        </w:rPr>
        <w:t> </w:t>
      </w:r>
      <w:r w:rsidRPr="00C208E7">
        <w:rPr>
          <w:rStyle w:val="Grietas"/>
        </w:rPr>
        <w:t>Dievas</w:t>
      </w:r>
      <w:r w:rsidRPr="00C208E7">
        <w:rPr>
          <w:rStyle w:val="apple-converted-space"/>
        </w:rPr>
        <w:t> </w:t>
      </w:r>
      <w:r w:rsidRPr="00C208E7">
        <w:t>pasirodo ne tik kaip žmogaus elgesio moralinis vertintojas, bet ir</w:t>
      </w:r>
      <w:r w:rsidRPr="00C208E7">
        <w:rPr>
          <w:rStyle w:val="apple-converted-space"/>
        </w:rPr>
        <w:t> </w:t>
      </w:r>
      <w:r w:rsidRPr="00C208E7">
        <w:rPr>
          <w:rStyle w:val="Grietas"/>
        </w:rPr>
        <w:t>kaip Visatos likimo lėmėjas</w:t>
      </w:r>
      <w:r w:rsidRPr="00C208E7">
        <w:t xml:space="preserve">: „Valandoms visoms šio pasaulio Viešpats / Uždeda sparnus per visatą skristi...“ </w:t>
      </w:r>
      <w:proofErr w:type="gramStart"/>
      <w:r w:rsidRPr="00C208E7">
        <w:t>(„Krispui Levinijui“).</w:t>
      </w:r>
      <w:proofErr w:type="gramEnd"/>
      <w:r w:rsidRPr="00C208E7">
        <w:t xml:space="preserve"> Žmogus nesupranta dieviškosios tvarkos, tačiau turi </w:t>
      </w:r>
      <w:proofErr w:type="gramStart"/>
      <w:r w:rsidRPr="00C208E7">
        <w:t>ja</w:t>
      </w:r>
      <w:proofErr w:type="gramEnd"/>
      <w:r w:rsidRPr="00C208E7">
        <w:t xml:space="preserve"> pasitikėti, jei nori išsaugoti dvasios ramybę.</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Kita moralinė žmogaus atremtis M. K. Sarbievijaus poezijoje –</w:t>
      </w:r>
      <w:r w:rsidRPr="00C208E7">
        <w:rPr>
          <w:rStyle w:val="apple-converted-space"/>
        </w:rPr>
        <w:t> </w:t>
      </w:r>
      <w:r w:rsidRPr="00C208E7">
        <w:rPr>
          <w:rStyle w:val="Grietas"/>
        </w:rPr>
        <w:t>stoikų filosofija.</w:t>
      </w:r>
      <w:proofErr w:type="gramEnd"/>
      <w:r w:rsidRPr="00C208E7">
        <w:rPr>
          <w:rStyle w:val="apple-converted-space"/>
        </w:rPr>
        <w:t> </w:t>
      </w:r>
      <w:proofErr w:type="gramStart"/>
      <w:r w:rsidRPr="00C208E7">
        <w:t>Ji siūlo žmogui, atsidūrusiam ribinėje situacijoje, elgtis santūriai.</w:t>
      </w:r>
      <w:proofErr w:type="gramEnd"/>
      <w:r w:rsidRPr="00C208E7">
        <w:t xml:space="preserve"> Veikėjų stojiška laikysena – stoikų moralės principų:</w:t>
      </w:r>
      <w:r w:rsidRPr="00C208E7">
        <w:rPr>
          <w:rStyle w:val="apple-converted-space"/>
        </w:rPr>
        <w:t> </w:t>
      </w:r>
      <w:r w:rsidRPr="00C208E7">
        <w:rPr>
          <w:rStyle w:val="Grietas"/>
        </w:rPr>
        <w:t xml:space="preserve">saiko, kuklumo, orumo, nuolankumo tam, </w:t>
      </w:r>
      <w:proofErr w:type="gramStart"/>
      <w:r w:rsidRPr="00C208E7">
        <w:rPr>
          <w:rStyle w:val="Grietas"/>
        </w:rPr>
        <w:t>ko</w:t>
      </w:r>
      <w:proofErr w:type="gramEnd"/>
      <w:r w:rsidRPr="00C208E7">
        <w:rPr>
          <w:rStyle w:val="Grietas"/>
        </w:rPr>
        <w:t xml:space="preserve"> negali pakeisti, laikymasis</w:t>
      </w:r>
      <w:r w:rsidRPr="00C208E7">
        <w:t xml:space="preserve">. </w:t>
      </w:r>
      <w:proofErr w:type="gramStart"/>
      <w:r w:rsidRPr="00C208E7">
        <w:t>Ypač svarbus saikas.</w:t>
      </w:r>
      <w:proofErr w:type="gramEnd"/>
      <w:r w:rsidRPr="00C208E7">
        <w:t xml:space="preserve"> </w:t>
      </w:r>
      <w:proofErr w:type="gramStart"/>
      <w:r w:rsidRPr="00C208E7">
        <w:t>Jis reikalingas tam, kad žmogus, nesaikingai, nesantūriai elgdamasis, negriautų dieviškosios pasaulio tvarkos, neardytų vidinės harmonijos.</w:t>
      </w:r>
      <w:proofErr w:type="gramEnd"/>
      <w:r w:rsidRPr="00C208E7">
        <w:t xml:space="preserve"> </w:t>
      </w:r>
      <w:proofErr w:type="gramStart"/>
      <w:r w:rsidRPr="00C208E7">
        <w:t>M. K. Sarbievijaus poezijoje siūloma saikingai džiaugtis greitai praeinančiais materialiais dalykais („Krispui Levinijui“), įtemptą mokslą kaitalioti su poilsio valandomis („Pauliui Kozlovijui“), patariama saikingai gedėti („Publijui Munacijui“).</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Ne veltui M. K. Sarbievijus vadinamas krikščioniškuoju arba sarmatų (šiuo terminu, žinomu iš antikos laikų, buvo vadinami visi Lenkijos ir Lietuvos valstybių gyventojai) Horacijumi – tiek krikščionybė, tiek sekimas antika (ypač Horacijumi)</w:t>
      </w:r>
      <w:r w:rsidRPr="00C208E7">
        <w:rPr>
          <w:rStyle w:val="apple-converted-space"/>
        </w:rPr>
        <w:t> </w:t>
      </w:r>
      <w:r w:rsidRPr="00C208E7">
        <w:rPr>
          <w:rStyle w:val="Grietas"/>
        </w:rPr>
        <w:t>mokė vertinti tokias dorybes, kurios nepavaldžios nei likimui, nei laikui.</w:t>
      </w:r>
      <w:proofErr w:type="gramEnd"/>
    </w:p>
    <w:p w:rsidR="0019599B"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lastRenderedPageBreak/>
        <w:t>Česlovas Milošas: lenkiškai kalbantis lietuvis, niekada nepamiršęs savo šaknų...</w:t>
      </w: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b w:val="0"/>
          <w:bCs w:val="0"/>
          <w:sz w:val="24"/>
          <w:szCs w:val="24"/>
        </w:rPr>
      </w:pP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Biografija.</w:t>
      </w:r>
      <w:proofErr w:type="gramEnd"/>
      <w:r w:rsidRPr="00C208E7">
        <w:rPr>
          <w:rStyle w:val="apple-converted-space"/>
        </w:rPr>
        <w:t> </w:t>
      </w:r>
      <w:r w:rsidRPr="00C208E7">
        <w:t xml:space="preserve">Česlovas Milošas gimė Lietuvoje, bet 1937 m. išvyko į Lenkiją. </w:t>
      </w:r>
      <w:proofErr w:type="gramStart"/>
      <w:r w:rsidRPr="00C208E7">
        <w:t>Po Antrojo pasaulinio karo dirbo Lenkijos diplomatinėse atstovybėse Jungtinėse Amerikos Valstijose bei Prancūzijoje, kur 1951 m. ir apsigyveno.</w:t>
      </w:r>
      <w:proofErr w:type="gramEnd"/>
      <w:r w:rsidRPr="00C208E7">
        <w:t xml:space="preserve"> </w:t>
      </w:r>
      <w:proofErr w:type="gramStart"/>
      <w:r w:rsidRPr="00C208E7">
        <w:t>Nuo 1961-ųjų gyveno ir dirbo JAV.</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Poeto pašaukimas.</w:t>
      </w:r>
      <w:proofErr w:type="gramEnd"/>
      <w:r w:rsidRPr="00C208E7">
        <w:rPr>
          <w:rStyle w:val="apple-converted-space"/>
        </w:rPr>
        <w:t> </w:t>
      </w:r>
      <w:proofErr w:type="gramStart"/>
      <w:r w:rsidRPr="00C208E7">
        <w:t>Anot Č. Milošo,</w:t>
      </w:r>
      <w:r w:rsidRPr="00C208E7">
        <w:rPr>
          <w:rStyle w:val="apple-converted-space"/>
        </w:rPr>
        <w:t> </w:t>
      </w:r>
      <w:r w:rsidRPr="00C208E7">
        <w:rPr>
          <w:rStyle w:val="Grietas"/>
        </w:rPr>
        <w:t>lyrika – tikrovės ieškojimas, prilygstantis tiesos paieškoms, laikotarpio liudytoja.</w:t>
      </w:r>
      <w:r w:rsidRPr="00C208E7">
        <w:t>XX a. vidurys – dramatiškų įvykių laikas, todėl poetas turėtų sakyti tiesą apie pasaulyje vykstančius dalykus ir kartu suteikti vilties, tikėjimo.</w:t>
      </w:r>
      <w:proofErr w:type="gramEnd"/>
    </w:p>
    <w:p w:rsidR="0019599B" w:rsidRPr="00C208E7" w:rsidRDefault="0019599B" w:rsidP="0019599B">
      <w:pPr>
        <w:pStyle w:val="prastasistinklapis"/>
        <w:shd w:val="clear" w:color="auto" w:fill="FFFFFF"/>
        <w:spacing w:before="0" w:beforeAutospacing="0" w:after="0" w:afterAutospacing="0"/>
        <w:contextualSpacing/>
      </w:pPr>
      <w:r w:rsidRPr="00C208E7">
        <w:t xml:space="preserve">Tačiau kaip gyventi </w:t>
      </w:r>
      <w:proofErr w:type="gramStart"/>
      <w:r w:rsidRPr="00C208E7">
        <w:t>čia</w:t>
      </w:r>
      <w:proofErr w:type="gramEnd"/>
      <w:r w:rsidRPr="00C208E7">
        <w:t>, kur koja</w:t>
      </w:r>
      <w:r w:rsidRPr="00C208E7">
        <w:br/>
        <w:t>Liečia artimųjų</w:t>
      </w:r>
      <w:r w:rsidRPr="00C208E7">
        <w:br/>
        <w:t>Nepalaidotus kaulus?</w:t>
      </w:r>
      <w:r w:rsidRPr="00C208E7">
        <w:br/>
      </w:r>
      <w:proofErr w:type="gramStart"/>
      <w:r w:rsidRPr="00C208E7">
        <w:t>Girdžiu balsus, matau šypsenas.</w:t>
      </w:r>
      <w:proofErr w:type="gramEnd"/>
      <w:r w:rsidRPr="00C208E7">
        <w:t xml:space="preserve"> Nieko</w:t>
      </w:r>
      <w:r w:rsidRPr="00C208E7">
        <w:br/>
        <w:t>Negaliu rašyti: penkerios</w:t>
      </w:r>
      <w:r w:rsidRPr="00C208E7">
        <w:br/>
        <w:t>Rankos stvarsto mano plunksną</w:t>
      </w:r>
      <w:r w:rsidRPr="00C208E7">
        <w:br/>
        <w:t>Ir liepia dėstyt jų istoriją –</w:t>
      </w:r>
      <w:r w:rsidRPr="00C208E7">
        <w:br/>
        <w:t>Jų gyvenimo ir mirties.</w:t>
      </w:r>
      <w:r w:rsidRPr="00C208E7">
        <w:br/>
      </w:r>
      <w:r w:rsidRPr="00C208E7">
        <w:rPr>
          <w:rStyle w:val="mtext"/>
          <w:bdr w:val="none" w:sz="0" w:space="0" w:color="auto" w:frame="1"/>
        </w:rPr>
        <w:t>    </w:t>
      </w:r>
      <w:r w:rsidRPr="00C208E7">
        <w:t>(„Varšuvoje“)</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 xml:space="preserve">Tokia lyrika reikalinga: ji – žmogaus dvasinė atsvara. Č. Milošas vylėsi ir tikėjo, kad būtent </w:t>
      </w:r>
      <w:proofErr w:type="gramStart"/>
      <w:r w:rsidRPr="00C208E7">
        <w:t>tai</w:t>
      </w:r>
      <w:proofErr w:type="gramEnd"/>
      <w:r w:rsidRPr="00C208E7">
        <w:t xml:space="preserve"> gali padėti žmonėms suvokti save, išsaugoti tapatybę („Iš poezijos tiek naudos, kad mums primena nuolat, / kaip sunku išlikti yra tuo pačiu asmeniu“, eil. „Ars poetica</w:t>
      </w:r>
      <w:proofErr w:type="gramStart"/>
      <w:r w:rsidRPr="00C208E7">
        <w:t>?“</w:t>
      </w:r>
      <w:proofErr w:type="gramEnd"/>
      <w:r w:rsidRPr="00C208E7">
        <w:t>).</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Atmintis.</w:t>
      </w:r>
      <w:proofErr w:type="gramEnd"/>
      <w:r w:rsidRPr="00C208E7">
        <w:rPr>
          <w:rStyle w:val="apple-converted-space"/>
        </w:rPr>
        <w:t> </w:t>
      </w:r>
      <w:proofErr w:type="gramStart"/>
      <w:r w:rsidRPr="00C208E7">
        <w:t>Poeto pareiga ne tik sakyti tiesą, bet savo kūryba išsakyti ypatingą asmeninę (savojo laiko) ir istorinę (praėjusio laiko) patirtį.</w:t>
      </w:r>
      <w:proofErr w:type="gramEnd"/>
      <w:r w:rsidRPr="00C208E7">
        <w:rPr>
          <w:rStyle w:val="apple-converted-space"/>
        </w:rPr>
        <w:t> </w:t>
      </w:r>
      <w:r w:rsidRPr="00C208E7">
        <w:rPr>
          <w:rStyle w:val="Grietas"/>
        </w:rPr>
        <w:t xml:space="preserve">Jei ištrinama istorinė atmintis, žmogus </w:t>
      </w:r>
      <w:proofErr w:type="gramStart"/>
      <w:r w:rsidRPr="00C208E7">
        <w:rPr>
          <w:rStyle w:val="Grietas"/>
        </w:rPr>
        <w:t>tampa</w:t>
      </w:r>
      <w:proofErr w:type="gramEnd"/>
      <w:r w:rsidRPr="00C208E7">
        <w:rPr>
          <w:rStyle w:val="Grietas"/>
        </w:rPr>
        <w:t xml:space="preserve"> silpnas ir pažeidžiamas. </w:t>
      </w:r>
      <w:proofErr w:type="gramStart"/>
      <w:r w:rsidRPr="00C208E7">
        <w:rPr>
          <w:rStyle w:val="Grietas"/>
        </w:rPr>
        <w:t>Poetas privalo pasipriešinti užmarščiai ir savo kūryba ginti amžinąsias žmogiškąsias vertybes.</w:t>
      </w:r>
      <w:proofErr w:type="gramEnd"/>
      <w:r w:rsidRPr="00C208E7">
        <w:rPr>
          <w:rStyle w:val="apple-converted-space"/>
        </w:rPr>
        <w:t> </w:t>
      </w:r>
      <w:r w:rsidRPr="00C208E7">
        <w:t>Eilėraštyje</w:t>
      </w:r>
      <w:r w:rsidRPr="00C208E7">
        <w:rPr>
          <w:rStyle w:val="apple-converted-space"/>
        </w:rPr>
        <w:t> </w:t>
      </w:r>
      <w:r w:rsidRPr="00C208E7">
        <w:rPr>
          <w:rStyle w:val="Grietas"/>
        </w:rPr>
        <w:t>„Campo di Fiori</w:t>
      </w:r>
      <w:proofErr w:type="gramStart"/>
      <w:r w:rsidRPr="00C208E7">
        <w:rPr>
          <w:rStyle w:val="Grietas"/>
        </w:rPr>
        <w:t>“</w:t>
      </w:r>
      <w:r w:rsidRPr="00C208E7">
        <w:rPr>
          <w:rStyle w:val="apple-converted-space"/>
        </w:rPr>
        <w:t> </w:t>
      </w:r>
      <w:r w:rsidRPr="00C208E7">
        <w:t>–</w:t>
      </w:r>
      <w:proofErr w:type="gramEnd"/>
      <w:r w:rsidRPr="00C208E7">
        <w:t xml:space="preserve"> dvi erdvės: Romos aikštė, kur buvo sudegintas Renesanso filosofas Džordanas Brunas, ir karuselės aikštelė prie degančio žydų geto sienos Varšuvoje Antrojo pasaulinio karo metais. Deja, laužo nepastebi nei vieno, nei kito miesto gyventojai: „Romos, Varšuvos liaudis / Prekiauja, mylisi, žaidžia / Ir net nepastebi laužo“. </w:t>
      </w:r>
      <w:proofErr w:type="gramStart"/>
      <w:r w:rsidRPr="00C208E7">
        <w:t>Tik poetas „po daugelio metų, / [...] / Maištą įžiebs“, t. y. įžiebs maištą prieš užmaršties kultūrą, vertinančią tik vartojimą ir linksmybes.</w:t>
      </w:r>
      <w:proofErr w:type="gramEnd"/>
      <w:r w:rsidRPr="00C208E7">
        <w:t xml:space="preserve"> Atmintis – atsakomybė, kurios privalu imtis poetui.</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Lietuvos prisiminimai.</w:t>
      </w:r>
      <w:proofErr w:type="gramEnd"/>
      <w:r w:rsidRPr="00C208E7">
        <w:rPr>
          <w:rStyle w:val="apple-converted-space"/>
        </w:rPr>
        <w:t> </w:t>
      </w:r>
      <w:r w:rsidRPr="00C208E7">
        <w:t xml:space="preserve">Didžiąją </w:t>
      </w:r>
      <w:proofErr w:type="gramStart"/>
      <w:r w:rsidRPr="00C208E7">
        <w:t>dalį</w:t>
      </w:r>
      <w:proofErr w:type="gramEnd"/>
      <w:r w:rsidRPr="00C208E7">
        <w:t xml:space="preserve"> gyvenimo praleidęs įvairiose pasaulio šalyse, Č. Milošas save vadino lenkiškai kalbančiu lietuviu ir niekada nepamiršo savo šaknų: „Gera yra mažoje šalyje, kur gamta yra žmogiško masto, kur per šimtmečius drauge gyveno įvairios kalbos ir religijos. </w:t>
      </w:r>
      <w:proofErr w:type="gramStart"/>
      <w:r w:rsidRPr="00C208E7">
        <w:t>Aš kalbu apie Lietuvą – padavimų ir poezijos kraštą“.</w:t>
      </w:r>
      <w:proofErr w:type="gramEnd"/>
      <w:r w:rsidRPr="00C208E7">
        <w:t xml:space="preserve"> Gimtinė ir „žmogiško masto“ gamta – įkvėpimo erdvė („Tas kraštas ir aš, nors buvom toli kits nuo kito, / Nukrėsdavom lapus daug metų tuo pačiu laiku, / Užpustydavo mudu, ir mudviejų vis mažėjo. / Ir štai mudu drauge, vienoj senatvėj“, eil. </w:t>
      </w:r>
      <w:proofErr w:type="gramStart"/>
      <w:r w:rsidRPr="00C208E7">
        <w:t>„Sodyba“).</w:t>
      </w:r>
      <w:proofErr w:type="gramEnd"/>
      <w:r w:rsidRPr="00C208E7">
        <w:t xml:space="preserve"> Eilėraščiuose vaikystės pasaulis – prarastas rojus:</w:t>
      </w:r>
    </w:p>
    <w:p w:rsidR="0019599B" w:rsidRPr="00C208E7" w:rsidRDefault="0019599B" w:rsidP="0019599B">
      <w:pPr>
        <w:pStyle w:val="prastasistinklapis"/>
        <w:shd w:val="clear" w:color="auto" w:fill="FFFFFF"/>
        <w:spacing w:before="0" w:beforeAutospacing="0" w:after="0" w:afterAutospacing="0"/>
        <w:contextualSpacing/>
      </w:pPr>
      <w:r w:rsidRPr="00C208E7">
        <w:t>Niekad tavęs, mieste, negalėjau palikti</w:t>
      </w:r>
      <w:proofErr w:type="gramStart"/>
      <w:r w:rsidRPr="00C208E7">
        <w:t>,</w:t>
      </w:r>
      <w:proofErr w:type="gramEnd"/>
      <w:r w:rsidRPr="00C208E7">
        <w:br/>
        <w:t>Ilgos buvo mylios, tačiau stūmė mane atgal it šachmatų figūrą.</w:t>
      </w:r>
      <w:r w:rsidRPr="00C208E7">
        <w:br/>
        <w:t>Bėgau žeme, kuri sukosi vis greičiau, Bet visados atsidurdavau ten: su knygom drobinėj terbekėj</w:t>
      </w:r>
      <w:proofErr w:type="gramStart"/>
      <w:r w:rsidRPr="00C208E7">
        <w:t>,</w:t>
      </w:r>
      <w:proofErr w:type="gramEnd"/>
      <w:r w:rsidRPr="00C208E7">
        <w:br/>
        <w:t>Įbedęs akis į bronzines kalvas už Šv. Jokūbo bokštų [...].</w:t>
      </w:r>
      <w:r w:rsidRPr="00C208E7">
        <w:br/>
      </w:r>
      <w:r w:rsidRPr="00C208E7">
        <w:rPr>
          <w:rStyle w:val="mtext"/>
          <w:bdr w:val="none" w:sz="0" w:space="0" w:color="auto" w:frame="1"/>
        </w:rPr>
        <w:t>    </w:t>
      </w:r>
      <w:r w:rsidRPr="00C208E7">
        <w:t>(„Niekad tavęs, mieste“)</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Grįžtama prie pirminių vaizdinių, suformuotų dar vaikystėje ir jaunystėje, gyvenant Vilniuje.</w:t>
      </w:r>
      <w:proofErr w:type="gramEnd"/>
      <w:r w:rsidRPr="00C208E7">
        <w:t xml:space="preserve"> </w:t>
      </w:r>
      <w:proofErr w:type="gramStart"/>
      <w:r w:rsidRPr="00C208E7">
        <w:t>Pasak M. Kvietkausko, „Č. Milošas buvo poetas, kuriam visada išliko svarbus ryšys su bendrija, su savuoju žmonių ratu, ir realiu, ir gyvuojančiu tik atminty, kaip Lietuvos Didžiosios Kunigaikštystės ar dingusio Vilniaus bendruomenė“.</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Kūrybos reikšmė.</w:t>
      </w:r>
      <w:proofErr w:type="gramEnd"/>
      <w:r w:rsidRPr="00C208E7">
        <w:rPr>
          <w:rStyle w:val="apple-converted-space"/>
        </w:rPr>
        <w:t> </w:t>
      </w:r>
      <w:r w:rsidRPr="00C208E7">
        <w:t xml:space="preserve">Č. Milošo lyrika kupina tolerancijos, darnos su kitais žmonėmis ir gamta. </w:t>
      </w:r>
      <w:proofErr w:type="gramStart"/>
      <w:r w:rsidRPr="00C208E7">
        <w:t>Jo kūryba XXI a. žmogų skatina apmąstyti savo tapatybę globaliame pasaulyje ir puoselėti atmintį bei brangiausias vietas.</w:t>
      </w:r>
      <w:proofErr w:type="gramEnd"/>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lastRenderedPageBreak/>
        <w:t>Marcelijus Martinaitis – žemdirbiškosios kultūros įamžintojas</w:t>
      </w: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b w:val="0"/>
          <w:bCs w:val="0"/>
          <w:sz w:val="24"/>
          <w:szCs w:val="24"/>
        </w:rPr>
      </w:pPr>
      <w:proofErr w:type="gramStart"/>
      <w:r w:rsidRPr="00C208E7">
        <w:rPr>
          <w:b w:val="0"/>
          <w:bCs w:val="0"/>
          <w:sz w:val="24"/>
          <w:szCs w:val="24"/>
        </w:rPr>
        <w:t>Biografija.</w:t>
      </w:r>
      <w:proofErr w:type="gramEnd"/>
      <w:r w:rsidRPr="00C208E7">
        <w:rPr>
          <w:b w:val="0"/>
          <w:bCs w:val="0"/>
          <w:sz w:val="24"/>
          <w:szCs w:val="24"/>
        </w:rPr>
        <w:t xml:space="preserve"> </w:t>
      </w:r>
      <w:proofErr w:type="gramStart"/>
      <w:r w:rsidRPr="00C208E7">
        <w:rPr>
          <w:b w:val="0"/>
          <w:bCs w:val="0"/>
          <w:sz w:val="24"/>
          <w:szCs w:val="24"/>
        </w:rPr>
        <w:t>Marcelijus Martinaitis gimė Paserbentyje 1936 metais.</w:t>
      </w:r>
      <w:proofErr w:type="gramEnd"/>
      <w:r w:rsidRPr="00C208E7">
        <w:rPr>
          <w:b w:val="0"/>
          <w:bCs w:val="0"/>
          <w:sz w:val="24"/>
          <w:szCs w:val="24"/>
        </w:rPr>
        <w:t xml:space="preserve"> Jis svarbus ne tik lietuvių lyrikai, bet buvo ir literatūro...</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Biografija.</w:t>
      </w:r>
      <w:proofErr w:type="gramEnd"/>
      <w:r w:rsidRPr="00C208E7">
        <w:rPr>
          <w:rStyle w:val="apple-converted-space"/>
        </w:rPr>
        <w:t> </w:t>
      </w:r>
      <w:proofErr w:type="gramStart"/>
      <w:r w:rsidRPr="00C208E7">
        <w:t>Marcelijus Martinaitis gimė Paserbentyje 1936 metais.</w:t>
      </w:r>
      <w:proofErr w:type="gramEnd"/>
      <w:r w:rsidRPr="00C208E7">
        <w:t xml:space="preserve"> </w:t>
      </w:r>
      <w:proofErr w:type="gramStart"/>
      <w:r w:rsidRPr="00C208E7">
        <w:t>Jis svarbus ne tik lietuvių lyrikai, bet buvo ir literatūros, tautosakos tyrinėtojas, eseistas, publicistas, aktyvus Sąjūdžio veikėjas.</w:t>
      </w:r>
      <w:proofErr w:type="gramEnd"/>
      <w:r w:rsidRPr="00C208E7">
        <w:t xml:space="preserve"> </w:t>
      </w:r>
      <w:proofErr w:type="gramStart"/>
      <w:r w:rsidRPr="00C208E7">
        <w:t>Poetas visoje kūryboje liko ištikimas kaimiškajai prigimčiai, savo ištakoms – žemdirbio kultūrai.</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Kaimiškosios kultūros atspindžiai.</w:t>
      </w:r>
      <w:proofErr w:type="gramEnd"/>
      <w:r w:rsidRPr="00C208E7">
        <w:rPr>
          <w:rStyle w:val="apple-converted-space"/>
        </w:rPr>
        <w:t> </w:t>
      </w:r>
      <w:r w:rsidRPr="00C208E7">
        <w:t xml:space="preserve">M. Martinaitis į literatūrą atėjo iš kaimo, kuriame svarbiausios agrarinės kultūros vertybės. </w:t>
      </w:r>
      <w:proofErr w:type="gramStart"/>
      <w:r w:rsidRPr="00C208E7">
        <w:t>Lyrikoje žemdirbio pasaulėjauta perteikiama</w:t>
      </w:r>
      <w:r w:rsidRPr="00C208E7">
        <w:rPr>
          <w:rStyle w:val="apple-converted-space"/>
        </w:rPr>
        <w:t> </w:t>
      </w:r>
      <w:r w:rsidRPr="00C208E7">
        <w:rPr>
          <w:rStyle w:val="Grietas"/>
        </w:rPr>
        <w:t>tautosakos motyvais, įvairių tautosakos žanrų (baladės, pasakos, raudos) stilizavimu – stengtasi atkurti mitinį mąstymą.</w:t>
      </w:r>
      <w:proofErr w:type="gramEnd"/>
      <w:r w:rsidRPr="00C208E7">
        <w:rPr>
          <w:rStyle w:val="apple-converted-space"/>
        </w:rPr>
        <w:t> </w:t>
      </w:r>
      <w:r w:rsidRPr="00C208E7">
        <w:t>Jį įkūnija veikėjai: „trečiojo – nebylio – brolio sesuo</w:t>
      </w:r>
      <w:proofErr w:type="gramStart"/>
      <w:r w:rsidRPr="00C208E7">
        <w:t>“ Severiutė</w:t>
      </w:r>
      <w:proofErr w:type="gramEnd"/>
      <w:r w:rsidRPr="00C208E7">
        <w:t xml:space="preserve"> eilėraštyje „Severiutės rauda“, Onulė eilėraštyje „Kvailutės Onulės rauda“. </w:t>
      </w:r>
      <w:proofErr w:type="gramStart"/>
      <w:r w:rsidRPr="00C208E7">
        <w:t>Ryškiausias tautosakinis veikėjas – žemaitis Kukutis („Kukučio baladės“).</w:t>
      </w:r>
      <w:proofErr w:type="gramEnd"/>
      <w:r w:rsidRPr="00C208E7">
        <w:t xml:space="preserve"> Šių veikėjų misija itin svarbi, nes akivaizdu, kad tradicijos grimzta užmarštin: „Neišnyk, lakštingala, / poetų vienų nepalik tu“, eil. </w:t>
      </w:r>
      <w:proofErr w:type="gramStart"/>
      <w:r w:rsidRPr="00C208E7">
        <w:t>„Daina, kad neišnyktų A. Baranausko lakštingalos“).</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Atmintis – nykstančios kultūros įamžinimas.</w:t>
      </w:r>
      <w:proofErr w:type="gramEnd"/>
      <w:r w:rsidRPr="00C208E7">
        <w:rPr>
          <w:rStyle w:val="apple-converted-space"/>
        </w:rPr>
        <w:t> </w:t>
      </w:r>
      <w:r w:rsidRPr="00C208E7">
        <w:t>M. Martinaičio lyrika – bandymas įamžinti nykstančią žemdirbiškąją kultūrą („Visa tai atsiimdamas, / perleidžiu poezijos nuosavybėn</w:t>
      </w:r>
      <w:proofErr w:type="gramStart"/>
      <w:r w:rsidRPr="00C208E7">
        <w:t>.“</w:t>
      </w:r>
      <w:proofErr w:type="gramEnd"/>
      <w:r w:rsidRPr="00C208E7">
        <w:t xml:space="preserve">, eil. „Kreipimasis į archyvą </w:t>
      </w:r>
      <w:proofErr w:type="gramStart"/>
      <w:r w:rsidRPr="00C208E7">
        <w:t>dėl</w:t>
      </w:r>
      <w:proofErr w:type="gramEnd"/>
      <w:r w:rsidRPr="00C208E7">
        <w:t xml:space="preserve"> žemės sugrąžinimo Paserbentyje“). Žmogui svarbios pastangos</w:t>
      </w:r>
      <w:r w:rsidRPr="00C208E7">
        <w:rPr>
          <w:rStyle w:val="apple-converted-space"/>
        </w:rPr>
        <w:t> </w:t>
      </w:r>
      <w:r w:rsidRPr="00C208E7">
        <w:rPr>
          <w:rStyle w:val="Grietas"/>
        </w:rPr>
        <w:t>išsaugoti, išlaikyti</w:t>
      </w:r>
      <w:r w:rsidRPr="00C208E7">
        <w:t xml:space="preserve">, nors kartais </w:t>
      </w:r>
      <w:proofErr w:type="gramStart"/>
      <w:r w:rsidRPr="00C208E7">
        <w:t>jos</w:t>
      </w:r>
      <w:proofErr w:type="gramEnd"/>
      <w:r w:rsidRPr="00C208E7">
        <w:t xml:space="preserve"> atrodo beprasmės.</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Eilėraščiuose dažnai fiksuojama</w:t>
      </w:r>
      <w:r w:rsidRPr="00C208E7">
        <w:rPr>
          <w:rStyle w:val="apple-converted-space"/>
        </w:rPr>
        <w:t> </w:t>
      </w:r>
      <w:r w:rsidRPr="00C208E7">
        <w:rPr>
          <w:rStyle w:val="Grietas"/>
        </w:rPr>
        <w:t>dvasinė būsena žmogaus, tolstančio nuo gimtinės</w:t>
      </w:r>
      <w:r w:rsidRPr="00C208E7">
        <w:t>, kurios nebėra, nuo</w:t>
      </w:r>
      <w:r w:rsidRPr="00C208E7">
        <w:rPr>
          <w:rStyle w:val="apple-converted-space"/>
        </w:rPr>
        <w:t> </w:t>
      </w:r>
      <w:proofErr w:type="gramStart"/>
      <w:r w:rsidRPr="00C208E7">
        <w:rPr>
          <w:rStyle w:val="Grietas"/>
        </w:rPr>
        <w:t>prigimtinės</w:t>
      </w:r>
      <w:r w:rsidRPr="00C208E7">
        <w:t>(</w:t>
      </w:r>
      <w:proofErr w:type="gramEnd"/>
      <w:r w:rsidRPr="00C208E7">
        <w:t>valstietiškosios)</w:t>
      </w:r>
      <w:r w:rsidRPr="00C208E7">
        <w:rPr>
          <w:rStyle w:val="apple-converted-space"/>
        </w:rPr>
        <w:t> </w:t>
      </w:r>
      <w:r w:rsidRPr="00C208E7">
        <w:rPr>
          <w:rStyle w:val="Grietas"/>
        </w:rPr>
        <w:t>kultūros.</w:t>
      </w:r>
      <w:r w:rsidRPr="00C208E7">
        <w:rPr>
          <w:rStyle w:val="apple-converted-space"/>
        </w:rPr>
        <w:t> </w:t>
      </w:r>
      <w:r w:rsidRPr="00C208E7">
        <w:t xml:space="preserve">Dėl šios priežasties ypač svarbi </w:t>
      </w:r>
      <w:proofErr w:type="gramStart"/>
      <w:r w:rsidRPr="00C208E7">
        <w:t>tampa</w:t>
      </w:r>
      <w:proofErr w:type="gramEnd"/>
      <w:r w:rsidRPr="00C208E7">
        <w:rPr>
          <w:rStyle w:val="apple-converted-space"/>
        </w:rPr>
        <w:t> </w:t>
      </w:r>
      <w:r w:rsidRPr="00C208E7">
        <w:rPr>
          <w:rStyle w:val="Grietas"/>
        </w:rPr>
        <w:t>atmintis</w:t>
      </w:r>
      <w:r w:rsidRPr="00C208E7">
        <w:t xml:space="preserve">, ji leidžia paaiškinti gyvenimo prasmę, tampa patirties atsvara, skatina neprarasti vilties, išlikti oriam beprasmiame pasaulyje („Nepalik namų, senelės akinių, / atminimų užstalėj, rožančiaus / žemės nebaigiamų darbų“, eil. </w:t>
      </w:r>
      <w:proofErr w:type="gramStart"/>
      <w:r w:rsidRPr="00C208E7">
        <w:t>„Ašara – tau dar anksti“).</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XX a. antroje pusėje daugumai lietuvių literatūros kūrėjų, ne išimtis ir M. Martinaitis, kaimas – prarastas rojus.</w:t>
      </w:r>
      <w:proofErr w:type="gramEnd"/>
      <w:r w:rsidRPr="00C208E7">
        <w:t xml:space="preserve"> Po 1990-ųjų, pasikeitus Lietuvos politinei situacijai, M. Martinaitis kaimą vertino dvejopai: ši erdvė ne tik ugdanti kūrybiškumą, bet ir ribojanti.</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„Per knygas įgijęs platesnį pasaulio supratimą, pajutau – vis dėlto kaimas, kad ir kaip aš jį dabar savo prisiminimuose garbinčiau, negalėjo palaikyti gilesnių intelekto pajautų ar jų ugdyti, greičiau jų nesuprato ar jas slopino.</w:t>
      </w:r>
      <w:proofErr w:type="gramEnd"/>
      <w:r w:rsidRPr="00C208E7">
        <w:t xml:space="preserve"> </w:t>
      </w:r>
      <w:proofErr w:type="gramStart"/>
      <w:r w:rsidRPr="00C208E7">
        <w:t>Tai gerai jaučiau jau paauglystėje.</w:t>
      </w:r>
      <w:proofErr w:type="gramEnd"/>
      <w:r w:rsidRPr="00C208E7">
        <w:t xml:space="preserve"> Gražu tenai augti, išmokti kalbą, bet kartais turi iš ten išeiti, kartais – suvisai</w:t>
      </w:r>
      <w:proofErr w:type="gramStart"/>
      <w:r w:rsidRPr="00C208E7">
        <w:t>.“</w:t>
      </w:r>
      <w:proofErr w:type="gramEnd"/>
      <w:r w:rsidRPr="00C208E7">
        <w:br/>
        <w:t>(„Mes gyvenom“, 2009)</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Sąjūdžio laikotarpiu bei Nepriklausomybės metais dar labiau išryškinama</w:t>
      </w:r>
      <w:r w:rsidRPr="00C208E7">
        <w:rPr>
          <w:rStyle w:val="apple-converted-space"/>
        </w:rPr>
        <w:t> </w:t>
      </w:r>
      <w:r w:rsidRPr="00C208E7">
        <w:rPr>
          <w:rStyle w:val="Grietas"/>
        </w:rPr>
        <w:t>atminties</w:t>
      </w:r>
      <w:r w:rsidRPr="00C208E7">
        <w:rPr>
          <w:rStyle w:val="apple-converted-space"/>
        </w:rPr>
        <w:t> </w:t>
      </w:r>
      <w:r w:rsidRPr="00C208E7">
        <w:t xml:space="preserve">tema („Atmintys“), nes manoma, kad esi tik tiek, kiek gali atsiminti, kiek </w:t>
      </w:r>
      <w:proofErr w:type="gramStart"/>
      <w:r w:rsidRPr="00C208E7">
        <w:t>tai</w:t>
      </w:r>
      <w:proofErr w:type="gramEnd"/>
      <w:r w:rsidRPr="00C208E7">
        <w:t xml:space="preserve">, ką atsimeni, gyvena, tiesia nematomus kelius iš to, kas buvo („Tai ir buvo, kas niekad negrįžta, / ką visą gyvenimą gelia“), į tai, kas dar bus. Visa </w:t>
      </w:r>
      <w:proofErr w:type="gramStart"/>
      <w:r w:rsidRPr="00C208E7">
        <w:t>tai</w:t>
      </w:r>
      <w:proofErr w:type="gramEnd"/>
      <w:r w:rsidRPr="00C208E7">
        <w:t xml:space="preserve"> perteikiama jau įprastais tautosakiniais motyvais, greta jų derinamas sudėtingesnis, intelektualesnis ir atviresnis kalbėjimas (atsisakoma ezopinės kalbos).</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Kūrybos reikšmė.</w:t>
      </w:r>
      <w:proofErr w:type="gramEnd"/>
      <w:r w:rsidRPr="00C208E7">
        <w:rPr>
          <w:rStyle w:val="apple-converted-space"/>
        </w:rPr>
        <w:t> </w:t>
      </w:r>
      <w:r w:rsidRPr="00C208E7">
        <w:t>M. Martinaičio lyrika nulemta žemdirbių kultūros ir tautosakos tradicijos, joje ryški atminties ir prisiminimų tema, susipynusi su literatūrine atmintimi bei pagarba gyvenimui.</w:t>
      </w: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AE6E3B" w:rsidRDefault="00AE6E3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8104EC" w:rsidRDefault="008104EC" w:rsidP="008104EC">
      <w:pPr>
        <w:pStyle w:val="prastasistinklapis"/>
        <w:shd w:val="clear" w:color="auto" w:fill="FFFFFF"/>
        <w:spacing w:before="180" w:beforeAutospacing="0" w:after="180" w:afterAutospacing="0"/>
        <w:contextualSpacing/>
        <w:jc w:val="both"/>
        <w:rPr>
          <w:b/>
          <w:bCs/>
          <w:color w:val="383E47"/>
          <w:sz w:val="22"/>
          <w:szCs w:val="22"/>
          <w:shd w:val="clear" w:color="auto" w:fill="FAFAFB"/>
        </w:rPr>
      </w:pPr>
      <w:r>
        <w:rPr>
          <w:b/>
          <w:bCs/>
          <w:color w:val="383E47"/>
          <w:sz w:val="22"/>
          <w:szCs w:val="22"/>
          <w:shd w:val="clear" w:color="auto" w:fill="FAFAFB"/>
          <w:lang w:val="lt-LT"/>
        </w:rPr>
        <w:lastRenderedPageBreak/>
        <w:t>Ž</w:t>
      </w:r>
      <w:r>
        <w:rPr>
          <w:b/>
          <w:bCs/>
          <w:color w:val="383E47"/>
          <w:sz w:val="22"/>
          <w:szCs w:val="22"/>
          <w:shd w:val="clear" w:color="auto" w:fill="FAFAFB"/>
        </w:rPr>
        <w:t>mogaus prigimties tema J. Savickio novelėse</w:t>
      </w:r>
    </w:p>
    <w:p w:rsidR="008104EC" w:rsidRDefault="008104EC" w:rsidP="008104EC">
      <w:pPr>
        <w:pStyle w:val="prastasistinklapis"/>
        <w:shd w:val="clear" w:color="auto" w:fill="FFFFFF"/>
        <w:spacing w:before="180" w:beforeAutospacing="0" w:after="180" w:afterAutospacing="0"/>
        <w:contextualSpacing/>
        <w:jc w:val="both"/>
        <w:rPr>
          <w:b/>
          <w:bCs/>
          <w:color w:val="383E47"/>
          <w:sz w:val="22"/>
          <w:szCs w:val="22"/>
          <w:shd w:val="clear" w:color="auto" w:fill="FAFAFB"/>
        </w:rPr>
      </w:pPr>
    </w:p>
    <w:p w:rsidR="008104EC" w:rsidRDefault="008104EC" w:rsidP="008104EC">
      <w:pPr>
        <w:pStyle w:val="prastasistinklapis"/>
        <w:shd w:val="clear" w:color="auto" w:fill="FFFFFF"/>
        <w:spacing w:before="180" w:beforeAutospacing="0" w:after="180" w:afterAutospacing="0"/>
        <w:contextualSpacing/>
        <w:jc w:val="both"/>
        <w:rPr>
          <w:color w:val="000000"/>
          <w:sz w:val="22"/>
          <w:szCs w:val="22"/>
        </w:rPr>
      </w:pPr>
      <w:proofErr w:type="gramStart"/>
      <w:r>
        <w:rPr>
          <w:rStyle w:val="Grietas"/>
          <w:color w:val="000000"/>
          <w:sz w:val="22"/>
          <w:szCs w:val="22"/>
        </w:rPr>
        <w:t>Biografijos ypatumai ir kūrybos bruožai.</w:t>
      </w:r>
      <w:proofErr w:type="gramEnd"/>
      <w:r>
        <w:rPr>
          <w:rStyle w:val="apple-converted-space"/>
          <w:color w:val="000000"/>
          <w:sz w:val="22"/>
          <w:szCs w:val="22"/>
        </w:rPr>
        <w:t> </w:t>
      </w:r>
      <w:r>
        <w:rPr>
          <w:color w:val="000000"/>
          <w:sz w:val="22"/>
          <w:szCs w:val="22"/>
        </w:rPr>
        <w:t xml:space="preserve">Jurgis Savickis – daugiabriaunė asmenybė: Maskvoje ir Krokuvoje studijavo dailę, buvo Nepriklausomos Lietuvos diplomatinis atstovas Skandinavijos šalyse, prasidėjus Antrajam pasauliniam karui atstovavo Lietuvai Tautų Sąjungoje, visapusiškai išsilavinęs, mokėjo daug kalbų, buvo kosmopolitiškos prigimties. Be to, didžiąją gyvenimo </w:t>
      </w:r>
      <w:proofErr w:type="gramStart"/>
      <w:r>
        <w:rPr>
          <w:color w:val="000000"/>
          <w:sz w:val="22"/>
          <w:szCs w:val="22"/>
        </w:rPr>
        <w:t>dalį</w:t>
      </w:r>
      <w:proofErr w:type="gramEnd"/>
      <w:r>
        <w:rPr>
          <w:color w:val="000000"/>
          <w:sz w:val="22"/>
          <w:szCs w:val="22"/>
        </w:rPr>
        <w:t xml:space="preserve"> praleido ne Lietuvoje, todėl</w:t>
      </w:r>
      <w:r>
        <w:rPr>
          <w:rStyle w:val="apple-converted-space"/>
          <w:color w:val="000000"/>
          <w:sz w:val="22"/>
          <w:szCs w:val="22"/>
        </w:rPr>
        <w:t> </w:t>
      </w:r>
      <w:r>
        <w:rPr>
          <w:rStyle w:val="Grietas"/>
          <w:color w:val="000000"/>
          <w:sz w:val="22"/>
          <w:szCs w:val="22"/>
        </w:rPr>
        <w:t>gimtinę matė iš Europos žmogaus perspektyvos.</w:t>
      </w:r>
    </w:p>
    <w:p w:rsidR="008104EC" w:rsidRDefault="008104EC" w:rsidP="008104EC">
      <w:pPr>
        <w:pStyle w:val="prastasistinklapis"/>
        <w:shd w:val="clear" w:color="auto" w:fill="FFFFFF"/>
        <w:spacing w:before="180" w:beforeAutospacing="0" w:after="180" w:afterAutospacing="0"/>
        <w:contextualSpacing/>
        <w:jc w:val="both"/>
        <w:rPr>
          <w:color w:val="000000"/>
          <w:sz w:val="22"/>
          <w:szCs w:val="22"/>
        </w:rPr>
      </w:pPr>
      <w:r>
        <w:rPr>
          <w:color w:val="000000"/>
          <w:sz w:val="22"/>
          <w:szCs w:val="22"/>
        </w:rPr>
        <w:t>J. Savickis – modernistas,</w:t>
      </w:r>
      <w:r>
        <w:rPr>
          <w:rStyle w:val="apple-converted-space"/>
          <w:color w:val="000000"/>
          <w:sz w:val="22"/>
          <w:szCs w:val="22"/>
        </w:rPr>
        <w:t> </w:t>
      </w:r>
      <w:r>
        <w:rPr>
          <w:rStyle w:val="Grietas"/>
          <w:color w:val="000000"/>
          <w:sz w:val="22"/>
          <w:szCs w:val="22"/>
        </w:rPr>
        <w:t>vienas lietuvių prozos atnaujintojų.</w:t>
      </w:r>
      <w:r>
        <w:rPr>
          <w:rStyle w:val="apple-converted-space"/>
          <w:color w:val="000000"/>
          <w:sz w:val="22"/>
          <w:szCs w:val="22"/>
        </w:rPr>
        <w:t> </w:t>
      </w:r>
      <w:r>
        <w:rPr>
          <w:color w:val="000000"/>
          <w:sz w:val="22"/>
          <w:szCs w:val="22"/>
        </w:rPr>
        <w:t xml:space="preserve">Daugiausia </w:t>
      </w:r>
      <w:proofErr w:type="gramStart"/>
      <w:r>
        <w:rPr>
          <w:color w:val="000000"/>
          <w:sz w:val="22"/>
          <w:szCs w:val="22"/>
        </w:rPr>
        <w:t>kūrė</w:t>
      </w:r>
      <w:proofErr w:type="gramEnd"/>
      <w:r>
        <w:rPr>
          <w:color w:val="000000"/>
          <w:sz w:val="22"/>
          <w:szCs w:val="22"/>
        </w:rPr>
        <w:t xml:space="preserve"> apsakymus (rinkiniai „Šventadienio sonetai“, „Ties aukštu sostu“, „Raudoni batukai“), kuriuose netradiciškai atskleidžiama pasakojimo sandara, individo būties samprata bei stilius. </w:t>
      </w:r>
      <w:proofErr w:type="gramStart"/>
      <w:r>
        <w:rPr>
          <w:color w:val="000000"/>
          <w:sz w:val="22"/>
          <w:szCs w:val="22"/>
        </w:rPr>
        <w:t>Novelės dažnai nedidelės apimties, primena teatro dekoracijas, tarp kurių veikia</w:t>
      </w:r>
      <w:r>
        <w:rPr>
          <w:rStyle w:val="apple-converted-space"/>
          <w:color w:val="000000"/>
          <w:sz w:val="22"/>
          <w:szCs w:val="22"/>
        </w:rPr>
        <w:t> </w:t>
      </w:r>
      <w:r>
        <w:rPr>
          <w:rStyle w:val="Grietas"/>
          <w:color w:val="000000"/>
          <w:sz w:val="22"/>
          <w:szCs w:val="22"/>
        </w:rPr>
        <w:t>teatro kaukes dėvintys personažai.</w:t>
      </w:r>
      <w:proofErr w:type="gramEnd"/>
      <w:r>
        <w:rPr>
          <w:rStyle w:val="apple-converted-space"/>
          <w:color w:val="000000"/>
          <w:sz w:val="22"/>
          <w:szCs w:val="22"/>
        </w:rPr>
        <w:t> </w:t>
      </w:r>
      <w:proofErr w:type="gramStart"/>
      <w:r>
        <w:rPr>
          <w:color w:val="000000"/>
          <w:sz w:val="22"/>
          <w:szCs w:val="22"/>
        </w:rPr>
        <w:t>Veikėjams būdinga kaukes, kai niekas nemato, nusimesti ir parodyti savo tikrąją prigimtį.</w:t>
      </w:r>
      <w:proofErr w:type="gramEnd"/>
      <w:r>
        <w:rPr>
          <w:rStyle w:val="apple-converted-space"/>
          <w:color w:val="000000"/>
          <w:sz w:val="22"/>
          <w:szCs w:val="22"/>
        </w:rPr>
        <w:t> </w:t>
      </w:r>
      <w:r>
        <w:rPr>
          <w:rStyle w:val="Grietas"/>
          <w:color w:val="000000"/>
          <w:sz w:val="22"/>
          <w:szCs w:val="22"/>
        </w:rPr>
        <w:t>Pasakotojas</w:t>
      </w:r>
      <w:proofErr w:type="gramStart"/>
      <w:r>
        <w:rPr>
          <w:rStyle w:val="Grietas"/>
          <w:color w:val="000000"/>
          <w:sz w:val="22"/>
          <w:szCs w:val="22"/>
        </w:rPr>
        <w:t>,</w:t>
      </w:r>
      <w:r>
        <w:rPr>
          <w:color w:val="000000"/>
          <w:sz w:val="22"/>
          <w:szCs w:val="22"/>
        </w:rPr>
        <w:t>pristatantis</w:t>
      </w:r>
      <w:proofErr w:type="gramEnd"/>
      <w:r>
        <w:rPr>
          <w:color w:val="000000"/>
          <w:sz w:val="22"/>
          <w:szCs w:val="22"/>
        </w:rPr>
        <w:t xml:space="preserve"> siužetą, yra taip arti veikėjo, kad kartais neaišku, kas kalba – personažas ar pasakotojas.</w:t>
      </w:r>
      <w:r>
        <w:rPr>
          <w:rStyle w:val="apple-converted-space"/>
          <w:color w:val="000000"/>
          <w:sz w:val="22"/>
          <w:szCs w:val="22"/>
        </w:rPr>
        <w:t> </w:t>
      </w:r>
      <w:r>
        <w:rPr>
          <w:rStyle w:val="Grietas"/>
          <w:color w:val="000000"/>
          <w:sz w:val="22"/>
          <w:szCs w:val="22"/>
        </w:rPr>
        <w:t>Autorius nevertina įvykių</w:t>
      </w:r>
      <w:r>
        <w:rPr>
          <w:rStyle w:val="apple-converted-space"/>
          <w:color w:val="000000"/>
          <w:sz w:val="22"/>
          <w:szCs w:val="22"/>
        </w:rPr>
        <w:t> </w:t>
      </w:r>
      <w:r>
        <w:rPr>
          <w:color w:val="000000"/>
          <w:sz w:val="22"/>
          <w:szCs w:val="22"/>
        </w:rPr>
        <w:t>– interpretuoti leidžia pačiam skaitytojui, nors tekstai dažnai daugiaprasmiai. Negana to, skaitytojas neretai apsigauna, nes įprasti siužetai „apverčiami“: pavyzdžiui, iš apsakymo „Ad astra</w:t>
      </w:r>
      <w:proofErr w:type="gramStart"/>
      <w:r>
        <w:rPr>
          <w:color w:val="000000"/>
          <w:sz w:val="22"/>
          <w:szCs w:val="22"/>
        </w:rPr>
        <w:t>“ tikimasi</w:t>
      </w:r>
      <w:proofErr w:type="gramEnd"/>
      <w:r>
        <w:rPr>
          <w:color w:val="000000"/>
          <w:sz w:val="22"/>
          <w:szCs w:val="22"/>
        </w:rPr>
        <w:t xml:space="preserve"> dvasingumo, nes pavadinimas yra lotyniško posakio „Per kančias į žvaigždes“ nuotrupa, tačiau kūrinyje pasakojama ironijos nuspalvinta šuns paskandinimo istorija. Neįprastai, moderniai pažiūrima į įvairias temas:</w:t>
      </w:r>
      <w:r>
        <w:rPr>
          <w:rStyle w:val="apple-converted-space"/>
          <w:color w:val="000000"/>
          <w:sz w:val="22"/>
          <w:szCs w:val="22"/>
        </w:rPr>
        <w:t> </w:t>
      </w:r>
      <w:r>
        <w:rPr>
          <w:rStyle w:val="Grietas"/>
          <w:color w:val="000000"/>
          <w:sz w:val="22"/>
          <w:szCs w:val="22"/>
        </w:rPr>
        <w:t>nuvainikuojamas kaimas</w:t>
      </w:r>
      <w:r>
        <w:rPr>
          <w:rStyle w:val="apple-converted-space"/>
          <w:color w:val="000000"/>
          <w:sz w:val="22"/>
          <w:szCs w:val="22"/>
        </w:rPr>
        <w:t> </w:t>
      </w:r>
      <w:r>
        <w:rPr>
          <w:color w:val="000000"/>
          <w:sz w:val="22"/>
          <w:szCs w:val="22"/>
        </w:rPr>
        <w:t>kaip lietuvių dorybių puoselėtojas (įprastas požiūris tradicinėje literatūroje),</w:t>
      </w:r>
      <w:r>
        <w:rPr>
          <w:rStyle w:val="apple-converted-space"/>
          <w:color w:val="000000"/>
          <w:sz w:val="22"/>
          <w:szCs w:val="22"/>
        </w:rPr>
        <w:t> </w:t>
      </w:r>
      <w:r>
        <w:rPr>
          <w:rStyle w:val="Grietas"/>
          <w:color w:val="000000"/>
          <w:sz w:val="22"/>
          <w:szCs w:val="22"/>
        </w:rPr>
        <w:t>į žmogaus prigimtį žvelgiama ironiškai</w:t>
      </w:r>
      <w:r>
        <w:rPr>
          <w:rStyle w:val="apple-converted-space"/>
          <w:color w:val="000000"/>
          <w:sz w:val="22"/>
          <w:szCs w:val="22"/>
        </w:rPr>
        <w:t> </w:t>
      </w:r>
      <w:r>
        <w:rPr>
          <w:color w:val="000000"/>
          <w:sz w:val="22"/>
          <w:szCs w:val="22"/>
        </w:rPr>
        <w:t>ir pan.</w:t>
      </w:r>
    </w:p>
    <w:p w:rsidR="008104EC" w:rsidRDefault="008104EC" w:rsidP="008104EC">
      <w:pPr>
        <w:pStyle w:val="prastasistinklapis"/>
        <w:shd w:val="clear" w:color="auto" w:fill="FFFFFF"/>
        <w:spacing w:before="180" w:beforeAutospacing="0" w:after="180" w:afterAutospacing="0"/>
        <w:contextualSpacing/>
        <w:jc w:val="both"/>
        <w:rPr>
          <w:color w:val="000000"/>
          <w:sz w:val="22"/>
          <w:szCs w:val="22"/>
        </w:rPr>
      </w:pPr>
      <w:r>
        <w:rPr>
          <w:rStyle w:val="Grietas"/>
          <w:color w:val="000000"/>
          <w:sz w:val="22"/>
          <w:szCs w:val="22"/>
        </w:rPr>
        <w:t>Negatyvi individo prigimtis, vaizduojama įvairiuose J. Savickio apsakymuose.</w:t>
      </w:r>
      <w:r>
        <w:rPr>
          <w:rStyle w:val="apple-converted-space"/>
          <w:color w:val="000000"/>
          <w:sz w:val="22"/>
          <w:szCs w:val="22"/>
        </w:rPr>
        <w:t> </w:t>
      </w:r>
      <w:proofErr w:type="gramStart"/>
      <w:r>
        <w:rPr>
          <w:color w:val="000000"/>
          <w:sz w:val="22"/>
          <w:szCs w:val="22"/>
        </w:rPr>
        <w:t>Kaip J. Savickio kūryboje pasireiškia demoniška žmogaus prigimtis?</w:t>
      </w:r>
      <w:proofErr w:type="gramEnd"/>
      <w:r>
        <w:rPr>
          <w:color w:val="000000"/>
          <w:sz w:val="22"/>
          <w:szCs w:val="22"/>
        </w:rPr>
        <w:t xml:space="preserve"> Apsakyme</w:t>
      </w:r>
      <w:r>
        <w:rPr>
          <w:rStyle w:val="apple-converted-space"/>
          <w:color w:val="000000"/>
          <w:sz w:val="22"/>
          <w:szCs w:val="22"/>
        </w:rPr>
        <w:t> </w:t>
      </w:r>
      <w:r>
        <w:rPr>
          <w:rStyle w:val="Grietas"/>
          <w:color w:val="000000"/>
          <w:sz w:val="22"/>
          <w:szCs w:val="22"/>
        </w:rPr>
        <w:t>„Vagis</w:t>
      </w:r>
      <w:proofErr w:type="gramStart"/>
      <w:r>
        <w:rPr>
          <w:rStyle w:val="Grietas"/>
          <w:color w:val="000000"/>
          <w:sz w:val="22"/>
          <w:szCs w:val="22"/>
        </w:rPr>
        <w:t>“</w:t>
      </w:r>
      <w:r>
        <w:rPr>
          <w:rStyle w:val="apple-converted-space"/>
          <w:color w:val="000000"/>
          <w:sz w:val="22"/>
          <w:szCs w:val="22"/>
        </w:rPr>
        <w:t> </w:t>
      </w:r>
      <w:r>
        <w:rPr>
          <w:color w:val="000000"/>
          <w:sz w:val="22"/>
          <w:szCs w:val="22"/>
        </w:rPr>
        <w:t>–</w:t>
      </w:r>
      <w:proofErr w:type="gramEnd"/>
      <w:r>
        <w:rPr>
          <w:color w:val="000000"/>
          <w:sz w:val="22"/>
          <w:szCs w:val="22"/>
        </w:rPr>
        <w:t xml:space="preserve"> tai pasiturinčio, visų kaime gerbiamo ūkininko žiaurumas jau sumuštam, surištam, todėl negalinčiam pasipriešinti arkliavagiui. Tačiau ūkininkas atsiskleidžia tik tada, kai niekas iš aplinkinių nemato (iš kur jis gali žinoti, kad </w:t>
      </w:r>
      <w:proofErr w:type="gramStart"/>
      <w:r>
        <w:rPr>
          <w:color w:val="000000"/>
          <w:sz w:val="22"/>
          <w:szCs w:val="22"/>
        </w:rPr>
        <w:t>jo</w:t>
      </w:r>
      <w:proofErr w:type="gramEnd"/>
      <w:r>
        <w:rPr>
          <w:color w:val="000000"/>
          <w:sz w:val="22"/>
          <w:szCs w:val="22"/>
        </w:rPr>
        <w:t xml:space="preserve"> žiaurumą stebi mažas sūnelis). Apsakyme</w:t>
      </w:r>
      <w:r>
        <w:rPr>
          <w:rStyle w:val="apple-converted-space"/>
          <w:color w:val="000000"/>
          <w:sz w:val="22"/>
          <w:szCs w:val="22"/>
        </w:rPr>
        <w:t> </w:t>
      </w:r>
      <w:r>
        <w:rPr>
          <w:rStyle w:val="Grietas"/>
          <w:color w:val="000000"/>
          <w:sz w:val="22"/>
          <w:szCs w:val="22"/>
        </w:rPr>
        <w:t>„Ad astra</w:t>
      </w:r>
      <w:proofErr w:type="gramStart"/>
      <w:r>
        <w:rPr>
          <w:rStyle w:val="Grietas"/>
          <w:color w:val="000000"/>
          <w:sz w:val="22"/>
          <w:szCs w:val="22"/>
        </w:rPr>
        <w:t>“</w:t>
      </w:r>
      <w:r>
        <w:rPr>
          <w:rStyle w:val="apple-converted-space"/>
          <w:color w:val="000000"/>
          <w:sz w:val="22"/>
          <w:szCs w:val="22"/>
        </w:rPr>
        <w:t> </w:t>
      </w:r>
      <w:r>
        <w:rPr>
          <w:color w:val="000000"/>
          <w:sz w:val="22"/>
          <w:szCs w:val="22"/>
        </w:rPr>
        <w:t>apnuoginamas</w:t>
      </w:r>
      <w:proofErr w:type="gramEnd"/>
      <w:r>
        <w:rPr>
          <w:color w:val="000000"/>
          <w:sz w:val="22"/>
          <w:szCs w:val="22"/>
        </w:rPr>
        <w:t xml:space="preserve"> dar vieno veikėjo, turtingo ūkininko Dalbos, žiaurumas, atvirai neišsiveržę priekaištai kaimynams. Dalba įsiutęs, kad per </w:t>
      </w:r>
      <w:proofErr w:type="gramStart"/>
      <w:r>
        <w:rPr>
          <w:color w:val="000000"/>
          <w:sz w:val="22"/>
          <w:szCs w:val="22"/>
        </w:rPr>
        <w:t>jo</w:t>
      </w:r>
      <w:proofErr w:type="gramEnd"/>
      <w:r>
        <w:rPr>
          <w:color w:val="000000"/>
          <w:sz w:val="22"/>
          <w:szCs w:val="22"/>
        </w:rPr>
        <w:t xml:space="preserve"> žemę vaikšto kaimynai, apsitverti negali, nes žemės labai daug, todėl be tvarkos išmindyti, išvaikščioti takeliai siutina valãkų savininką. </w:t>
      </w:r>
      <w:proofErr w:type="gramStart"/>
      <w:r>
        <w:rPr>
          <w:color w:val="000000"/>
          <w:sz w:val="22"/>
          <w:szCs w:val="22"/>
        </w:rPr>
        <w:t>Privengdamas kaimynų, nenorėdamas su jais pyktis, Dalba išlieja susitvenkusį pyktį kitaip – paskandina savo seną šunį.</w:t>
      </w:r>
      <w:proofErr w:type="gramEnd"/>
      <w:r>
        <w:rPr>
          <w:color w:val="000000"/>
          <w:sz w:val="22"/>
          <w:szCs w:val="22"/>
        </w:rPr>
        <w:t xml:space="preserve"> Apsakyme</w:t>
      </w:r>
      <w:r>
        <w:rPr>
          <w:rStyle w:val="apple-converted-space"/>
          <w:color w:val="000000"/>
          <w:sz w:val="22"/>
          <w:szCs w:val="22"/>
        </w:rPr>
        <w:t> </w:t>
      </w:r>
      <w:r>
        <w:rPr>
          <w:rStyle w:val="Grietas"/>
          <w:color w:val="000000"/>
          <w:sz w:val="22"/>
          <w:szCs w:val="22"/>
        </w:rPr>
        <w:t>„Jono Graužos nuotykiai</w:t>
      </w:r>
      <w:proofErr w:type="gramStart"/>
      <w:r>
        <w:rPr>
          <w:rStyle w:val="Grietas"/>
          <w:color w:val="000000"/>
          <w:sz w:val="22"/>
          <w:szCs w:val="22"/>
        </w:rPr>
        <w:t>“</w:t>
      </w:r>
      <w:r>
        <w:rPr>
          <w:rStyle w:val="apple-converted-space"/>
          <w:color w:val="000000"/>
          <w:sz w:val="22"/>
          <w:szCs w:val="22"/>
        </w:rPr>
        <w:t> </w:t>
      </w:r>
      <w:r>
        <w:rPr>
          <w:color w:val="000000"/>
          <w:sz w:val="22"/>
          <w:szCs w:val="22"/>
        </w:rPr>
        <w:t>pagrindinis</w:t>
      </w:r>
      <w:proofErr w:type="gramEnd"/>
      <w:r>
        <w:rPr>
          <w:color w:val="000000"/>
          <w:sz w:val="22"/>
          <w:szCs w:val="22"/>
        </w:rPr>
        <w:t xml:space="preserve"> veikėjas, Vakaruose dirbantis inžinierius, iš pirmo žvilgsnio išsilavinęs, plačių pažiūrų, draugiškas, išprusęs, užsienyje dirbantis, Kaune šeimą turintis lietuvis. Tačiau iš susitikimo su ponia Račiene paaiškėja, kad Grauža – lovelasas, linksmybes pamėgęs, bijantis kam nors įsipareigoti paviršutiniškas žmogelis, o rūpinimasis patrauklia išvaizda, lanksčiu kūnu reikalingi tik tam, kad pritrauktų vis naujas aukas – naivias, patiklias moteris. Apsakyme</w:t>
      </w:r>
      <w:r>
        <w:rPr>
          <w:rStyle w:val="apple-converted-space"/>
          <w:color w:val="000000"/>
          <w:sz w:val="22"/>
          <w:szCs w:val="22"/>
        </w:rPr>
        <w:t> </w:t>
      </w:r>
      <w:r>
        <w:rPr>
          <w:rStyle w:val="Grietas"/>
          <w:color w:val="000000"/>
          <w:sz w:val="22"/>
          <w:szCs w:val="22"/>
        </w:rPr>
        <w:t>„Kova“</w:t>
      </w:r>
      <w:r>
        <w:rPr>
          <w:color w:val="000000"/>
          <w:sz w:val="22"/>
          <w:szCs w:val="22"/>
        </w:rPr>
        <w:t xml:space="preserve">negatyvi prigimtis atsiskleidžia kaip vergavimas savo instinktams: šeimos motina („mamanka“) mėgsta triukšmingas svetimų vyrų draugijas, </w:t>
      </w:r>
      <w:proofErr w:type="gramStart"/>
      <w:r>
        <w:rPr>
          <w:color w:val="000000"/>
          <w:sz w:val="22"/>
          <w:szCs w:val="22"/>
        </w:rPr>
        <w:t>jos</w:t>
      </w:r>
      <w:proofErr w:type="gramEnd"/>
      <w:r>
        <w:rPr>
          <w:color w:val="000000"/>
          <w:sz w:val="22"/>
          <w:szCs w:val="22"/>
        </w:rPr>
        <w:t xml:space="preserve"> vyras jaučiasi nelaimingas, todėl geria. Abu neatsakingi šeimos tėvai dažnai lankosi smuklėje „Laisvė</w:t>
      </w:r>
      <w:proofErr w:type="gramStart"/>
      <w:r>
        <w:rPr>
          <w:color w:val="000000"/>
          <w:sz w:val="22"/>
          <w:szCs w:val="22"/>
        </w:rPr>
        <w:t>“ –</w:t>
      </w:r>
      <w:proofErr w:type="gramEnd"/>
      <w:r>
        <w:rPr>
          <w:color w:val="000000"/>
          <w:sz w:val="22"/>
          <w:szCs w:val="22"/>
        </w:rPr>
        <w:t xml:space="preserve"> pats užeigos pavadinimas skamba</w:t>
      </w:r>
      <w:r>
        <w:rPr>
          <w:rStyle w:val="apple-converted-space"/>
          <w:color w:val="000000"/>
          <w:sz w:val="22"/>
          <w:szCs w:val="22"/>
        </w:rPr>
        <w:t> </w:t>
      </w:r>
      <w:r>
        <w:rPr>
          <w:rStyle w:val="Grietas"/>
          <w:color w:val="000000"/>
          <w:sz w:val="22"/>
          <w:szCs w:val="22"/>
        </w:rPr>
        <w:t>ironiškai,</w:t>
      </w:r>
      <w:r>
        <w:rPr>
          <w:rStyle w:val="apple-converted-space"/>
          <w:color w:val="000000"/>
          <w:sz w:val="22"/>
          <w:szCs w:val="22"/>
        </w:rPr>
        <w:t> </w:t>
      </w:r>
      <w:r>
        <w:rPr>
          <w:color w:val="000000"/>
          <w:sz w:val="22"/>
          <w:szCs w:val="22"/>
        </w:rPr>
        <w:t>nes skaitytojui kelia įvairių minčių: brandžiam žmogui laisvė visada susijusi su atsakomybe, o šiuo atveju paleistuvė motina ir girtuoklis tėvas jaučiasi laisvi nuo pareigų savo augančiam sūnui. Apsakyme</w:t>
      </w:r>
      <w:r>
        <w:rPr>
          <w:rStyle w:val="Grietas"/>
          <w:color w:val="000000"/>
          <w:sz w:val="22"/>
          <w:szCs w:val="22"/>
        </w:rPr>
        <w:t>„Fleita</w:t>
      </w:r>
      <w:proofErr w:type="gramStart"/>
      <w:r>
        <w:rPr>
          <w:rStyle w:val="Grietas"/>
          <w:color w:val="000000"/>
          <w:sz w:val="22"/>
          <w:szCs w:val="22"/>
        </w:rPr>
        <w:t>“</w:t>
      </w:r>
      <w:r>
        <w:rPr>
          <w:rStyle w:val="apple-converted-space"/>
          <w:color w:val="000000"/>
          <w:sz w:val="22"/>
          <w:szCs w:val="22"/>
        </w:rPr>
        <w:t> </w:t>
      </w:r>
      <w:r>
        <w:rPr>
          <w:color w:val="000000"/>
          <w:sz w:val="22"/>
          <w:szCs w:val="22"/>
        </w:rPr>
        <w:t>autorius</w:t>
      </w:r>
      <w:proofErr w:type="gramEnd"/>
      <w:r>
        <w:rPr>
          <w:color w:val="000000"/>
          <w:sz w:val="22"/>
          <w:szCs w:val="22"/>
        </w:rPr>
        <w:t xml:space="preserve"> panaudoja</w:t>
      </w:r>
      <w:r>
        <w:rPr>
          <w:rStyle w:val="apple-converted-space"/>
          <w:color w:val="000000"/>
          <w:sz w:val="22"/>
          <w:szCs w:val="22"/>
        </w:rPr>
        <w:t> </w:t>
      </w:r>
      <w:r>
        <w:rPr>
          <w:rStyle w:val="Grietas"/>
          <w:color w:val="000000"/>
          <w:sz w:val="22"/>
          <w:szCs w:val="22"/>
        </w:rPr>
        <w:t>transformacijos principą</w:t>
      </w:r>
      <w:r>
        <w:rPr>
          <w:rStyle w:val="apple-converted-space"/>
          <w:color w:val="000000"/>
          <w:sz w:val="22"/>
          <w:szCs w:val="22"/>
        </w:rPr>
        <w:t> </w:t>
      </w:r>
      <w:r>
        <w:rPr>
          <w:color w:val="000000"/>
          <w:sz w:val="22"/>
          <w:szCs w:val="22"/>
        </w:rPr>
        <w:t xml:space="preserve">ir „apverčia“ nuo antikos laikų žinomą pasakėčią apie skruzdes ir žiogą. Lengvabūdis pasakėčios žiogas apsakyme </w:t>
      </w:r>
      <w:proofErr w:type="gramStart"/>
      <w:r>
        <w:rPr>
          <w:color w:val="000000"/>
          <w:sz w:val="22"/>
          <w:szCs w:val="22"/>
        </w:rPr>
        <w:t>tampa</w:t>
      </w:r>
      <w:proofErr w:type="gramEnd"/>
      <w:r>
        <w:rPr>
          <w:color w:val="000000"/>
          <w:sz w:val="22"/>
          <w:szCs w:val="22"/>
        </w:rPr>
        <w:t xml:space="preserve"> nelaimingu menininku Žiogu, o darbštuolės skruzdės – godžiais ir žiauriais giminaičiais Viksvomis (viksva – piktžolė). Visą gyvenimą paskyręs žmonėms, senatvėje Žiogas, norėdamas išsaugoti sveikatos likučius, </w:t>
      </w:r>
      <w:proofErr w:type="gramStart"/>
      <w:r>
        <w:rPr>
          <w:color w:val="000000"/>
          <w:sz w:val="22"/>
          <w:szCs w:val="22"/>
        </w:rPr>
        <w:t>privalo</w:t>
      </w:r>
      <w:proofErr w:type="gramEnd"/>
      <w:r>
        <w:rPr>
          <w:color w:val="000000"/>
          <w:sz w:val="22"/>
          <w:szCs w:val="22"/>
        </w:rPr>
        <w:t xml:space="preserve"> atsisakyti fleitininko profesijos. </w:t>
      </w:r>
      <w:proofErr w:type="gramStart"/>
      <w:r>
        <w:rPr>
          <w:color w:val="000000"/>
          <w:sz w:val="22"/>
          <w:szCs w:val="22"/>
        </w:rPr>
        <w:t>Naiviai tikėdamas kaime gyvenančių giminaičių Viksvų gerumu, pasiprašo priglaudžiamas.</w:t>
      </w:r>
      <w:proofErr w:type="gramEnd"/>
      <w:r>
        <w:rPr>
          <w:color w:val="000000"/>
          <w:sz w:val="22"/>
          <w:szCs w:val="22"/>
        </w:rPr>
        <w:t xml:space="preserve"> </w:t>
      </w:r>
      <w:proofErr w:type="gramStart"/>
      <w:r>
        <w:rPr>
          <w:color w:val="000000"/>
          <w:sz w:val="22"/>
          <w:szCs w:val="22"/>
        </w:rPr>
        <w:t>Tačiau Viksvos, sužinoję, kad Žiogas skurdžius, priverčia sergantį menininką eiti uždarbiauti ir pasiunčia jį tiesiai į mirtį.</w:t>
      </w:r>
      <w:proofErr w:type="gramEnd"/>
      <w:r>
        <w:rPr>
          <w:rStyle w:val="apple-converted-space"/>
          <w:color w:val="000000"/>
          <w:sz w:val="22"/>
          <w:szCs w:val="22"/>
        </w:rPr>
        <w:t> </w:t>
      </w:r>
      <w:proofErr w:type="gramStart"/>
      <w:r>
        <w:rPr>
          <w:rStyle w:val="Grietas"/>
          <w:color w:val="000000"/>
          <w:sz w:val="22"/>
          <w:szCs w:val="22"/>
        </w:rPr>
        <w:t>Taigi negatyvi individo prigimtis J. Savickio apsakymuose pasireiškia kaip žiaurumas, paviršutiniškumas, nebrandumas, godumas, vartotojiškumas, vergavimas instinktams.</w:t>
      </w:r>
      <w:proofErr w:type="gramEnd"/>
    </w:p>
    <w:p w:rsidR="008104EC" w:rsidRDefault="008104EC" w:rsidP="008104EC">
      <w:pPr>
        <w:pStyle w:val="prastasistinklapis"/>
        <w:shd w:val="clear" w:color="auto" w:fill="FFFFFF"/>
        <w:spacing w:before="180" w:beforeAutospacing="0" w:after="180" w:afterAutospacing="0"/>
        <w:contextualSpacing/>
        <w:jc w:val="both"/>
        <w:rPr>
          <w:color w:val="000000"/>
          <w:sz w:val="22"/>
          <w:szCs w:val="22"/>
        </w:rPr>
      </w:pPr>
      <w:proofErr w:type="gramStart"/>
      <w:r>
        <w:rPr>
          <w:rStyle w:val="Grietas"/>
          <w:color w:val="000000"/>
          <w:sz w:val="22"/>
          <w:szCs w:val="22"/>
        </w:rPr>
        <w:t>Stojiška veikėjų laikysena – atsvara negatyviai prigimčiai.</w:t>
      </w:r>
      <w:proofErr w:type="gramEnd"/>
      <w:r>
        <w:rPr>
          <w:rStyle w:val="apple-converted-space"/>
          <w:color w:val="000000"/>
          <w:sz w:val="22"/>
          <w:szCs w:val="22"/>
        </w:rPr>
        <w:t> </w:t>
      </w:r>
      <w:r>
        <w:rPr>
          <w:color w:val="000000"/>
          <w:sz w:val="22"/>
          <w:szCs w:val="22"/>
        </w:rPr>
        <w:t xml:space="preserve">J. Savickio apsakymai nėra beviltiškai niūrūs, nes negatyviai prigimčiai kai kurie apsakymų veikėjai priešinasi laikydamiesi stojiškai, t. y. oriai. Jie padaro viską, ką gali, ir susitaiko su tuo, </w:t>
      </w:r>
      <w:proofErr w:type="gramStart"/>
      <w:r>
        <w:rPr>
          <w:color w:val="000000"/>
          <w:sz w:val="22"/>
          <w:szCs w:val="22"/>
        </w:rPr>
        <w:t>ko</w:t>
      </w:r>
      <w:proofErr w:type="gramEnd"/>
      <w:r>
        <w:rPr>
          <w:color w:val="000000"/>
          <w:sz w:val="22"/>
          <w:szCs w:val="22"/>
        </w:rPr>
        <w:t xml:space="preserve"> negali pakeisti. </w:t>
      </w:r>
      <w:proofErr w:type="gramStart"/>
      <w:r>
        <w:rPr>
          <w:color w:val="000000"/>
          <w:sz w:val="22"/>
          <w:szCs w:val="22"/>
        </w:rPr>
        <w:t>Toks yra ūkininko sūnus iš apsakymo „Vagis“.</w:t>
      </w:r>
      <w:proofErr w:type="gramEnd"/>
      <w:r>
        <w:rPr>
          <w:color w:val="000000"/>
          <w:sz w:val="22"/>
          <w:szCs w:val="22"/>
        </w:rPr>
        <w:t xml:space="preserve"> </w:t>
      </w:r>
      <w:proofErr w:type="gramStart"/>
      <w:r>
        <w:rPr>
          <w:color w:val="000000"/>
          <w:sz w:val="22"/>
          <w:szCs w:val="22"/>
        </w:rPr>
        <w:t>Netyčia pamatęs tėvo žiaurumą, nusivilia autoritetu (niekaip nesupranta, kodėl gerasis tėvelis muša vagį).</w:t>
      </w:r>
      <w:proofErr w:type="gramEnd"/>
      <w:r>
        <w:rPr>
          <w:color w:val="000000"/>
          <w:sz w:val="22"/>
          <w:szCs w:val="22"/>
        </w:rPr>
        <w:t xml:space="preserve"> </w:t>
      </w:r>
      <w:proofErr w:type="gramStart"/>
      <w:r>
        <w:rPr>
          <w:color w:val="000000"/>
          <w:sz w:val="22"/>
          <w:szCs w:val="22"/>
        </w:rPr>
        <w:t>Sukrėstas artimo žmogaus žiaurumo, subręsta tiek, kad ima savarankiškai veikti – ryžtasi išlaisvinti arkliavagį.</w:t>
      </w:r>
      <w:proofErr w:type="gramEnd"/>
      <w:r>
        <w:rPr>
          <w:color w:val="000000"/>
          <w:sz w:val="22"/>
          <w:szCs w:val="22"/>
        </w:rPr>
        <w:t xml:space="preserve"> Tačiau berniukas niekaip nereaguoja į žinią apie vakare vėl sugautą vagį – vaikas padarė viską, ką galėjo, tolesni įvykiai nuo </w:t>
      </w:r>
      <w:proofErr w:type="gramStart"/>
      <w:r>
        <w:rPr>
          <w:color w:val="000000"/>
          <w:sz w:val="22"/>
          <w:szCs w:val="22"/>
        </w:rPr>
        <w:t>jo</w:t>
      </w:r>
      <w:proofErr w:type="gramEnd"/>
      <w:r>
        <w:rPr>
          <w:color w:val="000000"/>
          <w:sz w:val="22"/>
          <w:szCs w:val="22"/>
        </w:rPr>
        <w:t xml:space="preserve"> nebepriklauso. Stojiškai savo likimą pasitinka apsakymo „Kova</w:t>
      </w:r>
      <w:proofErr w:type="gramStart"/>
      <w:r>
        <w:rPr>
          <w:color w:val="000000"/>
          <w:sz w:val="22"/>
          <w:szCs w:val="22"/>
        </w:rPr>
        <w:t>“ veikėjas</w:t>
      </w:r>
      <w:proofErr w:type="gramEnd"/>
      <w:r>
        <w:rPr>
          <w:color w:val="000000"/>
          <w:sz w:val="22"/>
          <w:szCs w:val="22"/>
        </w:rPr>
        <w:t xml:space="preserve"> – mažasis instinktų valdomų tėvų sūnelis. </w:t>
      </w:r>
      <w:proofErr w:type="gramStart"/>
      <w:r>
        <w:rPr>
          <w:color w:val="000000"/>
          <w:sz w:val="22"/>
          <w:szCs w:val="22"/>
        </w:rPr>
        <w:t>Jis nekaltina savo gimdytojų, bet beviltiškai mėgina juos gelbėti iš instinktų valdžios.</w:t>
      </w:r>
      <w:proofErr w:type="gramEnd"/>
      <w:r>
        <w:rPr>
          <w:color w:val="000000"/>
          <w:sz w:val="22"/>
          <w:szCs w:val="22"/>
        </w:rPr>
        <w:t xml:space="preserve"> </w:t>
      </w:r>
      <w:proofErr w:type="gramStart"/>
      <w:r>
        <w:rPr>
          <w:color w:val="000000"/>
          <w:sz w:val="22"/>
          <w:szCs w:val="22"/>
        </w:rPr>
        <w:t>Nepavykus susitaiko su esama padėtimi.</w:t>
      </w:r>
      <w:proofErr w:type="gramEnd"/>
      <w:r>
        <w:rPr>
          <w:color w:val="000000"/>
          <w:sz w:val="22"/>
          <w:szCs w:val="22"/>
        </w:rPr>
        <w:t xml:space="preserve"> Negana to, visada laukia tėvų sugrįžtant, nes darni šeima – vaiko svajonė (apie </w:t>
      </w:r>
      <w:proofErr w:type="gramStart"/>
      <w:r>
        <w:rPr>
          <w:color w:val="000000"/>
          <w:sz w:val="22"/>
          <w:szCs w:val="22"/>
        </w:rPr>
        <w:t>tai</w:t>
      </w:r>
      <w:proofErr w:type="gramEnd"/>
      <w:r>
        <w:rPr>
          <w:color w:val="000000"/>
          <w:sz w:val="22"/>
          <w:szCs w:val="22"/>
        </w:rPr>
        <w:t xml:space="preserve"> byloja ir paskutinė apsakymo scena – vaiko žvilgsnis, pakeltas į žvaigždes, užuomina į aukštesnių vertybių ilgesį).</w:t>
      </w:r>
      <w:r>
        <w:rPr>
          <w:rStyle w:val="apple-converted-space"/>
          <w:color w:val="000000"/>
          <w:sz w:val="22"/>
          <w:szCs w:val="22"/>
        </w:rPr>
        <w:t> </w:t>
      </w:r>
      <w:proofErr w:type="gramStart"/>
      <w:r>
        <w:rPr>
          <w:rStyle w:val="Grietas"/>
          <w:color w:val="000000"/>
          <w:sz w:val="22"/>
          <w:szCs w:val="22"/>
        </w:rPr>
        <w:t>Ori veikėjų laikysena – visų pirma jų brandumo ženklas.</w:t>
      </w:r>
      <w:proofErr w:type="gramEnd"/>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rPr>
      </w:pPr>
    </w:p>
    <w:p w:rsidR="008104EC" w:rsidRDefault="008104EC" w:rsidP="008104EC">
      <w:pPr>
        <w:spacing w:line="240" w:lineRule="auto"/>
        <w:jc w:val="both"/>
        <w:rPr>
          <w:rFonts w:ascii="Times New Roman" w:hAnsi="Times New Roman" w:cs="Times New Roman"/>
          <w:b/>
        </w:rPr>
      </w:pPr>
      <w:r>
        <w:rPr>
          <w:rFonts w:ascii="Times New Roman" w:hAnsi="Times New Roman" w:cs="Times New Roman"/>
          <w:b/>
        </w:rPr>
        <w:t xml:space="preserve">Individo </w:t>
      </w:r>
      <w:proofErr w:type="gramStart"/>
      <w:r>
        <w:rPr>
          <w:rFonts w:ascii="Times New Roman" w:hAnsi="Times New Roman" w:cs="Times New Roman"/>
          <w:b/>
        </w:rPr>
        <w:t>brandos</w:t>
      </w:r>
      <w:proofErr w:type="gramEnd"/>
      <w:r>
        <w:rPr>
          <w:rFonts w:ascii="Times New Roman" w:hAnsi="Times New Roman" w:cs="Times New Roman"/>
          <w:b/>
        </w:rPr>
        <w:t xml:space="preserve"> kelias V. Mykolaičio-Putino romane „Altorių šešėly“</w:t>
      </w:r>
    </w:p>
    <w:p w:rsidR="008104EC" w:rsidRDefault="008104EC" w:rsidP="008104EC">
      <w:pPr>
        <w:spacing w:line="240" w:lineRule="auto"/>
        <w:jc w:val="both"/>
        <w:rPr>
          <w:rFonts w:ascii="Times New Roman" w:hAnsi="Times New Roman" w:cs="Times New Roman"/>
          <w:b/>
        </w:rPr>
      </w:pP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rStyle w:val="Grietas"/>
          <w:color w:val="000000"/>
          <w:sz w:val="22"/>
          <w:szCs w:val="22"/>
        </w:rPr>
        <w:t>Biografija.</w:t>
      </w:r>
      <w:proofErr w:type="gramEnd"/>
      <w:r>
        <w:rPr>
          <w:rStyle w:val="apple-converted-space"/>
          <w:color w:val="000000"/>
          <w:sz w:val="22"/>
          <w:szCs w:val="22"/>
        </w:rPr>
        <w:t> </w:t>
      </w:r>
      <w:r>
        <w:rPr>
          <w:color w:val="000000"/>
          <w:sz w:val="22"/>
          <w:szCs w:val="22"/>
        </w:rPr>
        <w:t xml:space="preserve">Vincas Mykolaitis-Putinas, būsimas rašytojas, pakluso tėvų norui – baigė Seinų kunigų seminariją bei Peterburgo dvasinę akademiją, taigi tapo kunigu. </w:t>
      </w:r>
      <w:proofErr w:type="gramStart"/>
      <w:r>
        <w:rPr>
          <w:color w:val="000000"/>
          <w:sz w:val="22"/>
          <w:szCs w:val="22"/>
        </w:rPr>
        <w:t>Vėliau Šveicarijoje studijavo filosofiją ir meno istoriją, o Vokietijoje (Miunchene) – literatūrą.</w:t>
      </w:r>
      <w:proofErr w:type="gramEnd"/>
      <w:r>
        <w:rPr>
          <w:color w:val="000000"/>
          <w:sz w:val="22"/>
          <w:szCs w:val="22"/>
        </w:rPr>
        <w:t xml:space="preserve"> </w:t>
      </w:r>
      <w:proofErr w:type="gramStart"/>
      <w:r>
        <w:rPr>
          <w:color w:val="000000"/>
          <w:sz w:val="22"/>
          <w:szCs w:val="22"/>
        </w:rPr>
        <w:t>Būdamas užsienyje ypač pajuto savo (kunigo ir poeto) padėties dvilypumą, tačiau kunigystės oficialiai atsisakė tik 1935 m. (būdamas 42 m.).</w:t>
      </w:r>
      <w:proofErr w:type="gramEnd"/>
      <w:r>
        <w:rPr>
          <w:color w:val="000000"/>
          <w:sz w:val="22"/>
          <w:szCs w:val="22"/>
        </w:rPr>
        <w:t xml:space="preserve"> Jau trisdešimtmetis V. Mykolaitis-Putinas – žinomas rašytojas: jo plunksnai priklauso simbolistinės poezijos rinkinys „Tarp dviejų aušrų</w:t>
      </w:r>
      <w:proofErr w:type="gramStart"/>
      <w:r>
        <w:rPr>
          <w:color w:val="000000"/>
          <w:sz w:val="22"/>
          <w:szCs w:val="22"/>
        </w:rPr>
        <w:t>“ (</w:t>
      </w:r>
      <w:proofErr w:type="gramEnd"/>
      <w:r>
        <w:rPr>
          <w:color w:val="000000"/>
          <w:sz w:val="22"/>
          <w:szCs w:val="22"/>
        </w:rPr>
        <w:t xml:space="preserve">1927), psichologinis intelektualinis romanas „Altorių šešėly“ (1931–1933) ir kt. Tuo metu rašytojas profesoriauja Kauno Vytauto Didžiojo universitete, o nuo 1940 m. skaito paskaitas Vilniaus universitete. </w:t>
      </w:r>
      <w:proofErr w:type="gramStart"/>
      <w:r>
        <w:rPr>
          <w:color w:val="000000"/>
          <w:sz w:val="22"/>
          <w:szCs w:val="22"/>
        </w:rPr>
        <w:t>Jo studentais buvo Salomėja Nėris, Juozas Grušas (Kaune), Bronius Krivickas, Vytautas Mačernis (Vilniuje).</w:t>
      </w:r>
      <w:proofErr w:type="gramEnd"/>
      <w:r>
        <w:rPr>
          <w:color w:val="000000"/>
          <w:sz w:val="22"/>
          <w:szCs w:val="22"/>
        </w:rPr>
        <w:t xml:space="preserve"> </w:t>
      </w:r>
      <w:proofErr w:type="gramStart"/>
      <w:r>
        <w:rPr>
          <w:color w:val="000000"/>
          <w:sz w:val="22"/>
          <w:szCs w:val="22"/>
        </w:rPr>
        <w:t>Antrosios sovietų okupacijos metu (nuo 1944 m.)</w:t>
      </w:r>
      <w:proofErr w:type="gramEnd"/>
      <w:r>
        <w:rPr>
          <w:color w:val="000000"/>
          <w:sz w:val="22"/>
          <w:szCs w:val="22"/>
        </w:rPr>
        <w:t xml:space="preserve"> </w:t>
      </w:r>
      <w:proofErr w:type="gramStart"/>
      <w:r>
        <w:rPr>
          <w:color w:val="000000"/>
          <w:sz w:val="22"/>
          <w:szCs w:val="22"/>
        </w:rPr>
        <w:t>Putinas,</w:t>
      </w:r>
      <w:proofErr w:type="gramEnd"/>
      <w:r>
        <w:rPr>
          <w:color w:val="000000"/>
          <w:sz w:val="22"/>
          <w:szCs w:val="22"/>
        </w:rPr>
        <w:t xml:space="preserve"> likęs Lietuvoje, atstovauja Nepriklausomos Lietuvos, dingusios istorijos sūkuryje, kultūrai. Putino eilėraštis „Vivos plango, mortuos voco</w:t>
      </w:r>
      <w:proofErr w:type="gramStart"/>
      <w:r>
        <w:rPr>
          <w:color w:val="000000"/>
          <w:sz w:val="22"/>
          <w:szCs w:val="22"/>
        </w:rPr>
        <w:t>“ (</w:t>
      </w:r>
      <w:proofErr w:type="gramEnd"/>
      <w:r>
        <w:rPr>
          <w:color w:val="000000"/>
          <w:sz w:val="22"/>
          <w:szCs w:val="22"/>
        </w:rPr>
        <w:t xml:space="preserve">„Gyvuosius apverkiu, mirusiuosius šaukiu“) tapo pasipriešinimo režimui manifestu. </w:t>
      </w:r>
      <w:proofErr w:type="gramStart"/>
      <w:r>
        <w:rPr>
          <w:color w:val="000000"/>
          <w:sz w:val="22"/>
          <w:szCs w:val="22"/>
        </w:rPr>
        <w:t>Rašytojas 1967 m. amžinojo poilsio atgulė į Vilniaus Rasų kapines.</w:t>
      </w:r>
      <w:proofErr w:type="gramEnd"/>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rStyle w:val="Grietas"/>
          <w:color w:val="000000"/>
          <w:sz w:val="22"/>
          <w:szCs w:val="22"/>
        </w:rPr>
        <w:t>Romanas „Altorių šešėly“.</w:t>
      </w:r>
      <w:proofErr w:type="gramEnd"/>
      <w:r>
        <w:rPr>
          <w:rStyle w:val="apple-converted-space"/>
          <w:color w:val="000000"/>
          <w:sz w:val="22"/>
          <w:szCs w:val="22"/>
        </w:rPr>
        <w:t> </w:t>
      </w:r>
      <w:r>
        <w:rPr>
          <w:color w:val="000000"/>
          <w:sz w:val="22"/>
          <w:szCs w:val="22"/>
        </w:rPr>
        <w:t>Šis romanas</w:t>
      </w:r>
      <w:r>
        <w:rPr>
          <w:rStyle w:val="apple-converted-space"/>
          <w:color w:val="000000"/>
          <w:sz w:val="22"/>
          <w:szCs w:val="22"/>
        </w:rPr>
        <w:t> </w:t>
      </w:r>
      <w:r>
        <w:rPr>
          <w:rStyle w:val="Grietas"/>
          <w:color w:val="000000"/>
          <w:sz w:val="22"/>
          <w:szCs w:val="22"/>
        </w:rPr>
        <w:t xml:space="preserve">atskleidžia individo vidinės </w:t>
      </w:r>
      <w:proofErr w:type="gramStart"/>
      <w:r>
        <w:rPr>
          <w:rStyle w:val="Grietas"/>
          <w:color w:val="000000"/>
          <w:sz w:val="22"/>
          <w:szCs w:val="22"/>
        </w:rPr>
        <w:t>brandos</w:t>
      </w:r>
      <w:proofErr w:type="gramEnd"/>
      <w:r>
        <w:rPr>
          <w:rStyle w:val="Grietas"/>
          <w:color w:val="000000"/>
          <w:sz w:val="22"/>
          <w:szCs w:val="22"/>
        </w:rPr>
        <w:t xml:space="preserve"> kelią.</w:t>
      </w:r>
      <w:r>
        <w:rPr>
          <w:rStyle w:val="apple-converted-space"/>
          <w:color w:val="000000"/>
          <w:sz w:val="22"/>
          <w:szCs w:val="22"/>
        </w:rPr>
        <w:t> </w:t>
      </w:r>
      <w:proofErr w:type="gramStart"/>
      <w:r>
        <w:rPr>
          <w:color w:val="000000"/>
          <w:sz w:val="22"/>
          <w:szCs w:val="22"/>
        </w:rPr>
        <w:t>Laikomasi požiūrio, jog žmogus pažįsta save ir kitus pamažu, nuolatos, ir šis procesas trunka visą gyvenimą.</w:t>
      </w:r>
      <w:proofErr w:type="gramEnd"/>
      <w:r>
        <w:rPr>
          <w:color w:val="000000"/>
          <w:sz w:val="22"/>
          <w:szCs w:val="22"/>
        </w:rPr>
        <w:t xml:space="preserve"> O patį individo likimą lemia vidiniai apsisprendimai, o ne išoriniai veiksniai.</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color w:val="000000"/>
          <w:sz w:val="22"/>
          <w:szCs w:val="22"/>
        </w:rPr>
        <w:t>Romanas, nors iš pirmo žvilgsnio glaudžiai siejasi su rašytojo gyvenimu, nėra autobiografinis, greičiau</w:t>
      </w:r>
      <w:r>
        <w:rPr>
          <w:rStyle w:val="apple-converted-space"/>
          <w:color w:val="000000"/>
          <w:sz w:val="22"/>
          <w:szCs w:val="22"/>
        </w:rPr>
        <w:t> </w:t>
      </w:r>
      <w:r>
        <w:rPr>
          <w:rStyle w:val="Grietas"/>
          <w:color w:val="000000"/>
          <w:sz w:val="22"/>
          <w:szCs w:val="22"/>
        </w:rPr>
        <w:t>turi autobiografinių elementų.</w:t>
      </w:r>
      <w:proofErr w:type="gramEnd"/>
      <w:r>
        <w:rPr>
          <w:rStyle w:val="apple-converted-space"/>
          <w:color w:val="000000"/>
          <w:sz w:val="22"/>
          <w:szCs w:val="22"/>
        </w:rPr>
        <w:t> </w:t>
      </w:r>
      <w:r>
        <w:rPr>
          <w:color w:val="000000"/>
          <w:sz w:val="22"/>
          <w:szCs w:val="22"/>
        </w:rPr>
        <w:t>Autobiografiškas yra istorijos perteikimo būdas, kai pasakojama iš savo likimą apmąsčiusio pasakotojo perspektyvos (</w:t>
      </w:r>
      <w:proofErr w:type="gramStart"/>
      <w:r>
        <w:rPr>
          <w:color w:val="000000"/>
          <w:sz w:val="22"/>
          <w:szCs w:val="22"/>
        </w:rPr>
        <w:t>tai</w:t>
      </w:r>
      <w:proofErr w:type="gramEnd"/>
      <w:r>
        <w:rPr>
          <w:color w:val="000000"/>
          <w:sz w:val="22"/>
          <w:szCs w:val="22"/>
        </w:rPr>
        <w:t xml:space="preserve"> ir stojimo į seminariją motyvai, ir požiūris į kūrybą, ir gamtos išgyvenimas). Be to, anot paties autoriaus, Liudą Vasarį kankinę klausimai taip pat yra autobiografinio pobūdžio.</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r>
        <w:rPr>
          <w:color w:val="000000"/>
          <w:sz w:val="22"/>
          <w:szCs w:val="22"/>
        </w:rPr>
        <w:t>Romanas</w:t>
      </w:r>
      <w:r>
        <w:rPr>
          <w:rStyle w:val="apple-converted-space"/>
          <w:color w:val="000000"/>
          <w:sz w:val="22"/>
          <w:szCs w:val="22"/>
        </w:rPr>
        <w:t> </w:t>
      </w:r>
      <w:r>
        <w:rPr>
          <w:rStyle w:val="Grietas"/>
          <w:color w:val="000000"/>
          <w:sz w:val="22"/>
          <w:szCs w:val="22"/>
        </w:rPr>
        <w:t>turi du siužetus:</w:t>
      </w:r>
      <w:r>
        <w:rPr>
          <w:rStyle w:val="apple-converted-space"/>
          <w:color w:val="000000"/>
          <w:sz w:val="22"/>
          <w:szCs w:val="22"/>
        </w:rPr>
        <w:t> </w:t>
      </w:r>
      <w:r>
        <w:rPr>
          <w:color w:val="000000"/>
          <w:sz w:val="22"/>
          <w:szCs w:val="22"/>
        </w:rPr>
        <w:t xml:space="preserve">išorinį ir vidinį. Išorinį sudaro trys romano dalys, susijusios su trimis protagonisto Liudo Vasario gyvenimo etapais: pirmoje dalyje („Bandymų dienos“) atskleidžiamas pagrindinio veikėjo gyvenimas kunigų seminarijoje, pirmieji kūrybiniai bandymai, meilė Liucei; antroje dalyje („Gyvenimas eina“) – darbas Kalnynų parapijoje, susidūrimas su kunigu-ūkininku Platūnu bei kunigu-prekybininku Stripaičiu, draugystė su baroniene Rainakiene; trečioje dalyje („Išsivadavimas“) – grįžimas į Lietuvą iš užsienio, Liucės savižudybė, draugystė su Aukse, apsisprendimas pasitraukti iš kunigų luomo. Daug svarbesnis vidinis </w:t>
      </w:r>
      <w:proofErr w:type="gramStart"/>
      <w:r>
        <w:rPr>
          <w:color w:val="000000"/>
          <w:sz w:val="22"/>
          <w:szCs w:val="22"/>
        </w:rPr>
        <w:t>romano</w:t>
      </w:r>
      <w:proofErr w:type="gramEnd"/>
      <w:r>
        <w:rPr>
          <w:color w:val="000000"/>
          <w:sz w:val="22"/>
          <w:szCs w:val="22"/>
        </w:rPr>
        <w:t xml:space="preserve"> siužetas – Liudo Vasario vidiniai išgyvenimai ir jų apmąstymas. </w:t>
      </w:r>
      <w:proofErr w:type="gramStart"/>
      <w:r>
        <w:rPr>
          <w:color w:val="000000"/>
          <w:sz w:val="22"/>
          <w:szCs w:val="22"/>
        </w:rPr>
        <w:t>Šis romanas</w:t>
      </w:r>
      <w:r>
        <w:rPr>
          <w:rStyle w:val="Grietas"/>
          <w:color w:val="000000"/>
          <w:sz w:val="22"/>
          <w:szCs w:val="22"/>
        </w:rPr>
        <w:t>vadinamas psichologiniu,</w:t>
      </w:r>
      <w:r>
        <w:rPr>
          <w:rStyle w:val="apple-converted-space"/>
          <w:color w:val="000000"/>
          <w:sz w:val="22"/>
          <w:szCs w:val="22"/>
        </w:rPr>
        <w:t> </w:t>
      </w:r>
      <w:r>
        <w:rPr>
          <w:color w:val="000000"/>
          <w:sz w:val="22"/>
          <w:szCs w:val="22"/>
        </w:rPr>
        <w:t>nes kūrinyje pateikiama psichologinė pagrindinio veikėjo išgyvenimų analizė.</w:t>
      </w:r>
      <w:proofErr w:type="gramEnd"/>
      <w:r>
        <w:rPr>
          <w:color w:val="000000"/>
          <w:sz w:val="22"/>
          <w:szCs w:val="22"/>
        </w:rPr>
        <w:t xml:space="preserve"> Tai pirmas toks brandus psichologinis romanas lietuvių literatūroje, nes V. Mykolaitis-Putinas pirmasis taip įtaigiai pavaizdavo jauno žmogaus</w:t>
      </w:r>
      <w:r>
        <w:rPr>
          <w:rStyle w:val="Grietas"/>
          <w:color w:val="000000"/>
          <w:sz w:val="22"/>
          <w:szCs w:val="22"/>
        </w:rPr>
        <w:t>vidinį dramatizmą,</w:t>
      </w:r>
      <w:r>
        <w:rPr>
          <w:rStyle w:val="apple-converted-space"/>
          <w:color w:val="000000"/>
          <w:sz w:val="22"/>
          <w:szCs w:val="22"/>
        </w:rPr>
        <w:t> </w:t>
      </w:r>
      <w:r>
        <w:rPr>
          <w:color w:val="000000"/>
          <w:sz w:val="22"/>
          <w:szCs w:val="22"/>
        </w:rPr>
        <w:t xml:space="preserve">kylantį iš supratimo, jog einama ne tuo gyvenimo keliu. Kita vertus, Liudą Vasarį atidžiai stebi ne tik pasakotojas – pats veikėjas linkęs į savistabą: pats analizuoja savo elgesį, pats save vertina. Beje, romanas </w:t>
      </w:r>
      <w:proofErr w:type="gramStart"/>
      <w:r>
        <w:rPr>
          <w:color w:val="000000"/>
          <w:sz w:val="22"/>
          <w:szCs w:val="22"/>
        </w:rPr>
        <w:t>dėl</w:t>
      </w:r>
      <w:proofErr w:type="gramEnd"/>
      <w:r>
        <w:rPr>
          <w:color w:val="000000"/>
          <w:sz w:val="22"/>
          <w:szCs w:val="22"/>
        </w:rPr>
        <w:t xml:space="preserve"> analitinio pasakojimo pobūdžio, t. y. dėl griežtos pasakojimo struktūros bei sąvokų gausos, apibūdinamas ir kaip</w:t>
      </w:r>
      <w:r>
        <w:rPr>
          <w:rStyle w:val="apple-converted-space"/>
          <w:color w:val="000000"/>
          <w:sz w:val="22"/>
          <w:szCs w:val="22"/>
        </w:rPr>
        <w:t> </w:t>
      </w:r>
      <w:r>
        <w:rPr>
          <w:rStyle w:val="Grietas"/>
          <w:color w:val="000000"/>
          <w:sz w:val="22"/>
          <w:szCs w:val="22"/>
        </w:rPr>
        <w:t>intelektualinis.</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color w:val="000000"/>
          <w:sz w:val="22"/>
          <w:szCs w:val="22"/>
        </w:rPr>
        <w:t>Taigi svarbiausia individui pasirinkti savo gyvenimo kelią.</w:t>
      </w:r>
      <w:proofErr w:type="gramEnd"/>
      <w:r>
        <w:rPr>
          <w:color w:val="000000"/>
          <w:sz w:val="22"/>
          <w:szCs w:val="22"/>
        </w:rPr>
        <w:t xml:space="preserve"> Tačiau </w:t>
      </w:r>
      <w:proofErr w:type="gramStart"/>
      <w:r>
        <w:rPr>
          <w:color w:val="000000"/>
          <w:sz w:val="22"/>
          <w:szCs w:val="22"/>
        </w:rPr>
        <w:t>tai</w:t>
      </w:r>
      <w:proofErr w:type="gramEnd"/>
      <w:r>
        <w:rPr>
          <w:color w:val="000000"/>
          <w:sz w:val="22"/>
          <w:szCs w:val="22"/>
        </w:rPr>
        <w:t xml:space="preserve"> nėra paprasta, nes jaunas žmogus dažnai pats nežino savo galimybių, o Liudo Vasario atveju vietoj jo sprendžia tėvai. Sūnus sąžiningai mėgina tėvų sprendimą pritaikyti savo gyvenimui: </w:t>
      </w:r>
      <w:proofErr w:type="gramStart"/>
      <w:r>
        <w:rPr>
          <w:color w:val="000000"/>
          <w:sz w:val="22"/>
          <w:szCs w:val="22"/>
        </w:rPr>
        <w:t>čia</w:t>
      </w:r>
      <w:proofErr w:type="gramEnd"/>
      <w:r>
        <w:rPr>
          <w:color w:val="000000"/>
          <w:sz w:val="22"/>
          <w:szCs w:val="22"/>
        </w:rPr>
        <w:t xml:space="preserve"> lemia nuolankumas tėvams, prasta savivertė (nepasitikėjimas savimi, nuolatinis abejojimas), intravertiškas būdas (uždarumas, polinkis į savianalizę). Be to, Liudas </w:t>
      </w:r>
      <w:proofErr w:type="gramStart"/>
      <w:r>
        <w:rPr>
          <w:color w:val="000000"/>
          <w:sz w:val="22"/>
          <w:szCs w:val="22"/>
        </w:rPr>
        <w:t>Vasaris</w:t>
      </w:r>
      <w:proofErr w:type="gramEnd"/>
      <w:r>
        <w:rPr>
          <w:color w:val="000000"/>
          <w:sz w:val="22"/>
          <w:szCs w:val="22"/>
        </w:rPr>
        <w:t xml:space="preserve"> tiki Maironio, poeto ir kunigo, autoritetu. </w:t>
      </w:r>
      <w:proofErr w:type="gramStart"/>
      <w:r>
        <w:rPr>
          <w:color w:val="000000"/>
          <w:sz w:val="22"/>
          <w:szCs w:val="22"/>
        </w:rPr>
        <w:t>Tiki, kad galės gyventi kaip Maironis – tarnauti tautai.</w:t>
      </w:r>
      <w:proofErr w:type="gramEnd"/>
      <w:r>
        <w:rPr>
          <w:color w:val="000000"/>
          <w:sz w:val="22"/>
          <w:szCs w:val="22"/>
        </w:rPr>
        <w:t xml:space="preserve"> Deja, kunigų luomo realybė kitokia, todėl Vasaris </w:t>
      </w:r>
      <w:proofErr w:type="gramStart"/>
      <w:r>
        <w:rPr>
          <w:color w:val="000000"/>
          <w:sz w:val="22"/>
          <w:szCs w:val="22"/>
        </w:rPr>
        <w:t>vis</w:t>
      </w:r>
      <w:proofErr w:type="gramEnd"/>
      <w:r>
        <w:rPr>
          <w:color w:val="000000"/>
          <w:sz w:val="22"/>
          <w:szCs w:val="22"/>
        </w:rPr>
        <w:t xml:space="preserve"> labiau nusivilia savimi, nes nejaučia pašaukimo, o dirbti be ypatingo Dievo pajautimo negali – mano apgaudinėjąs kitus.</w:t>
      </w:r>
      <w:r>
        <w:rPr>
          <w:rStyle w:val="apple-converted-space"/>
          <w:color w:val="000000"/>
          <w:sz w:val="22"/>
          <w:szCs w:val="22"/>
        </w:rPr>
        <w:t> </w:t>
      </w:r>
      <w:proofErr w:type="gramStart"/>
      <w:r>
        <w:rPr>
          <w:rStyle w:val="Grietas"/>
          <w:color w:val="000000"/>
          <w:sz w:val="22"/>
          <w:szCs w:val="22"/>
        </w:rPr>
        <w:t>Kunigo ir poeto kelių nedermė</w:t>
      </w:r>
      <w:r>
        <w:rPr>
          <w:color w:val="000000"/>
          <w:sz w:val="22"/>
          <w:szCs w:val="22"/>
        </w:rPr>
        <w:t>verčia išgyventi vidinę dramą.</w:t>
      </w:r>
      <w:proofErr w:type="gramEnd"/>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r>
        <w:rPr>
          <w:rStyle w:val="Grietas"/>
          <w:color w:val="000000"/>
          <w:sz w:val="22"/>
          <w:szCs w:val="22"/>
        </w:rPr>
        <w:t>Romanas siejasi su V. Mykolaičio-Putino simbolistine poezija,</w:t>
      </w:r>
      <w:r>
        <w:rPr>
          <w:rStyle w:val="apple-converted-space"/>
          <w:color w:val="000000"/>
          <w:sz w:val="22"/>
          <w:szCs w:val="22"/>
        </w:rPr>
        <w:t> </w:t>
      </w:r>
      <w:r>
        <w:rPr>
          <w:color w:val="000000"/>
          <w:sz w:val="22"/>
          <w:szCs w:val="22"/>
        </w:rPr>
        <w:t>nes tiek rinkinyje „Tarp dviejų aušrų“, tiek romane „Altorių šešėly“ dėmesio centre atsiduria individo vidinio pasaulio raida. Vidiniams prieštaravimams išreikšti geriausiai tiko simbolių kalba, kurią vartojo V. Mykolaitis-Putinas eilėraščių rinkinyje „Tarp dviejų aušrų“ ir Liudas Vasaris simbolistiniuose eilėraščiuose. Be to, tiek Liudas Vasaris, tiek Putino lyrikos žmogus – intravertiški, ieškantys, į laisvę besiveržiantys individai.</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color w:val="000000"/>
          <w:sz w:val="22"/>
          <w:szCs w:val="22"/>
        </w:rPr>
        <w:t>Itin svarbi romane</w:t>
      </w:r>
      <w:r>
        <w:rPr>
          <w:rStyle w:val="apple-converted-space"/>
          <w:color w:val="000000"/>
          <w:sz w:val="22"/>
          <w:szCs w:val="22"/>
        </w:rPr>
        <w:t> </w:t>
      </w:r>
      <w:r>
        <w:rPr>
          <w:rStyle w:val="Grietas"/>
          <w:color w:val="000000"/>
          <w:sz w:val="22"/>
          <w:szCs w:val="22"/>
        </w:rPr>
        <w:t>meilės tema.</w:t>
      </w:r>
      <w:proofErr w:type="gramEnd"/>
      <w:r>
        <w:rPr>
          <w:rStyle w:val="apple-converted-space"/>
          <w:color w:val="000000"/>
          <w:sz w:val="22"/>
          <w:szCs w:val="22"/>
        </w:rPr>
        <w:t> </w:t>
      </w:r>
      <w:r>
        <w:rPr>
          <w:color w:val="000000"/>
          <w:sz w:val="22"/>
          <w:szCs w:val="22"/>
        </w:rPr>
        <w:t xml:space="preserve">Visos moterys – Liucė, katedros Nepažįstamoji, baronienė Rainakienė, Auksė – brandina Liudą Vasarį kaip asmenybę, leidžia išvysti savo netobulumą ir keistis. Poetas su moterimis visada išgyvena ypatingą santykį – </w:t>
      </w:r>
      <w:proofErr w:type="gramStart"/>
      <w:r>
        <w:rPr>
          <w:color w:val="000000"/>
          <w:sz w:val="22"/>
          <w:szCs w:val="22"/>
        </w:rPr>
        <w:t>jos</w:t>
      </w:r>
      <w:proofErr w:type="gramEnd"/>
      <w:r>
        <w:rPr>
          <w:color w:val="000000"/>
          <w:sz w:val="22"/>
          <w:szCs w:val="22"/>
        </w:rPr>
        <w:t xml:space="preserve"> jo mūzos, įkvėpėjos, kūrybos galių skatintojos. Svarbiausia jų – Liucė, ne veltui </w:t>
      </w:r>
      <w:proofErr w:type="gramStart"/>
      <w:r>
        <w:rPr>
          <w:color w:val="000000"/>
          <w:sz w:val="22"/>
          <w:szCs w:val="22"/>
        </w:rPr>
        <w:t>jos</w:t>
      </w:r>
      <w:proofErr w:type="gramEnd"/>
      <w:r>
        <w:rPr>
          <w:color w:val="000000"/>
          <w:sz w:val="22"/>
          <w:szCs w:val="22"/>
        </w:rPr>
        <w:t xml:space="preserve"> gyvenimo istorija plėtojama visame romane. Ji ne tik pirmoji Liudo Vasario romantiška meilė, amžinas moteriškumo įsikūnijimas, bet ir svarbiausia gyvenimo moteris.</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r>
        <w:rPr>
          <w:color w:val="000000"/>
          <w:sz w:val="22"/>
          <w:szCs w:val="22"/>
        </w:rPr>
        <w:t>Ypač sudėtingas</w:t>
      </w:r>
      <w:r>
        <w:rPr>
          <w:rStyle w:val="apple-converted-space"/>
          <w:color w:val="000000"/>
          <w:sz w:val="22"/>
          <w:szCs w:val="22"/>
        </w:rPr>
        <w:t> </w:t>
      </w:r>
      <w:proofErr w:type="gramStart"/>
      <w:r>
        <w:rPr>
          <w:rStyle w:val="Grietas"/>
          <w:color w:val="000000"/>
          <w:sz w:val="22"/>
          <w:szCs w:val="22"/>
        </w:rPr>
        <w:t>romano</w:t>
      </w:r>
      <w:proofErr w:type="gramEnd"/>
      <w:r>
        <w:rPr>
          <w:rStyle w:val="Grietas"/>
          <w:color w:val="000000"/>
          <w:sz w:val="22"/>
          <w:szCs w:val="22"/>
        </w:rPr>
        <w:t xml:space="preserve"> pasakotojas.</w:t>
      </w:r>
      <w:r>
        <w:rPr>
          <w:rStyle w:val="apple-converted-space"/>
          <w:color w:val="000000"/>
          <w:sz w:val="22"/>
          <w:szCs w:val="22"/>
        </w:rPr>
        <w:t> </w:t>
      </w:r>
      <w:r>
        <w:rPr>
          <w:color w:val="000000"/>
          <w:sz w:val="22"/>
          <w:szCs w:val="22"/>
        </w:rPr>
        <w:t>Jis į pagrindinį veikėją žvelgia iš kelių perspektyvų: iš labai arti ir iš šalies. Jis niekada nelieka abejingas: perteikia, vertina ir pateisina pagrindinio veikėjo išgyvenimus, svyravimus, svarstymus.</w:t>
      </w:r>
    </w:p>
    <w:p w:rsidR="008104EC" w:rsidRDefault="008104EC" w:rsidP="008104EC">
      <w:pPr>
        <w:pStyle w:val="prastasistinklapis"/>
        <w:shd w:val="clear" w:color="auto" w:fill="FFFFFF"/>
        <w:spacing w:before="0" w:beforeAutospacing="0" w:after="0" w:afterAutospacing="0"/>
        <w:contextualSpacing/>
        <w:jc w:val="both"/>
        <w:rPr>
          <w:color w:val="000000"/>
          <w:sz w:val="22"/>
          <w:szCs w:val="22"/>
        </w:rPr>
      </w:pPr>
      <w:proofErr w:type="gramStart"/>
      <w:r>
        <w:rPr>
          <w:rStyle w:val="Grietas"/>
          <w:color w:val="000000"/>
          <w:sz w:val="22"/>
          <w:szCs w:val="22"/>
        </w:rPr>
        <w:t>Romano reikšmė.</w:t>
      </w:r>
      <w:proofErr w:type="gramEnd"/>
      <w:r>
        <w:rPr>
          <w:rStyle w:val="apple-converted-space"/>
          <w:color w:val="000000"/>
          <w:sz w:val="22"/>
          <w:szCs w:val="22"/>
        </w:rPr>
        <w:t> </w:t>
      </w:r>
      <w:r>
        <w:rPr>
          <w:color w:val="000000"/>
          <w:sz w:val="22"/>
          <w:szCs w:val="22"/>
        </w:rPr>
        <w:t xml:space="preserve">Pirmą kartą lietuvių literatūroje rašoma apie </w:t>
      </w:r>
      <w:proofErr w:type="gramStart"/>
      <w:r>
        <w:rPr>
          <w:color w:val="000000"/>
          <w:sz w:val="22"/>
          <w:szCs w:val="22"/>
        </w:rPr>
        <w:t>tai</w:t>
      </w:r>
      <w:proofErr w:type="gramEnd"/>
      <w:r>
        <w:rPr>
          <w:color w:val="000000"/>
          <w:sz w:val="22"/>
          <w:szCs w:val="22"/>
        </w:rPr>
        <w:t xml:space="preserve">, jog individo gyvenimas pats savaime yra vertybė. </w:t>
      </w:r>
      <w:proofErr w:type="gramStart"/>
      <w:r>
        <w:rPr>
          <w:color w:val="000000"/>
          <w:sz w:val="22"/>
          <w:szCs w:val="22"/>
        </w:rPr>
        <w:t>Tai pirmas intelektualinis psichologinis, erotinis romanas lietuvių literatūroje.</w:t>
      </w:r>
      <w:proofErr w:type="gramEnd"/>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t>Gimtinės ir kalbos temos Justino Marcinkevičiaus lyrikoje</w:t>
      </w:r>
    </w:p>
    <w:p w:rsidR="0019599B" w:rsidRDefault="0019599B" w:rsidP="0019599B">
      <w:pPr>
        <w:pStyle w:val="prastasistinklapis"/>
        <w:shd w:val="clear" w:color="auto" w:fill="FFFFFF"/>
        <w:spacing w:before="180" w:beforeAutospacing="0" w:after="180" w:afterAutospacing="0"/>
        <w:contextualSpacing/>
        <w:jc w:val="both"/>
        <w:rPr>
          <w:rStyle w:val="Grietas"/>
        </w:rPr>
      </w:pP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Biografija.</w:t>
      </w:r>
      <w:proofErr w:type="gramEnd"/>
      <w:r w:rsidRPr="00C208E7">
        <w:rPr>
          <w:rStyle w:val="apple-converted-space"/>
        </w:rPr>
        <w:t> </w:t>
      </w:r>
      <w:proofErr w:type="gramStart"/>
      <w:r w:rsidRPr="00C208E7">
        <w:t>1930 m. gimė Važatkiemio kaime, Prienų rajone.</w:t>
      </w:r>
      <w:proofErr w:type="gramEnd"/>
      <w:r w:rsidRPr="00C208E7">
        <w:t xml:space="preserve"> Baigęs Vilniaus universitete lietuvių filologijos studijas, dirbo įvairiose redakcijose, organizavo literatūrinį gyvenimą, bet greitai atsidėjo tik literatūriniam darbui. </w:t>
      </w:r>
      <w:proofErr w:type="gramStart"/>
      <w:r w:rsidRPr="00C208E7">
        <w:t>Šeštojo dešimtmečio viduryje Just.</w:t>
      </w:r>
      <w:proofErr w:type="gramEnd"/>
      <w:r w:rsidRPr="00C208E7">
        <w:t xml:space="preserve"> Marcinkevičiaus kūryba lyg ir atitiko socialistinio realizmo reikalavimus, bet septintojo dešimtmečio pabaigoje poetas pradėjo tolti nuo oficialiosios ideologijos, tapo aktyvus tautinės idėjos puoselėtojas ir gynėjas – humanistiniai idealai tapo svarbesni už visuomeninius. </w:t>
      </w:r>
      <w:proofErr w:type="gramStart"/>
      <w:r w:rsidRPr="00C208E7">
        <w:t>Savo kūryba, veikla, pasisakymais pelnė moralinį autoritetą, dažnai vadinamas tautos „sąžinės balsu“.</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Gimtinės tema.</w:t>
      </w:r>
      <w:proofErr w:type="gramEnd"/>
      <w:r w:rsidRPr="00C208E7">
        <w:rPr>
          <w:rStyle w:val="apple-converted-space"/>
        </w:rPr>
        <w:t> </w:t>
      </w:r>
      <w:r w:rsidRPr="00C208E7">
        <w:t xml:space="preserve">Just. </w:t>
      </w:r>
      <w:proofErr w:type="gramStart"/>
      <w:r w:rsidRPr="00C208E7">
        <w:t>Marcinkevičiaus</w:t>
      </w:r>
      <w:r w:rsidRPr="00C208E7">
        <w:rPr>
          <w:rStyle w:val="apple-converted-space"/>
        </w:rPr>
        <w:t> </w:t>
      </w:r>
      <w:r w:rsidRPr="00C208E7">
        <w:rPr>
          <w:rStyle w:val="Grietas"/>
        </w:rPr>
        <w:t>kūrybos centras – Lietuva.</w:t>
      </w:r>
      <w:proofErr w:type="gramEnd"/>
      <w:r w:rsidRPr="00C208E7">
        <w:rPr>
          <w:rStyle w:val="apple-converted-space"/>
        </w:rPr>
        <w:t> </w:t>
      </w:r>
      <w:r w:rsidRPr="00C208E7">
        <w:t xml:space="preserve">Lietuviškumas – visų pirma etninė, žemdirbiška kultūra, kurioje užaugta ir kuria pasitikėta. </w:t>
      </w:r>
      <w:proofErr w:type="gramStart"/>
      <w:r w:rsidRPr="00C208E7">
        <w:t>Taip poetas išaukština tėviškę, gimtąją kalbą, namus, žemdirbio darbą.</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r w:rsidRPr="00C208E7">
        <w:t>Eilėraščių rinktinės „Amžino rūpesčio pieva</w:t>
      </w:r>
      <w:proofErr w:type="gramStart"/>
      <w:r w:rsidRPr="00C208E7">
        <w:t>“ (</w:t>
      </w:r>
      <w:proofErr w:type="gramEnd"/>
      <w:r w:rsidRPr="00C208E7">
        <w:t>2005) įžangoje poetas rašo:</w:t>
      </w:r>
      <w:r w:rsidRPr="00C208E7">
        <w:br/>
        <w:t xml:space="preserve">„Esu kaimiškosios (agrarinės) kultūros augintinis. [...] </w:t>
      </w:r>
      <w:proofErr w:type="gramStart"/>
      <w:r w:rsidRPr="00C208E7">
        <w:t>Meldžiausi kalboje, virš kurios dar nekybojo griausmingas kitos kalbos debesis.</w:t>
      </w:r>
      <w:proofErr w:type="gramEnd"/>
      <w:r w:rsidRPr="00C208E7">
        <w:t xml:space="preserve"> </w:t>
      </w:r>
      <w:proofErr w:type="gramStart"/>
      <w:r w:rsidRPr="00C208E7">
        <w:t>Kaip dabar suprantu, gyvenimas nebuvo lengvas.</w:t>
      </w:r>
      <w:proofErr w:type="gramEnd"/>
      <w:r w:rsidRPr="00C208E7">
        <w:t xml:space="preserve"> Bet man atrodo, buvau laimingas. [...] Tikriausiai skaitytojui bus nesunku pastebėti, kaip namai, gimtinė, žemė, peizažas prisipildo Lietuvos, kaip ji užima ne vieną mano eilėraštį, kaip </w:t>
      </w:r>
      <w:proofErr w:type="gramStart"/>
      <w:r w:rsidRPr="00C208E7">
        <w:t>jos</w:t>
      </w:r>
      <w:proofErr w:type="gramEnd"/>
      <w:r w:rsidRPr="00C208E7">
        <w:t xml:space="preserve"> likimas tampa mano likimu. Einu į jos istoriją, į kalbą, į gamtą ir kultūrą tarytum į amžiną savo žemę</w:t>
      </w:r>
      <w:proofErr w:type="gramStart"/>
      <w:r w:rsidRPr="00C208E7">
        <w:t>.“</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r w:rsidRPr="00C208E7">
        <w:t xml:space="preserve">Just. Marcinkevičiaus lyrikoje gausu gimtinės įvaizdžių, kurie yra ne atskiros detalės, o kuriantys harmoniją, artumo, </w:t>
      </w:r>
      <w:proofErr w:type="gramStart"/>
      <w:r w:rsidRPr="00C208E7">
        <w:t>gerumo</w:t>
      </w:r>
      <w:proofErr w:type="gramEnd"/>
      <w:r w:rsidRPr="00C208E7">
        <w:t xml:space="preserve"> jausmą.</w:t>
      </w:r>
      <w:r w:rsidRPr="00C208E7">
        <w:rPr>
          <w:rStyle w:val="apple-converted-space"/>
        </w:rPr>
        <w:t> </w:t>
      </w:r>
      <w:proofErr w:type="gramStart"/>
      <w:r w:rsidRPr="00C208E7">
        <w:rPr>
          <w:rStyle w:val="Grietas"/>
        </w:rPr>
        <w:t>Kaimo (gimtinės) pasaulis kupinas tyrumo, ramybės, vidinės darnos, jis yra socialinių ir etninių vertybių saugotojas.</w:t>
      </w:r>
      <w:proofErr w:type="gramEnd"/>
      <w:r w:rsidRPr="00C208E7">
        <w:rPr>
          <w:rStyle w:val="apple-converted-space"/>
        </w:rPr>
        <w:t> </w:t>
      </w:r>
      <w:r w:rsidRPr="00C208E7">
        <w:t>Eilėraštyje „Lopšinė gimtinei ir motinai</w:t>
      </w:r>
      <w:proofErr w:type="gramStart"/>
      <w:r w:rsidRPr="00C208E7">
        <w:t>“ tėvynė</w:t>
      </w:r>
      <w:proofErr w:type="gramEnd"/>
      <w:r w:rsidRPr="00C208E7">
        <w:t xml:space="preserve"> ir motina pristatomos kaip pagrindinės gyvenimo vedlės. </w:t>
      </w:r>
      <w:proofErr w:type="gramStart"/>
      <w:r w:rsidRPr="00C208E7">
        <w:t>Tai stipriausia, nesunaikinama kiekvieno žmogaus atrama.</w:t>
      </w:r>
      <w:proofErr w:type="gramEnd"/>
      <w:r w:rsidRPr="00C208E7">
        <w:t xml:space="preserve"> </w:t>
      </w:r>
      <w:proofErr w:type="gramStart"/>
      <w:r w:rsidRPr="00C208E7">
        <w:t>Tėvynė lyg šventovė („Todėl, kad tu – šventovė.</w:t>
      </w:r>
      <w:proofErr w:type="gramEnd"/>
      <w:r w:rsidRPr="00C208E7">
        <w:t xml:space="preserve"> / Todėl, kad tu – tėvynė“), lyg mažas žiburėlis, vedantis dorovės link. Tėvynė susikuria žmogų sau, todėl žmogus eina, kyla, veržiasi į </w:t>
      </w:r>
      <w:proofErr w:type="gramStart"/>
      <w:r w:rsidRPr="00C208E7">
        <w:t>ją</w:t>
      </w:r>
      <w:proofErr w:type="gramEnd"/>
      <w:r w:rsidRPr="00C208E7">
        <w:t xml:space="preserve"> ir nesvarbu, kur jis būtų („Vienų namie mylėta, / kitų svetur vadinta“). </w:t>
      </w:r>
      <w:proofErr w:type="gramStart"/>
      <w:r w:rsidRPr="00C208E7">
        <w:t>Niekur kitur žmogus negalėtų būti tikru žmogumi.</w:t>
      </w:r>
      <w:proofErr w:type="gramEnd"/>
      <w:r w:rsidRPr="00C208E7">
        <w:t xml:space="preserve"> </w:t>
      </w:r>
      <w:proofErr w:type="gramStart"/>
      <w:r w:rsidRPr="00C208E7">
        <w:t>Jis neatskiriamas nuo gimtinės.</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Kalbos tema.</w:t>
      </w:r>
      <w:proofErr w:type="gramEnd"/>
      <w:r w:rsidRPr="00C208E7">
        <w:rPr>
          <w:rStyle w:val="apple-converted-space"/>
        </w:rPr>
        <w:t> </w:t>
      </w:r>
      <w:proofErr w:type="gramStart"/>
      <w:r w:rsidRPr="00C208E7">
        <w:t>Kalba – svarbiausias tautos turtas ir didžiausia žmogiškoji vertybė, perduodama iš kartos į kartą.</w:t>
      </w:r>
      <w:proofErr w:type="gramEnd"/>
      <w:r w:rsidRPr="00C208E7">
        <w:t xml:space="preserve"> </w:t>
      </w:r>
      <w:proofErr w:type="gramStart"/>
      <w:r w:rsidRPr="00C208E7">
        <w:t>Kalba jungia žmones.</w:t>
      </w:r>
      <w:proofErr w:type="gramEnd"/>
      <w:r w:rsidRPr="00C208E7">
        <w:t xml:space="preserve"> Žodis atskleidžia vidinį pasaulį, </w:t>
      </w:r>
      <w:proofErr w:type="gramStart"/>
      <w:r w:rsidRPr="00C208E7">
        <w:t>jo</w:t>
      </w:r>
      <w:proofErr w:type="gramEnd"/>
      <w:r w:rsidRPr="00C208E7">
        <w:t xml:space="preserve"> tikrąją savastį. Gimtoji kalba priartina prie žemės, leidžia </w:t>
      </w:r>
      <w:proofErr w:type="gramStart"/>
      <w:r w:rsidRPr="00C208E7">
        <w:t>ją</w:t>
      </w:r>
      <w:proofErr w:type="gramEnd"/>
      <w:r w:rsidRPr="00C208E7">
        <w:t xml:space="preserve"> pajusti pažinti, todėl artėdamas prie gamtos žmogus artėja prie savęs. Žemdirbio gyvenimas dar nenutolęs nuo gamtos ritmo, todėl apčiuopiamo, ne tiek sąmoningai, kiek intuityviai įvardijančio pasaulį lietuviško žodžio ilgimasi kaip paprastos darnos, santarvės su būtimi ir pačiu savimi:</w:t>
      </w:r>
    </w:p>
    <w:p w:rsidR="0019599B" w:rsidRPr="00C208E7" w:rsidRDefault="0019599B" w:rsidP="0019599B">
      <w:pPr>
        <w:pStyle w:val="prastasistinklapis"/>
        <w:shd w:val="clear" w:color="auto" w:fill="FFFFFF"/>
        <w:spacing w:before="180" w:beforeAutospacing="0" w:after="180" w:afterAutospacing="0"/>
        <w:contextualSpacing/>
      </w:pPr>
      <w:r w:rsidRPr="00C208E7">
        <w:t>Žodis – kaip lašas – kaupiasi</w:t>
      </w:r>
      <w:proofErr w:type="gramStart"/>
      <w:r w:rsidRPr="00C208E7">
        <w:t>,</w:t>
      </w:r>
      <w:proofErr w:type="gramEnd"/>
      <w:r w:rsidRPr="00C208E7">
        <w:br/>
        <w:t>Kaip saulė jis prieš tekėjimą.</w:t>
      </w:r>
      <w:r w:rsidRPr="00C208E7">
        <w:br/>
        <w:t>Klaupiasi žodis, klaupiasi</w:t>
      </w:r>
      <w:r w:rsidRPr="00C208E7">
        <w:br/>
        <w:t>ir gieda savo tikėjimą:</w:t>
      </w:r>
    </w:p>
    <w:p w:rsidR="0019599B" w:rsidRPr="00C208E7" w:rsidRDefault="0019599B" w:rsidP="0019599B">
      <w:pPr>
        <w:pStyle w:val="prastasistinklapis"/>
        <w:shd w:val="clear" w:color="auto" w:fill="FFFFFF"/>
        <w:spacing w:before="0" w:beforeAutospacing="0" w:after="0" w:afterAutospacing="0"/>
        <w:contextualSpacing/>
      </w:pPr>
      <w:proofErr w:type="gramStart"/>
      <w:r w:rsidRPr="00C208E7">
        <w:t>į</w:t>
      </w:r>
      <w:proofErr w:type="gramEnd"/>
      <w:r w:rsidRPr="00C208E7">
        <w:t xml:space="preserve"> mintį, į kalbą, į žmogų,</w:t>
      </w:r>
      <w:r w:rsidRPr="00C208E7">
        <w:br/>
        <w:t>į tą jo gyvenimą margą.</w:t>
      </w:r>
      <w:r w:rsidRPr="00C208E7">
        <w:br/>
      </w:r>
      <w:proofErr w:type="gramStart"/>
      <w:r w:rsidRPr="00C208E7">
        <w:t>Matau jį tavy – lyg po stogu</w:t>
      </w:r>
      <w:r w:rsidRPr="00C208E7">
        <w:br/>
        <w:t>padėtą padargą.</w:t>
      </w:r>
      <w:proofErr w:type="gramEnd"/>
      <w:r w:rsidRPr="00C208E7">
        <w:br/>
      </w:r>
      <w:r w:rsidRPr="00C208E7">
        <w:rPr>
          <w:rStyle w:val="mtext"/>
          <w:bdr w:val="none" w:sz="0" w:space="0" w:color="auto" w:frame="1"/>
        </w:rPr>
        <w:t>    </w:t>
      </w:r>
      <w:r w:rsidRPr="00C208E7">
        <w:t>(„Žodis – kaip lašas“)</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 xml:space="preserve">Kaip sakė poetas: „jeigu žodžiai yra žmonių kūnai, tai dar daugiau – jie yra žmonių sielos. </w:t>
      </w:r>
      <w:proofErr w:type="gramStart"/>
      <w:r w:rsidRPr="00C208E7">
        <w:t>Aš girdžiu tave kalbant ir galiu pasakyti, kas tu esi“.</w:t>
      </w:r>
      <w:proofErr w:type="gramEnd"/>
      <w:r w:rsidRPr="00C208E7">
        <w:t xml:space="preserve"> </w:t>
      </w:r>
      <w:proofErr w:type="gramStart"/>
      <w:r w:rsidRPr="00C208E7">
        <w:t>Kiekvieno pareiga puoselėti gimtąją kalbą – vengti tuščiažodžiavimo, nes už jį daug iškalbingesnė tyla.</w:t>
      </w:r>
      <w:proofErr w:type="gramEnd"/>
      <w:r w:rsidRPr="00C208E7">
        <w:t xml:space="preserve"> </w:t>
      </w:r>
      <w:proofErr w:type="gramStart"/>
      <w:r w:rsidRPr="00C208E7">
        <w:t>Tyla – prarasta kalba.</w:t>
      </w:r>
      <w:proofErr w:type="gramEnd"/>
      <w:r w:rsidRPr="00C208E7">
        <w:rPr>
          <w:rStyle w:val="apple-converted-space"/>
        </w:rPr>
        <w:t> </w:t>
      </w:r>
      <w:r w:rsidRPr="00C208E7">
        <w:rPr>
          <w:rStyle w:val="Grietas"/>
        </w:rPr>
        <w:t>Tauta, praradusi kalbą, žūsta</w:t>
      </w:r>
      <w:r w:rsidRPr="00C208E7">
        <w:t>: „O kartais ji stovi, / juoda skara apsigobus, / prie pustuščio / prūsų kalbos kapo</w:t>
      </w:r>
      <w:proofErr w:type="gramStart"/>
      <w:r w:rsidRPr="00C208E7">
        <w:t>“ (</w:t>
      </w:r>
      <w:proofErr w:type="gramEnd"/>
      <w:r w:rsidRPr="00C208E7">
        <w:t xml:space="preserve">eil. </w:t>
      </w:r>
      <w:proofErr w:type="gramStart"/>
      <w:r w:rsidRPr="00C208E7">
        <w:t>„Kalba“).</w:t>
      </w:r>
      <w:proofErr w:type="gramEnd"/>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t>Sigitas Geda. Gimtinė ir kalba – žmogaus pradžių pradžia</w:t>
      </w:r>
    </w:p>
    <w:p w:rsidR="0019599B" w:rsidRDefault="0019599B" w:rsidP="0019599B">
      <w:pPr>
        <w:pStyle w:val="prastasistinklapis"/>
        <w:shd w:val="clear" w:color="auto" w:fill="FFFFFF"/>
        <w:spacing w:before="180" w:beforeAutospacing="0" w:after="180" w:afterAutospacing="0"/>
        <w:contextualSpacing/>
        <w:jc w:val="both"/>
        <w:rPr>
          <w:rStyle w:val="Grietas"/>
        </w:rPr>
      </w:pP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Biografija.</w:t>
      </w:r>
      <w:proofErr w:type="gramEnd"/>
      <w:r w:rsidRPr="00C208E7">
        <w:rPr>
          <w:rStyle w:val="apple-converted-space"/>
        </w:rPr>
        <w:t> </w:t>
      </w:r>
      <w:r w:rsidRPr="00C208E7">
        <w:t xml:space="preserve">Sigitas Geda – iš kaimo kilęs poetas. </w:t>
      </w:r>
      <w:proofErr w:type="gramStart"/>
      <w:r w:rsidRPr="00C208E7">
        <w:t>Jis gimė Pateruose, Lazdijų rajone.</w:t>
      </w:r>
      <w:proofErr w:type="gramEnd"/>
      <w:r w:rsidRPr="00C208E7">
        <w:t xml:space="preserve"> Anot </w:t>
      </w:r>
      <w:proofErr w:type="gramStart"/>
      <w:r w:rsidRPr="00C208E7">
        <w:t>jo</w:t>
      </w:r>
      <w:proofErr w:type="gramEnd"/>
      <w:r w:rsidRPr="00C208E7">
        <w:t xml:space="preserve"> paties, „labai mažoje trobelytėje ant Teiraus ežero kranto“. Lyrika – svarbiausia </w:t>
      </w:r>
      <w:proofErr w:type="gramStart"/>
      <w:r w:rsidRPr="00C208E7">
        <w:t>jo</w:t>
      </w:r>
      <w:proofErr w:type="gramEnd"/>
      <w:r w:rsidRPr="00C208E7">
        <w:t xml:space="preserve"> kūrybos dalis, kurioje dar gana daug valstietiškos kultūros ženklų, bet išnykęs gamtos idealizavimas, gamtos ir žmogaus gretinimas. S. Gedos lyrikoje pasirinkti agrarinės kultūros įvaizdžiai, tautosakos stilistika derinami su epiška ir intelektualia kalbėsena – vyrauja metaforinė kalba. Vis dažniau kalbama ne apie jausmus, kiek perkuriama tikrovė – svarbūs</w:t>
      </w:r>
      <w:r w:rsidRPr="00C208E7">
        <w:rPr>
          <w:rStyle w:val="apple-converted-space"/>
        </w:rPr>
        <w:t> </w:t>
      </w:r>
      <w:proofErr w:type="gramStart"/>
      <w:r w:rsidRPr="00C208E7">
        <w:rPr>
          <w:rStyle w:val="Grietas"/>
        </w:rPr>
        <w:t>mito</w:t>
      </w:r>
      <w:proofErr w:type="gramEnd"/>
      <w:r w:rsidRPr="00C208E7">
        <w:rPr>
          <w:rStyle w:val="apple-converted-space"/>
        </w:rPr>
        <w:t> </w:t>
      </w:r>
      <w:r w:rsidRPr="00C208E7">
        <w:t>elementai.</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 xml:space="preserve">S. Geda lietuvių literatūros padangėje iškilo XX a. 7-ąjį </w:t>
      </w:r>
      <w:proofErr w:type="gramStart"/>
      <w:r w:rsidRPr="00C208E7">
        <w:t>deš.,</w:t>
      </w:r>
      <w:proofErr w:type="gramEnd"/>
      <w:r w:rsidRPr="00C208E7">
        <w:t xml:space="preserve"> debiutuodamas eilėraščių rinkiniu</w:t>
      </w:r>
      <w:r w:rsidRPr="00C208E7">
        <w:rPr>
          <w:rStyle w:val="apple-converted-space"/>
        </w:rPr>
        <w:t> </w:t>
      </w:r>
      <w:r w:rsidRPr="00C208E7">
        <w:rPr>
          <w:rStyle w:val="Grietas"/>
        </w:rPr>
        <w:t>„Pėdos“</w:t>
      </w:r>
      <w:r w:rsidRPr="00C208E7">
        <w:rPr>
          <w:rStyle w:val="apple-converted-space"/>
        </w:rPr>
        <w:t> </w:t>
      </w:r>
      <w:r w:rsidRPr="00C208E7">
        <w:t>(1966) ir poema</w:t>
      </w:r>
      <w:r w:rsidRPr="00C208E7">
        <w:rPr>
          <w:rStyle w:val="Grietas"/>
        </w:rPr>
        <w:t>„Strazdas“</w:t>
      </w:r>
      <w:r w:rsidRPr="00C208E7">
        <w:rPr>
          <w:rStyle w:val="apple-converted-space"/>
        </w:rPr>
        <w:t> </w:t>
      </w:r>
      <w:r w:rsidRPr="00C208E7">
        <w:t xml:space="preserve">(1967). </w:t>
      </w:r>
      <w:proofErr w:type="gramStart"/>
      <w:r w:rsidRPr="00C208E7">
        <w:t>Išskirtinis lyrikos bruožas –</w:t>
      </w:r>
      <w:r w:rsidRPr="00C208E7">
        <w:rPr>
          <w:rStyle w:val="apple-converted-space"/>
        </w:rPr>
        <w:t> </w:t>
      </w:r>
      <w:r w:rsidRPr="00C208E7">
        <w:rPr>
          <w:rStyle w:val="Grietas"/>
        </w:rPr>
        <w:t>tautosakinės ir avangardinės stilistikos dermė.</w:t>
      </w:r>
      <w:proofErr w:type="gramEnd"/>
      <w:r w:rsidRPr="00C208E7">
        <w:rPr>
          <w:rStyle w:val="apple-converted-space"/>
        </w:rPr>
        <w:t> </w:t>
      </w:r>
      <w:proofErr w:type="gramStart"/>
      <w:r w:rsidRPr="00C208E7">
        <w:t>Kartais lyrikos žmogus kalba keliais balsais, slepiasi už veikėjo, pasakoja.</w:t>
      </w:r>
      <w:proofErr w:type="gramEnd"/>
      <w:r w:rsidRPr="00C208E7">
        <w:t xml:space="preserve"> </w:t>
      </w:r>
      <w:proofErr w:type="gramStart"/>
      <w:r w:rsidRPr="00C208E7">
        <w:t>Tuometei visuomenei toks poeto kuriamas pasaulis atrodė itin originalus, netgi keistas.</w:t>
      </w:r>
      <w:proofErr w:type="gramEnd"/>
      <w:r w:rsidRPr="00C208E7">
        <w:t xml:space="preserve"> </w:t>
      </w:r>
      <w:proofErr w:type="gramStart"/>
      <w:r w:rsidRPr="00C208E7">
        <w:t>Dažnai buvo sakoma, kad tokia lyrika sudėtinga, nesuprantama.</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Kaimas (gimtinė).</w:t>
      </w:r>
      <w:proofErr w:type="gramEnd"/>
      <w:r w:rsidRPr="00C208E7">
        <w:rPr>
          <w:rStyle w:val="apple-converted-space"/>
        </w:rPr>
        <w:t> </w:t>
      </w:r>
      <w:proofErr w:type="gramStart"/>
      <w:r w:rsidRPr="00C208E7">
        <w:t>Kitaip nei 4-ojo deš.</w:t>
      </w:r>
      <w:proofErr w:type="gramEnd"/>
      <w:r w:rsidRPr="00C208E7">
        <w:t xml:space="preserve"> </w:t>
      </w:r>
      <w:proofErr w:type="gramStart"/>
      <w:r w:rsidRPr="00C208E7">
        <w:t>poetų</w:t>
      </w:r>
      <w:proofErr w:type="gramEnd"/>
      <w:r w:rsidRPr="00C208E7">
        <w:t xml:space="preserve"> karta (J. Degutytė, Just. </w:t>
      </w:r>
      <w:proofErr w:type="gramStart"/>
      <w:r w:rsidRPr="00C208E7">
        <w:t>Marcinkevičius), Sigitas Geda kaimo nelaiko prarastu rojumi, apie kurį kalbėti reikia ilgesingai.</w:t>
      </w:r>
      <w:proofErr w:type="gramEnd"/>
      <w:r w:rsidRPr="00C208E7">
        <w:t xml:space="preserve"> Anot </w:t>
      </w:r>
      <w:proofErr w:type="gramStart"/>
      <w:r w:rsidRPr="00C208E7">
        <w:t>jo</w:t>
      </w:r>
      <w:proofErr w:type="gramEnd"/>
      <w:r w:rsidRPr="00C208E7">
        <w:t>,</w:t>
      </w:r>
      <w:r w:rsidRPr="00C208E7">
        <w:rPr>
          <w:rStyle w:val="apple-converted-space"/>
        </w:rPr>
        <w:t> </w:t>
      </w:r>
      <w:r w:rsidRPr="00C208E7">
        <w:rPr>
          <w:rStyle w:val="Grietas"/>
        </w:rPr>
        <w:t>kaimas – vieta, kur galima rasti universalų mitinį mąstymą</w:t>
      </w:r>
      <w:r w:rsidRPr="00C208E7">
        <w:t>, o lyrika – būdas tai užrašyti. Poetui buvo</w:t>
      </w:r>
      <w:r w:rsidRPr="00C208E7">
        <w:rPr>
          <w:rStyle w:val="apple-converted-space"/>
        </w:rPr>
        <w:t> </w:t>
      </w:r>
      <w:r w:rsidRPr="00C208E7">
        <w:rPr>
          <w:rStyle w:val="Grietas"/>
        </w:rPr>
        <w:t xml:space="preserve">svarbi Lietuvos kultūra, jis stengėsi perprasti </w:t>
      </w:r>
      <w:proofErr w:type="gramStart"/>
      <w:r w:rsidRPr="00C208E7">
        <w:rPr>
          <w:rStyle w:val="Grietas"/>
        </w:rPr>
        <w:t>jos</w:t>
      </w:r>
      <w:proofErr w:type="gramEnd"/>
      <w:r w:rsidRPr="00C208E7">
        <w:rPr>
          <w:rStyle w:val="Grietas"/>
        </w:rPr>
        <w:t xml:space="preserve"> tradiciją</w:t>
      </w:r>
      <w:r w:rsidRPr="00C208E7">
        <w:rPr>
          <w:rStyle w:val="apple-converted-space"/>
        </w:rPr>
        <w:t> </w:t>
      </w:r>
      <w:r w:rsidRPr="00C208E7">
        <w:t xml:space="preserve">– priartėti prie savo ištakų, kilmės. </w:t>
      </w:r>
      <w:proofErr w:type="gramStart"/>
      <w:r w:rsidRPr="00C208E7">
        <w:t>Kūryboje Lietuva pasirodo tarsi iš pirmykščių, seniausių klodų.</w:t>
      </w:r>
      <w:proofErr w:type="gramEnd"/>
    </w:p>
    <w:p w:rsidR="0019599B" w:rsidRPr="00C208E7" w:rsidRDefault="0019599B" w:rsidP="0019599B">
      <w:pPr>
        <w:pStyle w:val="prastasistinklapis"/>
        <w:shd w:val="clear" w:color="auto" w:fill="FFFFFF"/>
        <w:spacing w:before="0" w:beforeAutospacing="0" w:after="0" w:afterAutospacing="0"/>
        <w:contextualSpacing/>
      </w:pPr>
      <w:r w:rsidRPr="00C208E7">
        <w:t>Ištiško geltona</w:t>
      </w:r>
      <w:r w:rsidRPr="00C208E7">
        <w:br/>
        <w:t>Šviesa danguje</w:t>
      </w:r>
      <w:r w:rsidRPr="00C208E7">
        <w:br/>
        <w:t>Ir plaukia giedodamos</w:t>
      </w:r>
      <w:r w:rsidRPr="00C208E7">
        <w:br/>
        <w:t xml:space="preserve">Žuvys į </w:t>
      </w:r>
      <w:proofErr w:type="gramStart"/>
      <w:r w:rsidRPr="00C208E7">
        <w:t>ją</w:t>
      </w:r>
      <w:proofErr w:type="gramEnd"/>
      <w:r w:rsidRPr="00C208E7">
        <w:t>.</w:t>
      </w:r>
      <w:r w:rsidRPr="00C208E7">
        <w:br/>
        <w:t>Raudonas ir žalias</w:t>
      </w:r>
      <w:proofErr w:type="gramStart"/>
      <w:r w:rsidRPr="00C208E7">
        <w:t>,</w:t>
      </w:r>
      <w:proofErr w:type="gramEnd"/>
      <w:r w:rsidRPr="00C208E7">
        <w:br/>
        <w:t>Kuprotas kaip krabas</w:t>
      </w:r>
      <w:r w:rsidRPr="00C208E7">
        <w:br/>
        <w:t>Pašoka į viršų</w:t>
      </w:r>
      <w:r w:rsidRPr="00C208E7">
        <w:br/>
        <w:t>Lietuviškas kraštas.</w:t>
      </w:r>
      <w:r w:rsidRPr="00C208E7">
        <w:br/>
      </w:r>
      <w:r w:rsidRPr="00C208E7">
        <w:rPr>
          <w:rStyle w:val="mtext"/>
          <w:bdr w:val="none" w:sz="0" w:space="0" w:color="auto" w:frame="1"/>
        </w:rPr>
        <w:t>    </w:t>
      </w:r>
      <w:r w:rsidRPr="00C208E7">
        <w:t>(„Lietuvos atsiradimas“)</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arba</w:t>
      </w:r>
      <w:proofErr w:type="gramEnd"/>
    </w:p>
    <w:p w:rsidR="0019599B" w:rsidRPr="00C208E7" w:rsidRDefault="0019599B" w:rsidP="0019599B">
      <w:pPr>
        <w:pStyle w:val="prastasistinklapis"/>
        <w:shd w:val="clear" w:color="auto" w:fill="FFFFFF"/>
        <w:spacing w:before="0" w:beforeAutospacing="0" w:after="0" w:afterAutospacing="0"/>
        <w:contextualSpacing/>
      </w:pPr>
      <w:r w:rsidRPr="00C208E7">
        <w:t>Arkliai siūbuoja žalią horizontą</w:t>
      </w:r>
      <w:proofErr w:type="gramStart"/>
      <w:r w:rsidRPr="00C208E7">
        <w:t>,</w:t>
      </w:r>
      <w:proofErr w:type="gramEnd"/>
      <w:r w:rsidRPr="00C208E7">
        <w:br/>
        <w:t>Stačiom galvom iš žemės lenda vyturiai, Išsikėtė beržai Ir laukia žalio žaibo –</w:t>
      </w:r>
      <w:r w:rsidRPr="00C208E7">
        <w:br/>
        <w:t>Senoji Šiaurė.</w:t>
      </w:r>
      <w:r w:rsidRPr="00C208E7">
        <w:br/>
        <w:t>Molio Lietuva.</w:t>
      </w:r>
      <w:r w:rsidRPr="00C208E7">
        <w:br/>
      </w:r>
      <w:r w:rsidRPr="00C208E7">
        <w:rPr>
          <w:rStyle w:val="mtext"/>
          <w:bdr w:val="none" w:sz="0" w:space="0" w:color="auto" w:frame="1"/>
        </w:rPr>
        <w:t>    </w:t>
      </w:r>
      <w:r w:rsidRPr="00C208E7">
        <w:t>(</w:t>
      </w:r>
      <w:proofErr w:type="gramStart"/>
      <w:r w:rsidRPr="00C208E7">
        <w:t>iš</w:t>
      </w:r>
      <w:proofErr w:type="gramEnd"/>
      <w:r w:rsidRPr="00C208E7">
        <w:t xml:space="preserve"> ciklo „Sugrįžimas iš Kaukazo“)</w:t>
      </w:r>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t>Tokio universalaus mąstymo ištakų, anot poeto, yra visur, todėl naudojami įvairūs kultūriniai kontekstai (</w:t>
      </w:r>
      <w:r w:rsidRPr="00C208E7">
        <w:rPr>
          <w:rStyle w:val="Grietas"/>
        </w:rPr>
        <w:t>tautosaka, Biblija, senoji lietuvių literatūra, mitologija</w:t>
      </w:r>
      <w:r w:rsidRPr="00C208E7">
        <w:t>), iš kurių jį būtų galima atkurti.</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pPr>
      <w:proofErr w:type="gramStart"/>
      <w:r w:rsidRPr="00C208E7">
        <w:rPr>
          <w:rStyle w:val="Grietas"/>
        </w:rPr>
        <w:t>Kalba.</w:t>
      </w:r>
      <w:proofErr w:type="gramEnd"/>
      <w:r w:rsidRPr="00C208E7">
        <w:rPr>
          <w:rStyle w:val="apple-converted-space"/>
        </w:rPr>
        <w:t> </w:t>
      </w:r>
      <w:proofErr w:type="gramStart"/>
      <w:r w:rsidRPr="00C208E7">
        <w:t>Dažnai eilėraštis – pradžios ieškojimas.</w:t>
      </w:r>
      <w:proofErr w:type="gramEnd"/>
      <w:r w:rsidRPr="00C208E7">
        <w:t xml:space="preserve"> </w:t>
      </w:r>
      <w:proofErr w:type="gramStart"/>
      <w:r w:rsidRPr="00C208E7">
        <w:t>Domėjimasis seniausiais tekstais sutampa ir su poetinėmis etimologijomis, savotišku ėjimu į</w:t>
      </w:r>
      <w:r w:rsidRPr="00C208E7">
        <w:rPr>
          <w:rStyle w:val="apple-converted-space"/>
        </w:rPr>
        <w:t> </w:t>
      </w:r>
      <w:r w:rsidRPr="00C208E7">
        <w:rPr>
          <w:rStyle w:val="Grietas"/>
        </w:rPr>
        <w:t>kalbos</w:t>
      </w:r>
      <w:r w:rsidRPr="00C208E7">
        <w:rPr>
          <w:rStyle w:val="apple-converted-space"/>
        </w:rPr>
        <w:t> </w:t>
      </w:r>
      <w:r w:rsidRPr="00C208E7">
        <w:t>ištakas, kur slypi svarbiausia informacija apie pasaulį.</w:t>
      </w:r>
      <w:proofErr w:type="gramEnd"/>
      <w:r w:rsidRPr="00C208E7">
        <w:rPr>
          <w:rStyle w:val="apple-converted-space"/>
        </w:rPr>
        <w:t> </w:t>
      </w:r>
      <w:r w:rsidRPr="00C208E7">
        <w:rPr>
          <w:rStyle w:val="Grietas"/>
        </w:rPr>
        <w:t>Rinkinys „Babilono atstatymas</w:t>
      </w:r>
      <w:proofErr w:type="gramStart"/>
      <w:r w:rsidRPr="00C208E7">
        <w:rPr>
          <w:rStyle w:val="Grietas"/>
        </w:rPr>
        <w:t>“</w:t>
      </w:r>
      <w:r w:rsidRPr="00C208E7">
        <w:rPr>
          <w:rStyle w:val="apple-converted-space"/>
        </w:rPr>
        <w:t> </w:t>
      </w:r>
      <w:r w:rsidRPr="00C208E7">
        <w:t>(</w:t>
      </w:r>
      <w:proofErr w:type="gramEnd"/>
      <w:r w:rsidRPr="00C208E7">
        <w:t>1994) įrodo S. Gedos siekį atstatyti Babiloną – atkurti</w:t>
      </w:r>
      <w:r w:rsidRPr="00C208E7">
        <w:rPr>
          <w:rStyle w:val="apple-converted-space"/>
        </w:rPr>
        <w:t> </w:t>
      </w:r>
      <w:r w:rsidRPr="00C208E7">
        <w:rPr>
          <w:rStyle w:val="Grietas"/>
        </w:rPr>
        <w:t>pirmąją kalbą</w:t>
      </w:r>
      <w:r w:rsidRPr="00C208E7">
        <w:t xml:space="preserve">, prokalbę, nuvalyti nuo kalbos viską, kas ant jos susikaupę. </w:t>
      </w:r>
      <w:proofErr w:type="gramStart"/>
      <w:r w:rsidRPr="00C208E7">
        <w:t>Poetui labai svarbi kilmė – pradžių pradžia, todėl jis bando atrasti arba sukurti, bet pateikti kaip tikrą atskiro žodžio, gramatinės formos atsiradimą.</w:t>
      </w:r>
      <w:proofErr w:type="gramEnd"/>
    </w:p>
    <w:p w:rsidR="0019599B" w:rsidRPr="00C208E7" w:rsidRDefault="0019599B" w:rsidP="0019599B">
      <w:pPr>
        <w:pStyle w:val="prastasistinklapis"/>
        <w:shd w:val="clear" w:color="auto" w:fill="FFFFFF"/>
        <w:spacing w:before="0" w:beforeAutospacing="0" w:after="0" w:afterAutospacing="0"/>
        <w:contextualSpacing/>
      </w:pPr>
      <w:proofErr w:type="gramStart"/>
      <w:r w:rsidRPr="00C208E7">
        <w:t>Čia</w:t>
      </w:r>
      <w:proofErr w:type="gramEnd"/>
      <w:r w:rsidRPr="00C208E7">
        <w:t xml:space="preserve"> kriaušaitė, čia serbentas,</w:t>
      </w:r>
      <w:r w:rsidRPr="00C208E7">
        <w:br/>
        <w:t>Čia kažkas... vėl, Dieve</w:t>
      </w:r>
      <w:r w:rsidRPr="00C208E7">
        <w:br/>
        <w:t>šventas!</w:t>
      </w:r>
      <w:r w:rsidRPr="00C208E7">
        <w:br/>
        <w:t>Sveikinas: lenkia galvelę</w:t>
      </w:r>
      <w:r w:rsidRPr="00C208E7">
        <w:br/>
        <w:t>Rausvas mėlynas žiedelis.</w:t>
      </w:r>
      <w:r w:rsidRPr="00C208E7">
        <w:br/>
      </w:r>
      <w:r w:rsidRPr="00C208E7">
        <w:rPr>
          <w:rStyle w:val="mtext"/>
          <w:bdr w:val="none" w:sz="0" w:space="0" w:color="auto" w:frame="1"/>
        </w:rPr>
        <w:t>    </w:t>
      </w:r>
      <w:r w:rsidRPr="00C208E7">
        <w:t>(„Mistinis aukojimo stalas“)</w:t>
      </w:r>
    </w:p>
    <w:p w:rsidR="0019599B" w:rsidRPr="00C208E7" w:rsidRDefault="0019599B" w:rsidP="0019599B">
      <w:pPr>
        <w:pStyle w:val="prastasistinklapis"/>
        <w:shd w:val="clear" w:color="auto" w:fill="FFFFFF"/>
        <w:spacing w:before="180" w:beforeAutospacing="0" w:after="180" w:afterAutospacing="0"/>
        <w:contextualSpacing/>
        <w:jc w:val="both"/>
      </w:pPr>
      <w:r w:rsidRPr="00C208E7">
        <w:t xml:space="preserve">Sudėtingi poeto tekstai įrodo, kokia galinga yra kūrybinė vaizduotė ir kokios </w:t>
      </w:r>
      <w:proofErr w:type="gramStart"/>
      <w:r w:rsidRPr="00C208E7">
        <w:t>jos</w:t>
      </w:r>
      <w:proofErr w:type="gramEnd"/>
      <w:r w:rsidRPr="00C208E7">
        <w:t xml:space="preserve"> versmės slypi mūsų kalboje. Visa </w:t>
      </w:r>
      <w:proofErr w:type="gramStart"/>
      <w:r w:rsidRPr="00C208E7">
        <w:t>tai</w:t>
      </w:r>
      <w:proofErr w:type="gramEnd"/>
      <w:r w:rsidRPr="00C208E7">
        <w:t xml:space="preserve"> leido apie kalbą ir gimtinę kalbėti kitoniškai, moderniai.</w:t>
      </w:r>
    </w:p>
    <w:p w:rsidR="0019599B"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p>
    <w:p w:rsidR="0019599B" w:rsidRPr="00C208E7" w:rsidRDefault="0019599B" w:rsidP="0019599B">
      <w:pPr>
        <w:pStyle w:val="Antrat3"/>
        <w:pBdr>
          <w:top w:val="single" w:sz="6" w:space="20" w:color="E8EAEE"/>
        </w:pBdr>
        <w:shd w:val="clear" w:color="auto" w:fill="FFFFFF"/>
        <w:spacing w:before="0" w:beforeAutospacing="0" w:after="0" w:afterAutospacing="0"/>
        <w:contextualSpacing/>
        <w:jc w:val="both"/>
        <w:rPr>
          <w:sz w:val="24"/>
          <w:szCs w:val="24"/>
        </w:rPr>
      </w:pPr>
      <w:r w:rsidRPr="00C208E7">
        <w:rPr>
          <w:sz w:val="24"/>
          <w:szCs w:val="24"/>
        </w:rPr>
        <w:t>Judita Vaičiūnaitė – miesto poetė</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C208E7">
        <w:rPr>
          <w:rStyle w:val="Grietas"/>
        </w:rPr>
        <w:t>Biografija.</w:t>
      </w:r>
      <w:proofErr w:type="gramEnd"/>
      <w:r w:rsidRPr="00C208E7">
        <w:rPr>
          <w:rStyle w:val="apple-converted-space"/>
        </w:rPr>
        <w:t> </w:t>
      </w:r>
      <w:proofErr w:type="gramStart"/>
      <w:r w:rsidRPr="00C208E7">
        <w:t xml:space="preserve">Judita Vaičiūnaitė gimė (1937) Kaune, augo inteligentiškoje aplinkoje, tarp aukštų polėkių ir didelių </w:t>
      </w:r>
      <w:r w:rsidRPr="00C208E7">
        <w:rPr>
          <w:sz w:val="22"/>
          <w:szCs w:val="22"/>
        </w:rPr>
        <w:t>kūrybinių užmojų žmonių.</w:t>
      </w:r>
      <w:proofErr w:type="gramEnd"/>
      <w:r w:rsidRPr="00C208E7">
        <w:rPr>
          <w:sz w:val="22"/>
          <w:szCs w:val="22"/>
        </w:rPr>
        <w:t xml:space="preserve"> </w:t>
      </w:r>
      <w:proofErr w:type="gramStart"/>
      <w:r w:rsidRPr="00C208E7">
        <w:rPr>
          <w:sz w:val="22"/>
          <w:szCs w:val="22"/>
        </w:rPr>
        <w:t>Vilniaus universitete studijavo lituanistiką, po studijų liko Vilniuje.</w:t>
      </w:r>
      <w:proofErr w:type="gramEnd"/>
      <w:r w:rsidRPr="00C208E7">
        <w:rPr>
          <w:sz w:val="22"/>
          <w:szCs w:val="22"/>
        </w:rPr>
        <w:t xml:space="preserve"> J. Vaičiūnaitė – dviejų didžiųjų Lietuvos miestų (Kauno ir Vilniaus) kultūros ir architektūros išugdyta kūrėja, ypač išsiskirianti agrarinės kultūros paveiktoje lietuvių literatūroje.</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r w:rsidRPr="00C208E7">
        <w:rPr>
          <w:rStyle w:val="Grietas"/>
          <w:sz w:val="22"/>
          <w:szCs w:val="22"/>
        </w:rPr>
        <w:t>Judita Vaičiūnaitė – miesto poetė.</w:t>
      </w:r>
      <w:r w:rsidRPr="00C208E7">
        <w:rPr>
          <w:rStyle w:val="apple-converted-space"/>
          <w:sz w:val="22"/>
          <w:szCs w:val="22"/>
        </w:rPr>
        <w:t> </w:t>
      </w:r>
      <w:r w:rsidRPr="00C208E7">
        <w:rPr>
          <w:sz w:val="22"/>
          <w:szCs w:val="22"/>
        </w:rPr>
        <w:t>Pirmasis poetės eilėraščių rinkinys „Pavasario akvarelės</w:t>
      </w:r>
      <w:proofErr w:type="gramStart"/>
      <w:r w:rsidRPr="00C208E7">
        <w:rPr>
          <w:sz w:val="22"/>
          <w:szCs w:val="22"/>
        </w:rPr>
        <w:t>“ pasirodė</w:t>
      </w:r>
      <w:proofErr w:type="gramEnd"/>
      <w:r w:rsidRPr="00C208E7">
        <w:rPr>
          <w:sz w:val="22"/>
          <w:szCs w:val="22"/>
        </w:rPr>
        <w:t xml:space="preserve"> 1960 metais. XX a. antrosios pusės lietuvių literatūroje J. Vaičiūnaitė, kaip Sigitas Geda, Justinas Marcinkevičius, Marcelijus Martinaitis, stengėsi iš esmės moderninti ir individualizuoti lyriką, išvaduoti ją iš pokarinio politizavimo gniaužtų, per simbolius, istorinius personažus, metaforas žadinti skaitytojų savimonę, tautinį sąmoningumą, pasipriešinimą dehumanizuotai sovietinei ideologijai. </w:t>
      </w:r>
      <w:proofErr w:type="gramStart"/>
      <w:r w:rsidRPr="00C208E7">
        <w:rPr>
          <w:sz w:val="22"/>
          <w:szCs w:val="22"/>
        </w:rPr>
        <w:t>8-ąjį deš.</w:t>
      </w:r>
      <w:proofErr w:type="gramEnd"/>
      <w:r w:rsidRPr="00C208E7">
        <w:rPr>
          <w:sz w:val="22"/>
          <w:szCs w:val="22"/>
        </w:rPr>
        <w:t xml:space="preserve"> </w:t>
      </w:r>
      <w:proofErr w:type="gramStart"/>
      <w:r w:rsidRPr="00C208E7">
        <w:rPr>
          <w:sz w:val="22"/>
          <w:szCs w:val="22"/>
        </w:rPr>
        <w:t>literatūra</w:t>
      </w:r>
      <w:proofErr w:type="gramEnd"/>
      <w:r w:rsidRPr="00C208E7">
        <w:rPr>
          <w:sz w:val="22"/>
          <w:szCs w:val="22"/>
        </w:rPr>
        <w:t xml:space="preserve"> laisvinosi iš totalitarizmo gniaužtų dar labiau: gyvenimo patirtis, visuomeninė situacija, estetiniai idealai vertė jaunus poetus ieškoti savito santykio su tuometės lyrikos tradicijomis. </w:t>
      </w:r>
      <w:proofErr w:type="gramStart"/>
      <w:r w:rsidRPr="00C208E7">
        <w:rPr>
          <w:sz w:val="22"/>
          <w:szCs w:val="22"/>
        </w:rPr>
        <w:t>Vaikystės kaimo prisiminimai, tėviškės, kaip vertybių centro, ilgesys, buvęs atramos tašku iš kaimo kilusių poetų kartai, – J. Vaičiūnaitė buvo išimtis, nes ji gimė mieste.</w:t>
      </w:r>
      <w:proofErr w:type="gramEnd"/>
      <w:r w:rsidRPr="00C208E7">
        <w:rPr>
          <w:sz w:val="22"/>
          <w:szCs w:val="22"/>
        </w:rPr>
        <w:t xml:space="preserve"> Jos kūrybai daugiausia impulsų </w:t>
      </w:r>
      <w:proofErr w:type="gramStart"/>
      <w:r w:rsidRPr="00C208E7">
        <w:rPr>
          <w:sz w:val="22"/>
          <w:szCs w:val="22"/>
        </w:rPr>
        <w:t>davė</w:t>
      </w:r>
      <w:proofErr w:type="gramEnd"/>
      <w:r w:rsidRPr="00C208E7">
        <w:rPr>
          <w:sz w:val="22"/>
          <w:szCs w:val="22"/>
        </w:rPr>
        <w:t xml:space="preserve"> miesto kultūra, todėl ji dažnai apibūdinama kaip</w:t>
      </w:r>
      <w:r w:rsidRPr="00C208E7">
        <w:rPr>
          <w:rStyle w:val="apple-converted-space"/>
          <w:sz w:val="22"/>
          <w:szCs w:val="22"/>
        </w:rPr>
        <w:t> </w:t>
      </w:r>
      <w:r w:rsidRPr="00C208E7">
        <w:rPr>
          <w:rStyle w:val="Grietas"/>
          <w:sz w:val="22"/>
          <w:szCs w:val="22"/>
        </w:rPr>
        <w:t>miesto poetė.</w:t>
      </w:r>
      <w:r w:rsidRPr="00C208E7">
        <w:rPr>
          <w:rStyle w:val="apple-converted-space"/>
          <w:sz w:val="22"/>
          <w:szCs w:val="22"/>
        </w:rPr>
        <w:t> </w:t>
      </w:r>
      <w:r w:rsidRPr="00C208E7">
        <w:rPr>
          <w:sz w:val="22"/>
          <w:szCs w:val="22"/>
        </w:rPr>
        <w:t xml:space="preserve">Pati poetė viename interviu sakė: „Turbūt iš tiesų mano poezija turėtų būti urbanistinė. </w:t>
      </w:r>
      <w:proofErr w:type="gramStart"/>
      <w:r w:rsidRPr="00C208E7">
        <w:rPr>
          <w:sz w:val="22"/>
          <w:szCs w:val="22"/>
        </w:rPr>
        <w:t>Priežastis labai paprasta iš mamos pusės esu trečia karta nuo žagrės; kaimas mane baido, kaimiečių kultūra man svetima.</w:t>
      </w:r>
      <w:proofErr w:type="gramEnd"/>
      <w:r w:rsidRPr="00C208E7">
        <w:rPr>
          <w:sz w:val="22"/>
          <w:szCs w:val="22"/>
        </w:rPr>
        <w:t xml:space="preserve"> Be to, juk aš nuo pat vaikystės esu tikra miestietė</w:t>
      </w:r>
      <w:proofErr w:type="gramStart"/>
      <w:r w:rsidRPr="00C208E7">
        <w:rPr>
          <w:sz w:val="22"/>
          <w:szCs w:val="22"/>
        </w:rPr>
        <w:t>.“</w:t>
      </w:r>
      <w:proofErr w:type="gramEnd"/>
      <w:r w:rsidRPr="00C208E7">
        <w:rPr>
          <w:sz w:val="22"/>
          <w:szCs w:val="22"/>
        </w:rPr>
        <w:t xml:space="preserve"> </w:t>
      </w:r>
      <w:proofErr w:type="gramStart"/>
      <w:r w:rsidRPr="00C208E7">
        <w:rPr>
          <w:sz w:val="22"/>
          <w:szCs w:val="22"/>
        </w:rPr>
        <w:t>Jos kūryboje ryški miesto erdvė, architektūra.</w:t>
      </w:r>
      <w:proofErr w:type="gramEnd"/>
      <w:r w:rsidRPr="00C208E7">
        <w:rPr>
          <w:sz w:val="22"/>
          <w:szCs w:val="22"/>
        </w:rPr>
        <w:t xml:space="preserve"> Poetės lyrikoje fiksuojamas </w:t>
      </w:r>
      <w:proofErr w:type="gramStart"/>
      <w:r w:rsidRPr="00C208E7">
        <w:rPr>
          <w:sz w:val="22"/>
          <w:szCs w:val="22"/>
        </w:rPr>
        <w:t>ją</w:t>
      </w:r>
      <w:proofErr w:type="gramEnd"/>
      <w:r w:rsidRPr="00C208E7">
        <w:rPr>
          <w:sz w:val="22"/>
          <w:szCs w:val="22"/>
        </w:rPr>
        <w:t xml:space="preserve"> sudominęs koks nors patrauklus reljefas, architektūros detalė, išgirstas muzikos akordas, t. y. tai, kas aplinkui. Tačiau </w:t>
      </w:r>
      <w:proofErr w:type="gramStart"/>
      <w:r w:rsidRPr="00C208E7">
        <w:rPr>
          <w:sz w:val="22"/>
          <w:szCs w:val="22"/>
        </w:rPr>
        <w:t>tai</w:t>
      </w:r>
      <w:proofErr w:type="gramEnd"/>
      <w:r w:rsidRPr="00C208E7">
        <w:rPr>
          <w:sz w:val="22"/>
          <w:szCs w:val="22"/>
        </w:rPr>
        <w:t xml:space="preserve"> ypatingas stebėjimas – ji nematydavo, kas bjauru, nešvaru ar nemalonu, o tik tai, kas gražu, suteikia vilties, įkvepia kūrybai. J. Vaičiūnaitės miestas – darni meną ir kultūrą sauganti erdvė, miestas – natūrali ir jauki žmogaus aplinka, namai.</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C208E7">
        <w:rPr>
          <w:rStyle w:val="Grietas"/>
          <w:sz w:val="22"/>
          <w:szCs w:val="22"/>
        </w:rPr>
        <w:t>Vilniaus tema.</w:t>
      </w:r>
      <w:proofErr w:type="gramEnd"/>
      <w:r w:rsidRPr="00C208E7">
        <w:rPr>
          <w:rStyle w:val="apple-converted-space"/>
          <w:sz w:val="22"/>
          <w:szCs w:val="22"/>
        </w:rPr>
        <w:t> </w:t>
      </w:r>
      <w:proofErr w:type="gramStart"/>
      <w:r w:rsidRPr="00C208E7">
        <w:rPr>
          <w:sz w:val="22"/>
          <w:szCs w:val="22"/>
        </w:rPr>
        <w:t>Poetės kūryboje itin išskirtinė Vilniaus miesto tema.</w:t>
      </w:r>
      <w:proofErr w:type="gramEnd"/>
      <w:r w:rsidRPr="00C208E7">
        <w:rPr>
          <w:rStyle w:val="apple-converted-space"/>
          <w:sz w:val="22"/>
          <w:szCs w:val="22"/>
        </w:rPr>
        <w:t> </w:t>
      </w:r>
      <w:r w:rsidRPr="00C208E7">
        <w:rPr>
          <w:rStyle w:val="Grietas"/>
          <w:sz w:val="22"/>
          <w:szCs w:val="22"/>
        </w:rPr>
        <w:t>Ji sukūrė įtaigų Vilniaus, tapusio poetine savastimi, vaizdinį.</w:t>
      </w:r>
      <w:r w:rsidRPr="00C208E7">
        <w:rPr>
          <w:rStyle w:val="apple-converted-space"/>
          <w:sz w:val="22"/>
          <w:szCs w:val="22"/>
        </w:rPr>
        <w:t> </w:t>
      </w:r>
      <w:proofErr w:type="gramStart"/>
      <w:r w:rsidRPr="00C208E7">
        <w:rPr>
          <w:sz w:val="22"/>
          <w:szCs w:val="22"/>
        </w:rPr>
        <w:t>Eilėraščiuose atgyja Vilniaus senamiesčio kiemai, skersgatviai, bažnyčios, kavinės, interjerai.</w:t>
      </w:r>
      <w:proofErr w:type="gramEnd"/>
      <w:r w:rsidRPr="00C208E7">
        <w:rPr>
          <w:sz w:val="22"/>
          <w:szCs w:val="22"/>
        </w:rPr>
        <w:t xml:space="preserve"> Viename interviu ji yra sakiusi: „Atrodo, niekad nerašau specialiai apie Vilnių, bet taip jau savaime išeina, kad miestas, kuris kasdien gyvena už tavo Muziejaus gatvės [dabar - Vokiečių] lango, miestas, kuriame augini vaikus, rašai knygas, perki duoną, dirbi visus moteriškus namų darbus, vaikštai į koncertus, dailės parodas – tavo širdy ir kūryboje lyg paukštis nutūpęs...“</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r w:rsidRPr="00C208E7">
        <w:rPr>
          <w:sz w:val="22"/>
          <w:szCs w:val="22"/>
        </w:rPr>
        <w:t>Juditos Vaičiūnaitės Vilnius:</w:t>
      </w:r>
    </w:p>
    <w:p w:rsidR="0019599B" w:rsidRPr="00C208E7" w:rsidRDefault="0019599B" w:rsidP="0019599B">
      <w:pPr>
        <w:pStyle w:val="prastasistinklapis"/>
        <w:shd w:val="clear" w:color="auto" w:fill="FFFFFF"/>
        <w:spacing w:before="180" w:beforeAutospacing="0" w:after="180" w:afterAutospacing="0"/>
        <w:contextualSpacing/>
        <w:rPr>
          <w:sz w:val="22"/>
          <w:szCs w:val="22"/>
        </w:rPr>
      </w:pPr>
      <w:r w:rsidRPr="00C208E7">
        <w:rPr>
          <w:sz w:val="22"/>
          <w:szCs w:val="22"/>
        </w:rPr>
        <w:t>Tarp skvero ir skersgatvio</w:t>
      </w:r>
      <w:proofErr w:type="gramStart"/>
      <w:r w:rsidRPr="00C208E7">
        <w:rPr>
          <w:sz w:val="22"/>
          <w:szCs w:val="22"/>
        </w:rPr>
        <w:t>,</w:t>
      </w:r>
      <w:proofErr w:type="gramEnd"/>
      <w:r w:rsidRPr="00C208E7">
        <w:rPr>
          <w:sz w:val="22"/>
          <w:szCs w:val="22"/>
        </w:rPr>
        <w:br/>
        <w:t>Kiemo su arkadomis,</w:t>
      </w:r>
      <w:r w:rsidRPr="00C208E7">
        <w:rPr>
          <w:sz w:val="22"/>
          <w:szCs w:val="22"/>
        </w:rPr>
        <w:br/>
        <w:t>balkono su balandžiais,</w:t>
      </w:r>
      <w:r w:rsidRPr="00C208E7">
        <w:rPr>
          <w:sz w:val="22"/>
          <w:szCs w:val="22"/>
        </w:rPr>
        <w:br/>
        <w:t>bažnyčios su Madona.</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r w:rsidRPr="00C208E7">
        <w:rPr>
          <w:sz w:val="22"/>
          <w:szCs w:val="22"/>
        </w:rPr>
        <w:t xml:space="preserve">Vilnius – miestas, tarsi gimęs iš gamtos, iš ypatingos gamtinės aplinkos: upių santakos, kalvų, miškų, slėnių. </w:t>
      </w:r>
      <w:proofErr w:type="gramStart"/>
      <w:r w:rsidRPr="00C208E7">
        <w:rPr>
          <w:sz w:val="22"/>
          <w:szCs w:val="22"/>
        </w:rPr>
        <w:t>Todėl</w:t>
      </w:r>
      <w:r w:rsidRPr="00C208E7">
        <w:rPr>
          <w:rStyle w:val="Grietas"/>
          <w:sz w:val="22"/>
          <w:szCs w:val="22"/>
        </w:rPr>
        <w:t>eilėraščiuose, gretindama miesto kultūrą ir gamtą, poetė nesiekia miesto parodyti kaip gamtos priešybės – abu dalykai dera, tarsi papildo vienas kitą.</w:t>
      </w:r>
      <w:proofErr w:type="gramEnd"/>
      <w:r w:rsidRPr="00C208E7">
        <w:rPr>
          <w:rStyle w:val="apple-converted-space"/>
          <w:sz w:val="22"/>
          <w:szCs w:val="22"/>
        </w:rPr>
        <w:t> </w:t>
      </w:r>
      <w:proofErr w:type="gramStart"/>
      <w:r w:rsidRPr="00C208E7">
        <w:rPr>
          <w:sz w:val="22"/>
          <w:szCs w:val="22"/>
        </w:rPr>
        <w:t>Žolė, prasikalusi pro miesto grindinį, kaštonas prie bažnyčios, kambarinė gėlė – tokios jų sugyvenimo formos.</w:t>
      </w:r>
      <w:proofErr w:type="gramEnd"/>
      <w:r w:rsidRPr="00C208E7">
        <w:rPr>
          <w:sz w:val="22"/>
          <w:szCs w:val="22"/>
        </w:rPr>
        <w:t xml:space="preserve"> Eilėraštyje „Saulėgrąža</w:t>
      </w:r>
      <w:proofErr w:type="gramStart"/>
      <w:r w:rsidRPr="00C208E7">
        <w:rPr>
          <w:sz w:val="22"/>
          <w:szCs w:val="22"/>
        </w:rPr>
        <w:t>“ vaizduojamas</w:t>
      </w:r>
      <w:proofErr w:type="gramEnd"/>
      <w:r w:rsidRPr="00C208E7">
        <w:rPr>
          <w:sz w:val="22"/>
          <w:szCs w:val="22"/>
        </w:rPr>
        <w:t xml:space="preserve"> jaunystės miestas. Saulėgrąža tarsi kilminga dama iškyla virš to meto griuvėsių, nuolaužų, „išmėtytų nuolaužų</w:t>
      </w:r>
      <w:proofErr w:type="gramStart"/>
      <w:r w:rsidRPr="00C208E7">
        <w:rPr>
          <w:sz w:val="22"/>
          <w:szCs w:val="22"/>
        </w:rPr>
        <w:t>“ ir</w:t>
      </w:r>
      <w:proofErr w:type="gramEnd"/>
      <w:r w:rsidRPr="00C208E7">
        <w:rPr>
          <w:sz w:val="22"/>
          <w:szCs w:val="22"/>
        </w:rPr>
        <w:t xml:space="preserve"> suteikia jam žavumo. Visuomet atsisukusi į saulę, sugerianti </w:t>
      </w:r>
      <w:proofErr w:type="gramStart"/>
      <w:r w:rsidRPr="00C208E7">
        <w:rPr>
          <w:sz w:val="22"/>
          <w:szCs w:val="22"/>
        </w:rPr>
        <w:t>jos</w:t>
      </w:r>
      <w:proofErr w:type="gramEnd"/>
      <w:r w:rsidRPr="00C208E7">
        <w:rPr>
          <w:sz w:val="22"/>
          <w:szCs w:val="22"/>
        </w:rPr>
        <w:t xml:space="preserve"> spindulius, neužgožiama sukilusių dulkių debesų saulėgrąža tarsi tampa saule šiame mieste. </w:t>
      </w:r>
      <w:proofErr w:type="gramStart"/>
      <w:r w:rsidRPr="00C208E7">
        <w:rPr>
          <w:sz w:val="22"/>
          <w:szCs w:val="22"/>
        </w:rPr>
        <w:t>Ji – saulės simbolis žemėje, šviečianti, skleidžianti šilumą, kurią jaučia ir lyrinis „aš“.</w:t>
      </w:r>
      <w:proofErr w:type="gramEnd"/>
      <w:r w:rsidRPr="00C208E7">
        <w:rPr>
          <w:sz w:val="22"/>
          <w:szCs w:val="22"/>
        </w:rPr>
        <w:t xml:space="preserve"> Saulėgrąžos įvaizdis padeda suvokti miestą, </w:t>
      </w:r>
      <w:proofErr w:type="gramStart"/>
      <w:r w:rsidRPr="00C208E7">
        <w:rPr>
          <w:sz w:val="22"/>
          <w:szCs w:val="22"/>
        </w:rPr>
        <w:t>jo</w:t>
      </w:r>
      <w:proofErr w:type="gramEnd"/>
      <w:r w:rsidRPr="00C208E7">
        <w:rPr>
          <w:sz w:val="22"/>
          <w:szCs w:val="22"/>
        </w:rPr>
        <w:t xml:space="preserve"> vertę. Pati poetė daug kartų sakė, kad „miestas, kuriame gyvenu, tartum gyvas organizmas, jaučiu </w:t>
      </w:r>
      <w:proofErr w:type="gramStart"/>
      <w:r w:rsidRPr="00C208E7">
        <w:rPr>
          <w:sz w:val="22"/>
          <w:szCs w:val="22"/>
        </w:rPr>
        <w:t>jo</w:t>
      </w:r>
      <w:proofErr w:type="gramEnd"/>
      <w:r w:rsidRPr="00C208E7">
        <w:rPr>
          <w:sz w:val="22"/>
          <w:szCs w:val="22"/>
        </w:rPr>
        <w:t xml:space="preserve"> buitį ir būtį. </w:t>
      </w:r>
      <w:proofErr w:type="gramStart"/>
      <w:r w:rsidRPr="00C208E7">
        <w:rPr>
          <w:sz w:val="22"/>
          <w:szCs w:val="22"/>
        </w:rPr>
        <w:t>Suvokiu Vilnių kaip meno kūrinį, kaip šedevrą“.</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C208E7">
        <w:rPr>
          <w:rStyle w:val="Grietas"/>
          <w:sz w:val="22"/>
          <w:szCs w:val="22"/>
        </w:rPr>
        <w:t>Istorinė tematika.</w:t>
      </w:r>
      <w:proofErr w:type="gramEnd"/>
      <w:r w:rsidRPr="00C208E7">
        <w:rPr>
          <w:rStyle w:val="Grietas"/>
          <w:sz w:val="22"/>
          <w:szCs w:val="22"/>
        </w:rPr>
        <w:t xml:space="preserve"> Eilėraščiuose istorija ne aprašoma, o išjaučiama.</w:t>
      </w:r>
      <w:r w:rsidRPr="00C208E7">
        <w:rPr>
          <w:rStyle w:val="apple-converted-space"/>
          <w:sz w:val="22"/>
          <w:szCs w:val="22"/>
        </w:rPr>
        <w:t> </w:t>
      </w:r>
      <w:r w:rsidRPr="00C208E7">
        <w:rPr>
          <w:sz w:val="22"/>
          <w:szCs w:val="22"/>
        </w:rPr>
        <w:t>Praeitis – lyrinio „aš</w:t>
      </w:r>
      <w:proofErr w:type="gramStart"/>
      <w:r w:rsidRPr="00C208E7">
        <w:rPr>
          <w:sz w:val="22"/>
          <w:szCs w:val="22"/>
        </w:rPr>
        <w:t>“ patyrimas</w:t>
      </w:r>
      <w:proofErr w:type="gramEnd"/>
      <w:r w:rsidRPr="00C208E7">
        <w:rPr>
          <w:sz w:val="22"/>
          <w:szCs w:val="22"/>
        </w:rPr>
        <w:t xml:space="preserve">, atskleidžiamas vaizduojant ne didžiuosius įvykius, o konkrečią detalę – pastebėtą senovinio koklio nuolaužą, paveikslą. </w:t>
      </w:r>
      <w:proofErr w:type="gramStart"/>
      <w:r w:rsidRPr="00C208E7">
        <w:rPr>
          <w:sz w:val="22"/>
          <w:szCs w:val="22"/>
        </w:rPr>
        <w:t>Vaizduojamos istorinės asmenybės, sudominusios savo žmogišku likimu, likusios šešėlyje (kunigaikščio Kęstučio broliai, Vytauto duktė).</w:t>
      </w:r>
      <w:proofErr w:type="gramEnd"/>
      <w:r w:rsidRPr="00C208E7">
        <w:rPr>
          <w:sz w:val="22"/>
          <w:szCs w:val="22"/>
        </w:rPr>
        <w:t xml:space="preserve"> </w:t>
      </w:r>
      <w:proofErr w:type="gramStart"/>
      <w:r w:rsidRPr="00C208E7">
        <w:rPr>
          <w:sz w:val="22"/>
          <w:szCs w:val="22"/>
        </w:rPr>
        <w:t>Poetę ypač domino talentingos, išskirtinio likimo moterys (ciklai „Kanonas Barborai Radvilaitei“, „Senos fotografijos“).</w:t>
      </w:r>
      <w:proofErr w:type="gramEnd"/>
      <w:r w:rsidRPr="00C208E7">
        <w:rPr>
          <w:sz w:val="22"/>
          <w:szCs w:val="22"/>
        </w:rPr>
        <w:t xml:space="preserve"> Eilėraštyje „Barbora Radvilaitė</w:t>
      </w:r>
      <w:proofErr w:type="gramStart"/>
      <w:r w:rsidRPr="00C208E7">
        <w:rPr>
          <w:sz w:val="22"/>
          <w:szCs w:val="22"/>
        </w:rPr>
        <w:t>“ vaizduojama</w:t>
      </w:r>
      <w:proofErr w:type="gramEnd"/>
      <w:r w:rsidRPr="00C208E7">
        <w:rPr>
          <w:sz w:val="22"/>
          <w:szCs w:val="22"/>
        </w:rPr>
        <w:t xml:space="preserve"> už karūnos spindesio esanti trapi, emocinga, graži, savo kraštą mylinti moteris („Ne karūnavimui išvežę, bet ištrėmę / vėl parvežė. / Ir prisikėliau, žemės prisilietus“).</w:t>
      </w:r>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C208E7">
        <w:rPr>
          <w:rStyle w:val="Grietas"/>
          <w:sz w:val="22"/>
          <w:szCs w:val="22"/>
        </w:rPr>
        <w:t>Lyrinis „aš“.</w:t>
      </w:r>
      <w:proofErr w:type="gramEnd"/>
      <w:r w:rsidRPr="00C208E7">
        <w:rPr>
          <w:rStyle w:val="apple-converted-space"/>
          <w:sz w:val="22"/>
          <w:szCs w:val="22"/>
        </w:rPr>
        <w:t> </w:t>
      </w:r>
      <w:proofErr w:type="gramStart"/>
      <w:r w:rsidRPr="00C208E7">
        <w:rPr>
          <w:sz w:val="22"/>
          <w:szCs w:val="22"/>
        </w:rPr>
        <w:t>Netradicinis, tiesiogiai nekalbantis apie savo jausmus.</w:t>
      </w:r>
      <w:proofErr w:type="gramEnd"/>
      <w:r w:rsidRPr="00C208E7">
        <w:rPr>
          <w:sz w:val="22"/>
          <w:szCs w:val="22"/>
        </w:rPr>
        <w:t xml:space="preserve"> Dažniau į save žiūrima iš šalies, kreipiamasi antruoju asmeniu. Dažnai kreipiamasi į kitą asmenį, apie jį kalbama visiškai savęs neminint. Slepiamasi už literatūrinio veikėjo kaukės: pavyzdžiui, cikle „Keturi portretai</w:t>
      </w:r>
      <w:proofErr w:type="gramStart"/>
      <w:r w:rsidRPr="00C208E7">
        <w:rPr>
          <w:sz w:val="22"/>
          <w:szCs w:val="22"/>
        </w:rPr>
        <w:t>“ apie</w:t>
      </w:r>
      <w:proofErr w:type="gramEnd"/>
      <w:r w:rsidRPr="00C208E7">
        <w:rPr>
          <w:sz w:val="22"/>
          <w:szCs w:val="22"/>
        </w:rPr>
        <w:t xml:space="preserve"> meilę kalbama keturių Homero „Odisėjos“ moterų lūpomis. </w:t>
      </w:r>
      <w:proofErr w:type="gramStart"/>
      <w:r w:rsidRPr="00C208E7">
        <w:rPr>
          <w:sz w:val="22"/>
          <w:szCs w:val="22"/>
        </w:rPr>
        <w:t>Eilėraščiuose gausu beasmenių gramatinių konstrukcijų.</w:t>
      </w:r>
      <w:proofErr w:type="gramEnd"/>
    </w:p>
    <w:p w:rsidR="0019599B" w:rsidRPr="00C208E7" w:rsidRDefault="0019599B" w:rsidP="0019599B">
      <w:pPr>
        <w:pStyle w:val="prastasistinklapis"/>
        <w:shd w:val="clear" w:color="auto" w:fill="FFFFFF"/>
        <w:spacing w:before="180" w:beforeAutospacing="0" w:after="180" w:afterAutospacing="0"/>
        <w:contextualSpacing/>
        <w:jc w:val="both"/>
        <w:rPr>
          <w:sz w:val="22"/>
          <w:szCs w:val="22"/>
        </w:rPr>
      </w:pPr>
      <w:proofErr w:type="gramStart"/>
      <w:r w:rsidRPr="00C208E7">
        <w:rPr>
          <w:rStyle w:val="Grietas"/>
          <w:sz w:val="22"/>
          <w:szCs w:val="22"/>
        </w:rPr>
        <w:t>Lyrikos savitumas.</w:t>
      </w:r>
      <w:proofErr w:type="gramEnd"/>
      <w:r w:rsidRPr="00C208E7">
        <w:rPr>
          <w:rStyle w:val="apple-converted-space"/>
          <w:sz w:val="22"/>
          <w:szCs w:val="22"/>
        </w:rPr>
        <w:t> </w:t>
      </w:r>
      <w:proofErr w:type="gramStart"/>
      <w:r w:rsidRPr="00C208E7">
        <w:rPr>
          <w:sz w:val="22"/>
          <w:szCs w:val="22"/>
        </w:rPr>
        <w:t>XX a. antrosios pusės lietuvių lyrikoje, ieškančioje grožio ir įkvėpimo gamtoje bei agrarinėje kultūroje, J. Vaičiūnaitės kūryba – savita ir įdomi, persmelkta naujų temų ar kitokio požiūrio.</w:t>
      </w:r>
      <w:proofErr w:type="gramEnd"/>
      <w:r w:rsidRPr="00C208E7">
        <w:rPr>
          <w:sz w:val="22"/>
          <w:szCs w:val="22"/>
        </w:rPr>
        <w:t xml:space="preserve"> Dažnai miesto kultūros elementai – ne tik erdvės detalės, šiais įvaizdžiais apibūdinama lyrinio subjekto vidinė būsena, nuotaika.</w:t>
      </w:r>
    </w:p>
    <w:p w:rsidR="0019599B" w:rsidRPr="00455D9E" w:rsidRDefault="0019599B" w:rsidP="0019599B">
      <w:pPr>
        <w:shd w:val="clear" w:color="auto" w:fill="FFFFFF"/>
        <w:spacing w:before="180" w:after="180" w:line="240" w:lineRule="auto"/>
        <w:contextualSpacing/>
        <w:jc w:val="both"/>
        <w:rPr>
          <w:rFonts w:ascii="Times New Roman" w:eastAsia="Times New Roman" w:hAnsi="Times New Roman" w:cs="Times New Roman"/>
          <w:sz w:val="20"/>
          <w:szCs w:val="20"/>
        </w:rPr>
      </w:pPr>
    </w:p>
    <w:p w:rsidR="00146BF5" w:rsidRDefault="00146BF5"/>
    <w:sectPr w:rsidR="00146BF5" w:rsidSect="00455D9E">
      <w:pgSz w:w="12240" w:h="15840"/>
      <w:pgMar w:top="144"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97468F"/>
    <w:multiLevelType w:val="multilevel"/>
    <w:tmpl w:val="4E2A1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1C643B"/>
    <w:multiLevelType w:val="multilevel"/>
    <w:tmpl w:val="D0D64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19599B"/>
    <w:rsid w:val="00146BF5"/>
    <w:rsid w:val="0019599B"/>
    <w:rsid w:val="008104EC"/>
    <w:rsid w:val="00AB309F"/>
    <w:rsid w:val="00AE6E3B"/>
    <w:rsid w:val="00CE04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9599B"/>
  </w:style>
  <w:style w:type="paragraph" w:styleId="Antrat3">
    <w:name w:val="heading 3"/>
    <w:basedOn w:val="prastasis"/>
    <w:link w:val="Antrat3Diagrama"/>
    <w:uiPriority w:val="9"/>
    <w:qFormat/>
    <w:rsid w:val="0019599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19599B"/>
    <w:rPr>
      <w:rFonts w:ascii="Times New Roman" w:eastAsia="Times New Roman" w:hAnsi="Times New Roman" w:cs="Times New Roman"/>
      <w:b/>
      <w:bCs/>
      <w:sz w:val="27"/>
      <w:szCs w:val="27"/>
    </w:rPr>
  </w:style>
  <w:style w:type="paragraph" w:styleId="prastasistinklapis">
    <w:name w:val="Normal (Web)"/>
    <w:basedOn w:val="prastasis"/>
    <w:uiPriority w:val="99"/>
    <w:unhideWhenUsed/>
    <w:rsid w:val="0019599B"/>
    <w:pPr>
      <w:spacing w:before="100" w:beforeAutospacing="1" w:after="100" w:afterAutospacing="1" w:line="240" w:lineRule="auto"/>
    </w:pPr>
    <w:rPr>
      <w:rFonts w:ascii="Times New Roman" w:eastAsia="Times New Roman" w:hAnsi="Times New Roman" w:cs="Times New Roman"/>
      <w:sz w:val="24"/>
      <w:szCs w:val="24"/>
    </w:rPr>
  </w:style>
  <w:style w:type="character" w:styleId="Grietas">
    <w:name w:val="Strong"/>
    <w:basedOn w:val="Numatytasispastraiposriftas"/>
    <w:uiPriority w:val="22"/>
    <w:qFormat/>
    <w:rsid w:val="0019599B"/>
    <w:rPr>
      <w:b/>
      <w:bCs/>
    </w:rPr>
  </w:style>
  <w:style w:type="character" w:customStyle="1" w:styleId="apple-converted-space">
    <w:name w:val="apple-converted-space"/>
    <w:basedOn w:val="Numatytasispastraiposriftas"/>
    <w:rsid w:val="0019599B"/>
  </w:style>
  <w:style w:type="character" w:styleId="Emfaz">
    <w:name w:val="Emphasis"/>
    <w:basedOn w:val="Numatytasispastraiposriftas"/>
    <w:uiPriority w:val="20"/>
    <w:qFormat/>
    <w:rsid w:val="0019599B"/>
    <w:rPr>
      <w:i/>
      <w:iCs/>
    </w:rPr>
  </w:style>
  <w:style w:type="character" w:customStyle="1" w:styleId="mtext">
    <w:name w:val="mtext"/>
    <w:basedOn w:val="Numatytasispastraiposriftas"/>
    <w:rsid w:val="0019599B"/>
  </w:style>
</w:styles>
</file>

<file path=word/webSettings.xml><?xml version="1.0" encoding="utf-8"?>
<w:webSettings xmlns:r="http://schemas.openxmlformats.org/officeDocument/2006/relationships" xmlns:w="http://schemas.openxmlformats.org/wordprocessingml/2006/main">
  <w:divs>
    <w:div w:id="1793204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10304</Words>
  <Characters>58735</Characters>
  <Application>Microsoft Office Word</Application>
  <DocSecurity>0</DocSecurity>
  <Lines>489</Lines>
  <Paragraphs>137</Paragraphs>
  <ScaleCrop>false</ScaleCrop>
  <Company/>
  <LinksUpToDate>false</LinksUpToDate>
  <CharactersWithSpaces>68902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Norris</dc:creator>
  <cp:lastModifiedBy>Chuck Norris</cp:lastModifiedBy>
  <cp:revision>4</cp:revision>
  <dcterms:created xsi:type="dcterms:W3CDTF">2015-08-25T19:29:00Z</dcterms:created>
  <dcterms:modified xsi:type="dcterms:W3CDTF">2015-08-25T19:38:00Z</dcterms:modified>
</cp:coreProperties>
</file>