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D4E" w:rsidRPr="000C5021" w:rsidRDefault="0094592E" w:rsidP="00336D4E">
      <w:pPr>
        <w:spacing w:after="0"/>
        <w:ind w:left="-567" w:right="1133"/>
        <w:rPr>
          <w:rFonts w:ascii="Times New Roman" w:hAnsi="Times New Roman" w:cs="Times New Roman"/>
          <w:sz w:val="24"/>
          <w:szCs w:val="24"/>
          <w:u w:val="single"/>
        </w:rPr>
      </w:pPr>
      <w:r>
        <w:rPr>
          <w:rFonts w:ascii="Times New Roman" w:hAnsi="Times New Roman" w:cs="Times New Roman"/>
          <w:sz w:val="24"/>
          <w:szCs w:val="24"/>
          <w:u w:val="single"/>
        </w:rPr>
        <w:t>10.</w:t>
      </w:r>
      <w:r w:rsidR="00336D4E" w:rsidRPr="000C5021">
        <w:rPr>
          <w:rFonts w:ascii="Times New Roman" w:hAnsi="Times New Roman" w:cs="Times New Roman"/>
          <w:sz w:val="24"/>
          <w:szCs w:val="24"/>
          <w:u w:val="single"/>
        </w:rPr>
        <w:t xml:space="preserve">Įžangos ir pabaigos dermė  </w:t>
      </w:r>
    </w:p>
    <w:p w:rsidR="00336D4E" w:rsidRDefault="00336D4E" w:rsidP="00336D4E">
      <w:pPr>
        <w:pStyle w:val="ListParagraph"/>
        <w:numPr>
          <w:ilvl w:val="0"/>
          <w:numId w:val="1"/>
        </w:numPr>
        <w:spacing w:after="0"/>
        <w:ind w:left="-567" w:right="1133"/>
        <w:rPr>
          <w:rFonts w:ascii="Times New Roman" w:hAnsi="Times New Roman" w:cs="Times New Roman"/>
          <w:sz w:val="24"/>
          <w:szCs w:val="24"/>
        </w:rPr>
      </w:pPr>
      <w:r>
        <w:rPr>
          <w:rFonts w:ascii="Times New Roman" w:hAnsi="Times New Roman" w:cs="Times New Roman"/>
          <w:sz w:val="24"/>
          <w:szCs w:val="24"/>
        </w:rPr>
        <w:t>Ar yra suformuluota ir užrašyta</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pagrindinė mintis? Ar ji nekartojama? </w:t>
      </w:r>
    </w:p>
    <w:p w:rsidR="00336D4E" w:rsidRDefault="00336D4E" w:rsidP="00336D4E">
      <w:pPr>
        <w:pStyle w:val="ListParagraph"/>
        <w:numPr>
          <w:ilvl w:val="0"/>
          <w:numId w:val="1"/>
        </w:numPr>
        <w:ind w:left="-567" w:right="1133"/>
        <w:rPr>
          <w:rFonts w:ascii="Times New Roman" w:hAnsi="Times New Roman" w:cs="Times New Roman"/>
          <w:sz w:val="24"/>
          <w:szCs w:val="24"/>
        </w:rPr>
      </w:pPr>
      <w:r>
        <w:rPr>
          <w:rFonts w:ascii="Times New Roman" w:hAnsi="Times New Roman" w:cs="Times New Roman"/>
          <w:sz w:val="24"/>
          <w:szCs w:val="24"/>
        </w:rPr>
        <w:t>Ar</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mintis vystoma nuosekliai, logiškai? Gal yra nereikalingų sakinių, frazių?</w:t>
      </w:r>
    </w:p>
    <w:p w:rsidR="00336D4E" w:rsidRDefault="00336D4E" w:rsidP="00336D4E">
      <w:pPr>
        <w:pStyle w:val="ListParagraph"/>
        <w:numPr>
          <w:ilvl w:val="0"/>
          <w:numId w:val="1"/>
        </w:numPr>
        <w:ind w:left="-567" w:right="1133"/>
        <w:rPr>
          <w:rFonts w:ascii="Times New Roman" w:hAnsi="Times New Roman" w:cs="Times New Roman"/>
          <w:sz w:val="24"/>
          <w:szCs w:val="24"/>
        </w:rPr>
      </w:pPr>
      <w:r>
        <w:rPr>
          <w:rFonts w:ascii="Times New Roman" w:hAnsi="Times New Roman" w:cs="Times New Roman"/>
          <w:sz w:val="24"/>
          <w:szCs w:val="24"/>
        </w:rPr>
        <w:t xml:space="preserve">Ar galima iš šių dalių nuspėti, kokios dėstymo dalys? </w:t>
      </w:r>
    </w:p>
    <w:p w:rsidR="00336D4E" w:rsidRDefault="00336D4E" w:rsidP="00336D4E">
      <w:pPr>
        <w:pStyle w:val="ListParagraph"/>
        <w:numPr>
          <w:ilvl w:val="0"/>
          <w:numId w:val="1"/>
        </w:numPr>
        <w:ind w:left="-567" w:right="1133"/>
        <w:rPr>
          <w:rFonts w:ascii="Times New Roman" w:hAnsi="Times New Roman" w:cs="Times New Roman"/>
          <w:sz w:val="24"/>
          <w:szCs w:val="24"/>
        </w:rPr>
      </w:pPr>
      <w:r>
        <w:rPr>
          <w:rFonts w:ascii="Times New Roman" w:hAnsi="Times New Roman" w:cs="Times New Roman"/>
          <w:sz w:val="24"/>
          <w:szCs w:val="24"/>
        </w:rPr>
        <w:t>Ar</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siekiama kalbėti netradiciškai, kūrybiškai?</w:t>
      </w:r>
    </w:p>
    <w:p w:rsidR="00336D4E" w:rsidRPr="00225643" w:rsidRDefault="00336D4E" w:rsidP="00336D4E">
      <w:pPr>
        <w:pStyle w:val="ListParagraph"/>
        <w:numPr>
          <w:ilvl w:val="0"/>
          <w:numId w:val="1"/>
        </w:numPr>
        <w:ind w:left="-567" w:right="1133"/>
        <w:rPr>
          <w:rFonts w:ascii="Times New Roman" w:hAnsi="Times New Roman" w:cs="Times New Roman"/>
          <w:sz w:val="24"/>
          <w:szCs w:val="24"/>
        </w:rPr>
      </w:pPr>
      <w:r>
        <w:rPr>
          <w:rFonts w:ascii="Times New Roman" w:hAnsi="Times New Roman" w:cs="Times New Roman"/>
          <w:sz w:val="24"/>
          <w:szCs w:val="24"/>
        </w:rPr>
        <w:t>Ar išlaikytos įžangos ir pabaigos proporcijos?</w:t>
      </w:r>
    </w:p>
    <w:p w:rsidR="00336D4E" w:rsidRPr="008E5C00" w:rsidRDefault="00336D4E" w:rsidP="00336D4E">
      <w:pPr>
        <w:spacing w:after="0"/>
        <w:ind w:left="-1134" w:right="1133"/>
        <w:jc w:val="center"/>
        <w:rPr>
          <w:rFonts w:ascii="Times New Roman" w:hAnsi="Times New Roman" w:cs="Times New Roman"/>
          <w:sz w:val="24"/>
          <w:szCs w:val="24"/>
        </w:rPr>
      </w:pPr>
      <w:r w:rsidRPr="008E5C00">
        <w:rPr>
          <w:rFonts w:ascii="Times New Roman" w:hAnsi="Times New Roman" w:cs="Times New Roman"/>
          <w:b/>
          <w:sz w:val="24"/>
          <w:szCs w:val="24"/>
        </w:rPr>
        <w:t>Išbandymai žmogui – bausmė ar dovana?</w:t>
      </w:r>
    </w:p>
    <w:p w:rsidR="00336D4E" w:rsidRPr="008E5C00" w:rsidRDefault="00336D4E" w:rsidP="00336D4E">
      <w:pPr>
        <w:spacing w:after="0"/>
        <w:ind w:left="-1134" w:right="1133"/>
        <w:rPr>
          <w:rFonts w:ascii="Times New Roman" w:hAnsi="Times New Roman" w:cs="Times New Roman"/>
          <w:sz w:val="24"/>
          <w:szCs w:val="24"/>
        </w:rPr>
      </w:pPr>
      <w:r w:rsidRPr="00336D4E">
        <w:rPr>
          <w:rFonts w:ascii="Times New Roman" w:hAnsi="Times New Roman" w:cs="Times New Roman"/>
          <w:sz w:val="24"/>
          <w:szCs w:val="24"/>
        </w:rPr>
        <w:t xml:space="preserve">   </w:t>
      </w:r>
      <w:r w:rsidRPr="008E5C00">
        <w:rPr>
          <w:rFonts w:ascii="Times New Roman" w:hAnsi="Times New Roman" w:cs="Times New Roman"/>
          <w:sz w:val="24"/>
          <w:szCs w:val="24"/>
          <w:u w:val="single"/>
        </w:rPr>
        <w:t>Įžanga.</w:t>
      </w:r>
      <w:r w:rsidRPr="008E5C00">
        <w:rPr>
          <w:rFonts w:ascii="Times New Roman" w:hAnsi="Times New Roman" w:cs="Times New Roman"/>
          <w:sz w:val="24"/>
          <w:szCs w:val="24"/>
        </w:rPr>
        <w:t xml:space="preserve"> Dažniausiai išbandymai tampa labai geru būdu patikrinti save įvairiose gyvenimo situacijose. Jie </w:t>
      </w:r>
      <w:r w:rsidRPr="008E5C00">
        <w:rPr>
          <w:rFonts w:ascii="Times New Roman" w:hAnsi="Times New Roman" w:cs="Times New Roman"/>
          <w:sz w:val="24"/>
          <w:szCs w:val="24"/>
          <w:lang w:val="pt-BR"/>
        </w:rPr>
        <w:t xml:space="preserve">padeda pažinti save ar atrasti tikrąjį </w:t>
      </w:r>
      <w:r w:rsidRPr="008E5C00">
        <w:rPr>
          <w:rFonts w:ascii="Times New Roman" w:hAnsi="Times New Roman" w:cs="Times New Roman"/>
          <w:sz w:val="24"/>
          <w:szCs w:val="24"/>
        </w:rPr>
        <w:t xml:space="preserve">pašaukimą, dažnai žmogus po įvairių gyvenimo smūgių tik sustiprina savo asmenybę. Bet nutinka ir taip, kad gyvenimo išbandymų tiesiog negali </w:t>
      </w:r>
      <w:proofErr w:type="gramStart"/>
      <w:r w:rsidRPr="008E5C00">
        <w:rPr>
          <w:rFonts w:ascii="Times New Roman" w:hAnsi="Times New Roman" w:cs="Times New Roman"/>
          <w:sz w:val="24"/>
          <w:szCs w:val="24"/>
        </w:rPr>
        <w:t>ir nepajėgi įveikti ir dėl jų turi atsisakyti savo</w:t>
      </w:r>
      <w:proofErr w:type="gramEnd"/>
      <w:r w:rsidRPr="008E5C00">
        <w:rPr>
          <w:rFonts w:ascii="Times New Roman" w:hAnsi="Times New Roman" w:cs="Times New Roman"/>
          <w:sz w:val="24"/>
          <w:szCs w:val="24"/>
        </w:rPr>
        <w:t xml:space="preserve"> svajonių ar pašaukimo. Todėl galiu teigti, kad gyvenimo išbandymai žmogui gali būti tiek bausmė, tiek dovana. </w:t>
      </w:r>
    </w:p>
    <w:p w:rsidR="00336D4E" w:rsidRDefault="00336D4E" w:rsidP="00336D4E">
      <w:pPr>
        <w:ind w:left="-1134" w:right="1133"/>
        <w:rPr>
          <w:rFonts w:ascii="Times New Roman" w:hAnsi="Times New Roman" w:cs="Times New Roman"/>
          <w:sz w:val="24"/>
          <w:szCs w:val="24"/>
        </w:rPr>
      </w:pPr>
      <w:r w:rsidRPr="00336D4E">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sidRPr="008E5C00">
        <w:rPr>
          <w:rFonts w:ascii="Times New Roman" w:hAnsi="Times New Roman" w:cs="Times New Roman"/>
          <w:sz w:val="24"/>
          <w:szCs w:val="24"/>
          <w:u w:val="single"/>
        </w:rPr>
        <w:t>Pabaiga</w:t>
      </w:r>
      <w:r w:rsidRPr="008E5C00">
        <w:rPr>
          <w:rFonts w:ascii="Times New Roman" w:hAnsi="Times New Roman" w:cs="Times New Roman"/>
          <w:sz w:val="24"/>
          <w:szCs w:val="24"/>
        </w:rPr>
        <w:t>.Taigi</w:t>
      </w:r>
      <w:proofErr w:type="spellEnd"/>
      <w:r w:rsidRPr="008E5C00">
        <w:rPr>
          <w:rFonts w:ascii="Times New Roman" w:hAnsi="Times New Roman" w:cs="Times New Roman"/>
          <w:sz w:val="24"/>
          <w:szCs w:val="24"/>
        </w:rPr>
        <w:t xml:space="preserve">, apibendrindama galiu teigti, jog gyvenimo išbandymai gali tapti tiek bausme, tiek dovana. Tereikia sugebėti tinkamai įvertinti situaciją ir nepasiduoti prieš netikėtus gyvenimo smūgius. Manau, kad </w:t>
      </w:r>
      <w:proofErr w:type="gramStart"/>
      <w:r w:rsidRPr="008E5C00">
        <w:rPr>
          <w:rFonts w:ascii="Times New Roman" w:hAnsi="Times New Roman" w:cs="Times New Roman"/>
          <w:sz w:val="24"/>
          <w:szCs w:val="24"/>
        </w:rPr>
        <w:t>nepasiduoti</w:t>
      </w:r>
      <w:proofErr w:type="gramEnd"/>
      <w:r w:rsidRPr="008E5C00">
        <w:rPr>
          <w:rFonts w:ascii="Times New Roman" w:hAnsi="Times New Roman" w:cs="Times New Roman"/>
          <w:sz w:val="24"/>
          <w:szCs w:val="24"/>
        </w:rPr>
        <w:t xml:space="preserve"> emocijoms ir išsaugoti savo vidinę stiprybę tokiais atvejais yra svarbiausia. Kad ir kaip bebūtų, visi gyvenimo išbandymai mums suteikia išminti</w:t>
      </w:r>
      <w:r>
        <w:rPr>
          <w:rFonts w:ascii="Times New Roman" w:hAnsi="Times New Roman" w:cs="Times New Roman"/>
          <w:sz w:val="24"/>
          <w:szCs w:val="24"/>
        </w:rPr>
        <w:t>es ir sustiprina mūsų asmenybę.</w:t>
      </w:r>
    </w:p>
    <w:p w:rsidR="00336D4E" w:rsidRPr="00225643" w:rsidRDefault="00336D4E" w:rsidP="00336D4E">
      <w:pPr>
        <w:spacing w:after="0"/>
        <w:ind w:left="-1134" w:right="1133"/>
        <w:jc w:val="center"/>
        <w:rPr>
          <w:rFonts w:ascii="Times New Roman" w:hAnsi="Times New Roman" w:cs="Times New Roman"/>
          <w:b/>
          <w:sz w:val="24"/>
          <w:szCs w:val="24"/>
        </w:rPr>
      </w:pPr>
      <w:r w:rsidRPr="00225643">
        <w:rPr>
          <w:rFonts w:ascii="Times New Roman" w:hAnsi="Times New Roman" w:cs="Times New Roman"/>
          <w:b/>
          <w:sz w:val="24"/>
          <w:szCs w:val="24"/>
        </w:rPr>
        <w:t>Kaip lietuviai vertina dorą?</w:t>
      </w:r>
    </w:p>
    <w:p w:rsidR="00336D4E" w:rsidRPr="00225643" w:rsidRDefault="00336D4E" w:rsidP="00336D4E">
      <w:pPr>
        <w:spacing w:after="0"/>
        <w:ind w:left="-1134" w:right="1133"/>
        <w:rPr>
          <w:rFonts w:ascii="Times New Roman" w:hAnsi="Times New Roman" w:cs="Times New Roman"/>
          <w:sz w:val="24"/>
          <w:szCs w:val="24"/>
        </w:rPr>
      </w:pPr>
      <w:r w:rsidRPr="00225643">
        <w:rPr>
          <w:rFonts w:ascii="Times New Roman" w:hAnsi="Times New Roman" w:cs="Times New Roman"/>
          <w:sz w:val="24"/>
          <w:szCs w:val="24"/>
        </w:rPr>
        <w:t xml:space="preserve">    </w:t>
      </w:r>
      <w:r w:rsidRPr="00225643">
        <w:rPr>
          <w:rFonts w:ascii="Times New Roman" w:hAnsi="Times New Roman" w:cs="Times New Roman"/>
          <w:sz w:val="24"/>
          <w:szCs w:val="24"/>
          <w:u w:val="single"/>
        </w:rPr>
        <w:t>Įžanga.</w:t>
      </w:r>
      <w:r w:rsidRPr="00225643">
        <w:rPr>
          <w:rFonts w:ascii="Times New Roman" w:hAnsi="Times New Roman" w:cs="Times New Roman"/>
          <w:sz w:val="24"/>
          <w:szCs w:val="24"/>
        </w:rPr>
        <w:t xml:space="preserve">  „Mirk, vaikeli, arba doru žmogum būk,“</w:t>
      </w:r>
      <w:proofErr w:type="gramStart"/>
      <w:r w:rsidRPr="00225643">
        <w:rPr>
          <w:rFonts w:ascii="Times New Roman" w:hAnsi="Times New Roman" w:cs="Times New Roman"/>
          <w:sz w:val="24"/>
          <w:szCs w:val="24"/>
        </w:rPr>
        <w:t xml:space="preserve">  </w:t>
      </w:r>
      <w:proofErr w:type="gramEnd"/>
      <w:r w:rsidRPr="00225643">
        <w:rPr>
          <w:rFonts w:ascii="Times New Roman" w:hAnsi="Times New Roman" w:cs="Times New Roman"/>
          <w:sz w:val="24"/>
          <w:szCs w:val="24"/>
        </w:rPr>
        <w:t>– tokią senovės lietuvių motinų išmintį cituoja  savo veikaluose XIX a. pirmosios pusės lietuvių istorikas S. Daukantas.  Nuo tų laikų praėjo apie du šimtus metų.</w:t>
      </w:r>
      <w:r>
        <w:rPr>
          <w:rFonts w:ascii="Times New Roman" w:hAnsi="Times New Roman" w:cs="Times New Roman"/>
          <w:sz w:val="24"/>
          <w:szCs w:val="24"/>
        </w:rPr>
        <w:t xml:space="preserve"> Iš esmės pasikeitė gyvenimo būdas, dažnas sako, kad labai pasikeitė ir vertybės. </w:t>
      </w:r>
      <w:r w:rsidRPr="00225643">
        <w:rPr>
          <w:rFonts w:ascii="Times New Roman" w:hAnsi="Times New Roman" w:cs="Times New Roman"/>
          <w:sz w:val="24"/>
          <w:szCs w:val="24"/>
        </w:rPr>
        <w:t xml:space="preserve"> Ar praėjus tiek laiko supratimas, kad dorybė svarbesnė už gyvybę išliko? Kaip lietuviai vertina dorą? </w:t>
      </w:r>
    </w:p>
    <w:p w:rsidR="00336D4E" w:rsidRPr="00225643" w:rsidRDefault="00336D4E" w:rsidP="00336D4E">
      <w:pPr>
        <w:ind w:left="-1134" w:right="1133"/>
        <w:rPr>
          <w:rFonts w:ascii="Times New Roman" w:hAnsi="Times New Roman" w:cs="Times New Roman"/>
          <w:sz w:val="24"/>
          <w:szCs w:val="24"/>
        </w:rPr>
      </w:pPr>
      <w:r w:rsidRPr="00225643">
        <w:rPr>
          <w:rFonts w:ascii="Times New Roman" w:hAnsi="Times New Roman" w:cs="Times New Roman"/>
          <w:sz w:val="24"/>
          <w:szCs w:val="24"/>
        </w:rPr>
        <w:t xml:space="preserve">    </w:t>
      </w:r>
      <w:r w:rsidRPr="00225643">
        <w:rPr>
          <w:rFonts w:ascii="Times New Roman" w:hAnsi="Times New Roman" w:cs="Times New Roman"/>
          <w:sz w:val="24"/>
          <w:szCs w:val="24"/>
          <w:u w:val="single"/>
        </w:rPr>
        <w:t>Pabaiga</w:t>
      </w:r>
      <w:r>
        <w:rPr>
          <w:rFonts w:ascii="Times New Roman" w:hAnsi="Times New Roman" w:cs="Times New Roman"/>
          <w:sz w:val="24"/>
          <w:szCs w:val="24"/>
        </w:rPr>
        <w:t xml:space="preserve">. </w:t>
      </w:r>
      <w:r w:rsidRPr="00225643">
        <w:rPr>
          <w:rFonts w:ascii="Times New Roman" w:hAnsi="Times New Roman" w:cs="Times New Roman"/>
          <w:sz w:val="24"/>
          <w:szCs w:val="24"/>
        </w:rPr>
        <w:t>Taigi apibendrinant galima teigti, kad dorybę lietuviai vertina prieštaringai. Vieni laikosi tradicinio požiūrio į dorą, kaip vertybę. Tokie vadinami konservatyviais žmonėmis. Kiti vartoja</w:t>
      </w:r>
      <w:proofErr w:type="gramStart"/>
      <w:r w:rsidRPr="00225643">
        <w:rPr>
          <w:rFonts w:ascii="Times New Roman" w:hAnsi="Times New Roman" w:cs="Times New Roman"/>
          <w:sz w:val="24"/>
          <w:szCs w:val="24"/>
        </w:rPr>
        <w:t xml:space="preserve">  </w:t>
      </w:r>
      <w:proofErr w:type="gramEnd"/>
      <w:r w:rsidRPr="00225643">
        <w:rPr>
          <w:rFonts w:ascii="Times New Roman" w:hAnsi="Times New Roman" w:cs="Times New Roman"/>
          <w:sz w:val="24"/>
          <w:szCs w:val="24"/>
        </w:rPr>
        <w:t xml:space="preserve">šią sąvoką, bet nesuteikia jai </w:t>
      </w:r>
      <w:r>
        <w:rPr>
          <w:rFonts w:ascii="Times New Roman" w:hAnsi="Times New Roman" w:cs="Times New Roman"/>
          <w:sz w:val="24"/>
          <w:szCs w:val="24"/>
        </w:rPr>
        <w:t xml:space="preserve">tradicinio </w:t>
      </w:r>
      <w:r w:rsidRPr="00225643">
        <w:rPr>
          <w:rFonts w:ascii="Times New Roman" w:hAnsi="Times New Roman" w:cs="Times New Roman"/>
          <w:sz w:val="24"/>
          <w:szCs w:val="24"/>
        </w:rPr>
        <w:t>turinio. Šiais laikais dažna motina  S.Daukanto žodžius, ko gero, perkurtų taip: „Sukis, vaikeli, kad tik sveikas gyvas liktum.“ Kur einame? Ar neištiks mūsų Sodomos ir Gomoros lemtis?</w:t>
      </w:r>
    </w:p>
    <w:p w:rsidR="00336D4E" w:rsidRPr="005623B9" w:rsidRDefault="00336D4E" w:rsidP="00336D4E">
      <w:pPr>
        <w:spacing w:after="0"/>
        <w:ind w:left="-1134" w:right="1133"/>
        <w:jc w:val="center"/>
        <w:rPr>
          <w:rFonts w:ascii="Times New Roman" w:hAnsi="Times New Roman" w:cs="Times New Roman"/>
          <w:b/>
          <w:sz w:val="24"/>
          <w:szCs w:val="24"/>
        </w:rPr>
      </w:pPr>
      <w:r w:rsidRPr="005623B9">
        <w:rPr>
          <w:rFonts w:ascii="Times New Roman" w:hAnsi="Times New Roman" w:cs="Times New Roman"/>
          <w:b/>
          <w:sz w:val="24"/>
          <w:szCs w:val="24"/>
        </w:rPr>
        <w:t>Ar tikrai „žmogus per klystkelius suranda tikrą kelią“?</w:t>
      </w:r>
    </w:p>
    <w:p w:rsidR="00336D4E" w:rsidRPr="00225643" w:rsidRDefault="00336D4E" w:rsidP="00336D4E">
      <w:pPr>
        <w:spacing w:after="0"/>
        <w:ind w:left="-1134" w:right="1133"/>
        <w:rPr>
          <w:rFonts w:ascii="Times New Roman" w:hAnsi="Times New Roman" w:cs="Times New Roman"/>
          <w:sz w:val="24"/>
          <w:szCs w:val="24"/>
        </w:rPr>
      </w:pPr>
      <w:r w:rsidRPr="00336D4E">
        <w:rPr>
          <w:rFonts w:ascii="Times New Roman" w:hAnsi="Times New Roman" w:cs="Times New Roman"/>
          <w:sz w:val="24"/>
          <w:szCs w:val="24"/>
        </w:rPr>
        <w:t xml:space="preserve">      </w:t>
      </w:r>
      <w:r w:rsidRPr="00225643">
        <w:rPr>
          <w:rFonts w:ascii="Times New Roman" w:hAnsi="Times New Roman" w:cs="Times New Roman"/>
          <w:sz w:val="24"/>
          <w:szCs w:val="24"/>
          <w:u w:val="single"/>
        </w:rPr>
        <w:t>Įžanga.</w:t>
      </w:r>
      <w:r>
        <w:rPr>
          <w:rFonts w:ascii="Times New Roman" w:hAnsi="Times New Roman" w:cs="Times New Roman"/>
          <w:sz w:val="24"/>
          <w:szCs w:val="24"/>
        </w:rPr>
        <w:t xml:space="preserve"> Dievas sukūrė žmogų ir suteikė jam pačią didžiausią dovaną – laisvę. Gyvendamas žmogus gali rinktis, kaip elgtis, kokiu keliu eiti. Būdamas netobulas žmogus dažnai klysta. Ar tas klystkelis visada padeda jam suprasti savo klaidas ir kaip sūnui palaidūnui suvokus kaltę grįžti į tiesų kelią? </w:t>
      </w:r>
    </w:p>
    <w:p w:rsidR="00336D4E" w:rsidRDefault="00336D4E" w:rsidP="00336D4E">
      <w:pPr>
        <w:spacing w:after="0"/>
        <w:ind w:left="-1134" w:right="1133"/>
        <w:rPr>
          <w:rFonts w:ascii="Times New Roman" w:hAnsi="Times New Roman" w:cs="Times New Roman"/>
          <w:sz w:val="24"/>
          <w:szCs w:val="24"/>
        </w:rPr>
      </w:pPr>
      <w:r w:rsidRPr="00336D4E">
        <w:rPr>
          <w:rFonts w:ascii="Times New Roman" w:hAnsi="Times New Roman" w:cs="Times New Roman"/>
          <w:sz w:val="24"/>
          <w:szCs w:val="24"/>
        </w:rPr>
        <w:t xml:space="preserve">    </w:t>
      </w:r>
      <w:r w:rsidRPr="00225643">
        <w:rPr>
          <w:rFonts w:ascii="Times New Roman" w:hAnsi="Times New Roman" w:cs="Times New Roman"/>
          <w:sz w:val="24"/>
          <w:szCs w:val="24"/>
          <w:u w:val="single"/>
        </w:rPr>
        <w:t>Pabaiga</w:t>
      </w:r>
      <w:r>
        <w:rPr>
          <w:rFonts w:ascii="Times New Roman" w:hAnsi="Times New Roman" w:cs="Times New Roman"/>
          <w:sz w:val="24"/>
          <w:szCs w:val="24"/>
        </w:rPr>
        <w:t>. Taigi apibendrinant galima teigti, kad žmogus ne visada per klystkelius suranda tikrą kelią. Tie, kurie atranda dvasinių jėgų sustoti klystkely, paklausyti savo sąžinės balso, kurie tinkamai įvertina veiksmų pasekmes, suranda tikrą kelią. Kitiems tai tampa neįmanoma misija. Užgniaužę savo sąžinės balsą, nesistengia keisti savo lengvabūdiško, malonumais paremto gyvenimo. Tokių laukia dvasinis ar net ir fizinis susinaikinimas.</w:t>
      </w:r>
    </w:p>
    <w:p w:rsidR="00336D4E" w:rsidRPr="00336D4E" w:rsidRDefault="00336D4E" w:rsidP="00336D4E">
      <w:pPr>
        <w:spacing w:after="0"/>
        <w:ind w:left="-1134"/>
        <w:rPr>
          <w:rFonts w:ascii="Times New Roman" w:hAnsi="Times New Roman" w:cs="Times New Roman"/>
          <w:b/>
        </w:rPr>
      </w:pPr>
      <w:r>
        <w:rPr>
          <w:rFonts w:ascii="Times New Roman" w:hAnsi="Times New Roman" w:cs="Times New Roman"/>
        </w:rPr>
        <w:t xml:space="preserve">                                                              </w:t>
      </w:r>
      <w:r w:rsidRPr="00336D4E">
        <w:rPr>
          <w:rFonts w:ascii="Times New Roman" w:hAnsi="Times New Roman" w:cs="Times New Roman"/>
          <w:b/>
        </w:rPr>
        <w:t>Kas yra gyvenimo prasmė?</w:t>
      </w:r>
    </w:p>
    <w:p w:rsidR="00336D4E" w:rsidRPr="0010622D" w:rsidRDefault="00336D4E" w:rsidP="00336D4E">
      <w:pPr>
        <w:spacing w:after="0"/>
        <w:ind w:left="-1134"/>
        <w:rPr>
          <w:rFonts w:ascii="Times New Roman" w:hAnsi="Times New Roman" w:cs="Times New Roman"/>
        </w:rPr>
      </w:pPr>
      <w:r w:rsidRPr="00336D4E">
        <w:rPr>
          <w:rFonts w:ascii="Times New Roman" w:hAnsi="Times New Roman" w:cs="Times New Roman"/>
        </w:rPr>
        <w:t xml:space="preserve">         </w:t>
      </w:r>
      <w:r w:rsidRPr="0010622D">
        <w:rPr>
          <w:rFonts w:ascii="Times New Roman" w:hAnsi="Times New Roman" w:cs="Times New Roman"/>
          <w:u w:val="single"/>
        </w:rPr>
        <w:t>Įžanga</w:t>
      </w:r>
      <w:r w:rsidRPr="0010622D">
        <w:rPr>
          <w:rFonts w:ascii="Times New Roman" w:hAnsi="Times New Roman" w:cs="Times New Roman"/>
        </w:rPr>
        <w:t xml:space="preserve">. Pasak A. </w:t>
      </w:r>
      <w:proofErr w:type="spellStart"/>
      <w:r w:rsidRPr="0010622D">
        <w:rPr>
          <w:rFonts w:ascii="Times New Roman" w:hAnsi="Times New Roman" w:cs="Times New Roman"/>
        </w:rPr>
        <w:t>Kamiu</w:t>
      </w:r>
      <w:proofErr w:type="spellEnd"/>
      <w:r w:rsidRPr="0010622D">
        <w:rPr>
          <w:rFonts w:ascii="Times New Roman" w:hAnsi="Times New Roman" w:cs="Times New Roman"/>
        </w:rPr>
        <w:t>, rašytojo ir filosofo egzistencialisto, baisiausia ne gyvybės netekti, o nugyventi gyvenimą be tikslo, be prasmės. Ir, ko gero, nesvarbu, kokiu laiku žmogus gyvena, kokiam socialiniam sluoksniui priklauso ar kuo dirba, gyvenimo</w:t>
      </w:r>
      <w:proofErr w:type="gramStart"/>
      <w:r w:rsidRPr="0010622D">
        <w:rPr>
          <w:rFonts w:ascii="Times New Roman" w:hAnsi="Times New Roman" w:cs="Times New Roman"/>
        </w:rPr>
        <w:t xml:space="preserve">  </w:t>
      </w:r>
      <w:proofErr w:type="gramEnd"/>
      <w:r w:rsidRPr="0010622D">
        <w:rPr>
          <w:rFonts w:ascii="Times New Roman" w:hAnsi="Times New Roman" w:cs="Times New Roman"/>
        </w:rPr>
        <w:t>prasmės klausimas bus aktualus kiekvienam mąstančiam žmogui. Manau, prasmė atsiranda tada, kai gyvename dėl šeimos, kai dirbame iš pašaukimo mėgstamą darbą, kai reikiamu momentu savo gyvenimą skiriame Tėvynei.</w:t>
      </w:r>
    </w:p>
    <w:p w:rsidR="00336D4E" w:rsidRDefault="00336D4E" w:rsidP="00336D4E">
      <w:pPr>
        <w:spacing w:after="0"/>
        <w:ind w:left="-1134"/>
        <w:rPr>
          <w:rFonts w:ascii="Times New Roman" w:hAnsi="Times New Roman" w:cs="Times New Roman"/>
        </w:rPr>
      </w:pPr>
      <w:r w:rsidRPr="00336D4E">
        <w:rPr>
          <w:rFonts w:ascii="Times New Roman" w:hAnsi="Times New Roman" w:cs="Times New Roman"/>
        </w:rPr>
        <w:t xml:space="preserve">         </w:t>
      </w:r>
      <w:r w:rsidRPr="0010622D">
        <w:rPr>
          <w:rFonts w:ascii="Times New Roman" w:hAnsi="Times New Roman" w:cs="Times New Roman"/>
          <w:u w:val="single"/>
        </w:rPr>
        <w:t>Pabaiga</w:t>
      </w:r>
      <w:r w:rsidRPr="0010622D">
        <w:rPr>
          <w:rFonts w:ascii="Times New Roman" w:hAnsi="Times New Roman" w:cs="Times New Roman"/>
        </w:rPr>
        <w:t>. Apibendrinant galima teigti, kad gyvenimo prasmė priklauso nuo žmogaus vertybių. Išmintingas ir doras žmogus,</w:t>
      </w:r>
      <w:proofErr w:type="gramStart"/>
      <w:r w:rsidRPr="0010622D">
        <w:rPr>
          <w:rFonts w:ascii="Times New Roman" w:hAnsi="Times New Roman" w:cs="Times New Roman"/>
        </w:rPr>
        <w:t xml:space="preserve">  </w:t>
      </w:r>
      <w:proofErr w:type="gramEnd"/>
      <w:r w:rsidRPr="0010622D">
        <w:rPr>
          <w:rFonts w:ascii="Times New Roman" w:hAnsi="Times New Roman" w:cs="Times New Roman"/>
        </w:rPr>
        <w:t>rūpindamasis savo artimaisiais, juos mylėdamas, kūrybiškai užsiimdamas įdomia, prasminga veikla ar siekdamas gerovės savo gimtajam kraštui ypač sunkiu laikotarpiu, visų pirma gyvens dėl kitų. O būtent tai ir yra kilniausias tikslas, didžiausia gyvenimo prasmė.</w:t>
      </w:r>
    </w:p>
    <w:p w:rsidR="00336D4E" w:rsidRDefault="00336D4E" w:rsidP="00336D4E"/>
    <w:p w:rsidR="00336D4E" w:rsidRDefault="00336D4E" w:rsidP="00336D4E">
      <w:pPr>
        <w:ind w:left="-1134"/>
        <w:rPr>
          <w:rFonts w:ascii="Times New Roman" w:hAnsi="Times New Roman" w:cs="Times New Roman"/>
        </w:rPr>
      </w:pPr>
    </w:p>
    <w:p w:rsidR="00336D4E" w:rsidRDefault="00336D4E" w:rsidP="00336D4E">
      <w:pPr>
        <w:ind w:left="-1134"/>
        <w:rPr>
          <w:rFonts w:ascii="Times New Roman" w:hAnsi="Times New Roman" w:cs="Times New Roman"/>
        </w:rPr>
      </w:pPr>
    </w:p>
    <w:sectPr w:rsidR="00336D4E" w:rsidSect="00336D4E">
      <w:pgSz w:w="11906" w:h="16838"/>
      <w:pgMar w:top="426" w:right="567" w:bottom="426"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663C0C"/>
    <w:multiLevelType w:val="hybridMultilevel"/>
    <w:tmpl w:val="C8A4B9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compat/>
  <w:rsids>
    <w:rsidRoot w:val="00336D4E"/>
    <w:rsid w:val="00326F61"/>
    <w:rsid w:val="00336D4E"/>
    <w:rsid w:val="00711069"/>
    <w:rsid w:val="0094592E"/>
    <w:rsid w:val="00BA4E85"/>
    <w:rsid w:val="00DC6212"/>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D4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2445</Words>
  <Characters>1394</Characters>
  <Application>Microsoft Office Word</Application>
  <DocSecurity>0</DocSecurity>
  <Lines>11</Lines>
  <Paragraphs>7</Paragraphs>
  <ScaleCrop>false</ScaleCrop>
  <Company/>
  <LinksUpToDate>false</LinksUpToDate>
  <CharactersWithSpaces>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Augute</dc:creator>
  <cp:lastModifiedBy>Augute</cp:lastModifiedBy>
  <cp:revision>3</cp:revision>
  <dcterms:created xsi:type="dcterms:W3CDTF">2014-10-19T15:40:00Z</dcterms:created>
  <dcterms:modified xsi:type="dcterms:W3CDTF">2014-10-21T18:14:00Z</dcterms:modified>
</cp:coreProperties>
</file>