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F6" w:rsidRPr="00F37D3B" w:rsidRDefault="009027F6" w:rsidP="009027F6">
      <w:pPr>
        <w:spacing w:line="360" w:lineRule="auto"/>
        <w:ind w:left="-1134" w:right="1133"/>
        <w:jc w:val="center"/>
        <w:rPr>
          <w:rFonts w:ascii="Times New Roman" w:hAnsi="Times New Roman" w:cs="Times New Roman"/>
          <w:sz w:val="24"/>
          <w:szCs w:val="24"/>
        </w:rPr>
      </w:pPr>
      <w:r>
        <w:rPr>
          <w:rFonts w:ascii="Times New Roman" w:hAnsi="Times New Roman" w:cs="Times New Roman"/>
          <w:sz w:val="28"/>
          <w:szCs w:val="28"/>
        </w:rPr>
        <w:t xml:space="preserve">                      </w:t>
      </w:r>
      <w:r w:rsidR="00BD3723">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F37D3B">
        <w:rPr>
          <w:rFonts w:ascii="Times New Roman" w:hAnsi="Times New Roman" w:cs="Times New Roman"/>
          <w:sz w:val="24"/>
          <w:szCs w:val="24"/>
        </w:rPr>
        <w:t>Ar Tėvynė svarbi žmogui?          (Mokomasis rašinys1klasei)</w:t>
      </w:r>
    </w:p>
    <w:p w:rsidR="009027F6" w:rsidRDefault="009027F6" w:rsidP="009027F6">
      <w:pPr>
        <w:spacing w:line="360" w:lineRule="auto"/>
        <w:ind w:right="1133"/>
        <w:jc w:val="both"/>
        <w:rPr>
          <w:rFonts w:ascii="Times New Roman" w:hAnsi="Times New Roman" w:cs="Times New Roman"/>
          <w:sz w:val="24"/>
          <w:szCs w:val="24"/>
        </w:rPr>
      </w:pPr>
    </w:p>
    <w:p w:rsidR="00F22C64" w:rsidRPr="00F37D3B" w:rsidRDefault="00F22C64" w:rsidP="00F37D3B">
      <w:pPr>
        <w:spacing w:line="360" w:lineRule="auto"/>
        <w:ind w:left="-1134" w:right="1133" w:firstLine="1296"/>
        <w:jc w:val="both"/>
        <w:rPr>
          <w:rFonts w:ascii="Times New Roman" w:hAnsi="Times New Roman" w:cs="Times New Roman"/>
          <w:sz w:val="24"/>
          <w:szCs w:val="24"/>
        </w:rPr>
      </w:pPr>
      <w:r w:rsidRPr="00F37D3B">
        <w:rPr>
          <w:rFonts w:ascii="Times New Roman" w:hAnsi="Times New Roman" w:cs="Times New Roman"/>
          <w:sz w:val="24"/>
          <w:szCs w:val="24"/>
        </w:rPr>
        <w:t>Tėvynė – tai žemė, kurioje žmogus gimė, augo, kur gyvena jo tėvai ir ilsisi protėviai. Tėvynė kaip ir motina žmogui viena. Yra labai gražių patarlių, atskleidžiančių gimtosios šalies svarbą. Pavyzdžiui, sakoma, kad savam krašte ir tvoros žydi. Ar tėvynė iš tiesų kiekvienam yra tokia svarbi?</w:t>
      </w:r>
    </w:p>
    <w:p w:rsidR="00F22C64" w:rsidRPr="00F37D3B" w:rsidRDefault="00010350" w:rsidP="00F37D3B">
      <w:pPr>
        <w:spacing w:line="360" w:lineRule="auto"/>
        <w:ind w:left="-1134" w:right="1133" w:firstLine="1296"/>
        <w:jc w:val="both"/>
        <w:rPr>
          <w:rFonts w:ascii="Times New Roman" w:hAnsi="Times New Roman" w:cs="Times New Roman"/>
          <w:sz w:val="24"/>
          <w:szCs w:val="24"/>
        </w:rPr>
      </w:pPr>
      <w:r w:rsidRPr="00F37D3B">
        <w:rPr>
          <w:rFonts w:ascii="Times New Roman" w:hAnsi="Times New Roman" w:cs="Times New Roman"/>
          <w:sz w:val="24"/>
          <w:szCs w:val="24"/>
        </w:rPr>
        <w:t>Esu įsitikinusi, jog</w:t>
      </w:r>
      <w:proofErr w:type="gramStart"/>
      <w:r w:rsidRPr="00F37D3B">
        <w:rPr>
          <w:rFonts w:ascii="Times New Roman" w:hAnsi="Times New Roman" w:cs="Times New Roman"/>
          <w:sz w:val="24"/>
          <w:szCs w:val="24"/>
        </w:rPr>
        <w:t xml:space="preserve"> </w:t>
      </w:r>
      <w:r w:rsidR="00F22C64" w:rsidRPr="00F37D3B">
        <w:rPr>
          <w:rFonts w:ascii="Times New Roman" w:hAnsi="Times New Roman" w:cs="Times New Roman"/>
          <w:sz w:val="24"/>
          <w:szCs w:val="24"/>
        </w:rPr>
        <w:t xml:space="preserve"> </w:t>
      </w:r>
      <w:proofErr w:type="gramEnd"/>
      <w:r w:rsidR="00F22C64" w:rsidRPr="00F37D3B">
        <w:rPr>
          <w:rFonts w:ascii="Times New Roman" w:hAnsi="Times New Roman" w:cs="Times New Roman"/>
          <w:sz w:val="24"/>
          <w:szCs w:val="24"/>
        </w:rPr>
        <w:t xml:space="preserve">yra žmonių, kurie be </w:t>
      </w:r>
      <w:r w:rsidRPr="00F37D3B">
        <w:rPr>
          <w:rFonts w:ascii="Times New Roman" w:hAnsi="Times New Roman" w:cs="Times New Roman"/>
          <w:sz w:val="24"/>
          <w:szCs w:val="24"/>
        </w:rPr>
        <w:t>Tėvynės negali gyventi. Nors pasaulyje daug</w:t>
      </w:r>
      <w:proofErr w:type="gramStart"/>
      <w:r w:rsidRPr="00F37D3B">
        <w:rPr>
          <w:rFonts w:ascii="Times New Roman" w:hAnsi="Times New Roman" w:cs="Times New Roman"/>
          <w:sz w:val="24"/>
          <w:szCs w:val="24"/>
        </w:rPr>
        <w:t xml:space="preserve"> </w:t>
      </w:r>
      <w:r w:rsidR="00F22C64" w:rsidRPr="00F37D3B">
        <w:rPr>
          <w:rFonts w:ascii="Times New Roman" w:hAnsi="Times New Roman" w:cs="Times New Roman"/>
          <w:sz w:val="24"/>
          <w:szCs w:val="24"/>
        </w:rPr>
        <w:t xml:space="preserve"> </w:t>
      </w:r>
      <w:proofErr w:type="gramEnd"/>
      <w:r w:rsidR="00F22C64" w:rsidRPr="00F37D3B">
        <w:rPr>
          <w:rFonts w:ascii="Times New Roman" w:hAnsi="Times New Roman" w:cs="Times New Roman"/>
          <w:sz w:val="24"/>
          <w:szCs w:val="24"/>
        </w:rPr>
        <w:t xml:space="preserve">kraštų, kurių peizažas įspūdingesnis, kur žmonės geriau gyvena, bet dauguma mano, kad visur gerai, o Lietuvoj geriausia. Apie stiprią meilę savo kraštui, tėvynės ilgesį kalba poetas </w:t>
      </w:r>
      <w:r w:rsidR="00951FE1" w:rsidRPr="00F37D3B">
        <w:rPr>
          <w:rFonts w:ascii="Times New Roman" w:hAnsi="Times New Roman" w:cs="Times New Roman"/>
          <w:sz w:val="24"/>
          <w:szCs w:val="24"/>
        </w:rPr>
        <w:t xml:space="preserve">išeivis </w:t>
      </w:r>
      <w:r w:rsidR="00F22C64" w:rsidRPr="00F37D3B">
        <w:rPr>
          <w:rFonts w:ascii="Times New Roman" w:hAnsi="Times New Roman" w:cs="Times New Roman"/>
          <w:sz w:val="24"/>
          <w:szCs w:val="24"/>
        </w:rPr>
        <w:t>Kazys Bradūnas eilėraštyje ,,Odisėjas buvo nekantrus“. Šį eilėraštį poetas parašė būdamas toli nuo tėvynės, Amerikoje. Ten jis atsirado po Antrojo pasaulinio karo, sovietams okupavus Lietuvą. Žmogus</w:t>
      </w:r>
      <w:proofErr w:type="gramStart"/>
      <w:r w:rsidR="00F22C64" w:rsidRPr="00F37D3B">
        <w:rPr>
          <w:rFonts w:ascii="Times New Roman" w:hAnsi="Times New Roman" w:cs="Times New Roman"/>
          <w:sz w:val="24"/>
          <w:szCs w:val="24"/>
        </w:rPr>
        <w:t xml:space="preserve">  </w:t>
      </w:r>
      <w:proofErr w:type="gramEnd"/>
      <w:r w:rsidR="00F22C64" w:rsidRPr="00F37D3B">
        <w:rPr>
          <w:rFonts w:ascii="Times New Roman" w:hAnsi="Times New Roman" w:cs="Times New Roman"/>
          <w:sz w:val="24"/>
          <w:szCs w:val="24"/>
        </w:rPr>
        <w:t xml:space="preserve">lygina savo likimą su </w:t>
      </w:r>
      <w:proofErr w:type="spellStart"/>
      <w:r w:rsidR="00F22C64" w:rsidRPr="00F37D3B">
        <w:rPr>
          <w:rFonts w:ascii="Times New Roman" w:hAnsi="Times New Roman" w:cs="Times New Roman"/>
          <w:sz w:val="24"/>
          <w:szCs w:val="24"/>
        </w:rPr>
        <w:t>Odisėjo</w:t>
      </w:r>
      <w:proofErr w:type="spellEnd"/>
      <w:r w:rsidR="00F22C64" w:rsidRPr="00F37D3B">
        <w:rPr>
          <w:rFonts w:ascii="Times New Roman" w:hAnsi="Times New Roman" w:cs="Times New Roman"/>
          <w:sz w:val="24"/>
          <w:szCs w:val="24"/>
        </w:rPr>
        <w:t xml:space="preserve"> likimu. Iš Antikos literatūros žinome, kad Odisėjas po Trojos karo 10 metų negalėjo grįžti į tėvynę. Eilėraščio lyrinis subjektas apgailestauja, kad jis negrįžta jau daugiau kaip trisdešimt metų. Eilėraštyje keliama problema: kaip gyventi be tėvynė</w:t>
      </w:r>
      <w:r w:rsidR="00951FE1" w:rsidRPr="00F37D3B">
        <w:rPr>
          <w:rFonts w:ascii="Times New Roman" w:hAnsi="Times New Roman" w:cs="Times New Roman"/>
          <w:sz w:val="24"/>
          <w:szCs w:val="24"/>
        </w:rPr>
        <w:t>s</w:t>
      </w:r>
      <w:r w:rsidR="00F22C64" w:rsidRPr="00F37D3B">
        <w:rPr>
          <w:rFonts w:ascii="Times New Roman" w:hAnsi="Times New Roman" w:cs="Times New Roman"/>
          <w:sz w:val="24"/>
          <w:szCs w:val="24"/>
        </w:rPr>
        <w:t xml:space="preserve">? </w:t>
      </w:r>
      <w:r w:rsidRPr="00F37D3B">
        <w:rPr>
          <w:rFonts w:ascii="Times New Roman" w:hAnsi="Times New Roman" w:cs="Times New Roman"/>
          <w:sz w:val="24"/>
          <w:szCs w:val="24"/>
        </w:rPr>
        <w:t>Pavartotos metaforos ,,perkirstas gyvenimas“, peršti žaizda“ atskleidžia begalinį skausmą, kurį išgyvena žmogus. Jis nejaučia keršto kaip Odisėjas. Žmogų apėmusi neviltis, liūdesys.</w:t>
      </w:r>
      <w:r w:rsidR="00F22C64" w:rsidRPr="00F37D3B">
        <w:rPr>
          <w:rFonts w:ascii="Times New Roman" w:hAnsi="Times New Roman" w:cs="Times New Roman"/>
          <w:sz w:val="24"/>
          <w:szCs w:val="24"/>
        </w:rPr>
        <w:t xml:space="preserve"> </w:t>
      </w:r>
      <w:r w:rsidRPr="00F37D3B">
        <w:rPr>
          <w:rFonts w:ascii="Times New Roman" w:hAnsi="Times New Roman" w:cs="Times New Roman"/>
          <w:sz w:val="24"/>
          <w:szCs w:val="24"/>
        </w:rPr>
        <w:t xml:space="preserve">Perskaitę eilėraštį suvokiame, kad žmogus, netekęs tėvynės neras laimės, jį nuolat lydės praradimo skausmas. Nereikia </w:t>
      </w:r>
      <w:proofErr w:type="gramStart"/>
      <w:r w:rsidRPr="00F37D3B">
        <w:rPr>
          <w:rFonts w:ascii="Times New Roman" w:hAnsi="Times New Roman" w:cs="Times New Roman"/>
          <w:sz w:val="24"/>
          <w:szCs w:val="24"/>
        </w:rPr>
        <w:t>būti išeiviu</w:t>
      </w:r>
      <w:proofErr w:type="gramEnd"/>
      <w:r w:rsidRPr="00F37D3B">
        <w:rPr>
          <w:rFonts w:ascii="Times New Roman" w:hAnsi="Times New Roman" w:cs="Times New Roman"/>
          <w:sz w:val="24"/>
          <w:szCs w:val="24"/>
        </w:rPr>
        <w:t>, kad tai suprastum. Užtenka išvykti iš Lietuvos mėnesiui, pabūti svetimam krašte, kad pajustum, kaip gera grįžti į savo žemę. Taigi daugumai tėvynės niekas neatstos, ji svarbi ir brangi.</w:t>
      </w:r>
    </w:p>
    <w:p w:rsidR="00010350" w:rsidRPr="00F37D3B" w:rsidRDefault="00010350" w:rsidP="00F37D3B">
      <w:pPr>
        <w:spacing w:line="360" w:lineRule="auto"/>
        <w:ind w:left="-1134" w:right="1133" w:firstLine="1296"/>
        <w:jc w:val="both"/>
        <w:rPr>
          <w:rFonts w:ascii="Times New Roman" w:hAnsi="Times New Roman" w:cs="Times New Roman"/>
          <w:sz w:val="24"/>
          <w:szCs w:val="24"/>
        </w:rPr>
      </w:pPr>
      <w:r w:rsidRPr="00F37D3B">
        <w:rPr>
          <w:rFonts w:ascii="Times New Roman" w:hAnsi="Times New Roman" w:cs="Times New Roman"/>
          <w:sz w:val="24"/>
          <w:szCs w:val="24"/>
        </w:rPr>
        <w:t xml:space="preserve">Vis dėlto reikia pripažinti, kad yra tokių žmonių, kuriems tėvynė nesukelia gilių šiltų jausmų. Šiais laikais visi daug kalba apie emigraciją. Aišku, gali atsitikti taip, kad kitos išeities nėra, bet juk dauguma ieško </w:t>
      </w:r>
      <w:r w:rsidR="00951FE1" w:rsidRPr="00F37D3B">
        <w:rPr>
          <w:rFonts w:ascii="Times New Roman" w:hAnsi="Times New Roman" w:cs="Times New Roman"/>
          <w:sz w:val="24"/>
          <w:szCs w:val="24"/>
        </w:rPr>
        <w:t xml:space="preserve">tik </w:t>
      </w:r>
      <w:r w:rsidRPr="00F37D3B">
        <w:rPr>
          <w:rFonts w:ascii="Times New Roman" w:hAnsi="Times New Roman" w:cs="Times New Roman"/>
          <w:sz w:val="24"/>
          <w:szCs w:val="24"/>
        </w:rPr>
        <w:t xml:space="preserve">lengvesnio gyvenimo, geriau apmokamo darbo. </w:t>
      </w:r>
      <w:r w:rsidR="009729A9" w:rsidRPr="00F37D3B">
        <w:rPr>
          <w:rFonts w:ascii="Times New Roman" w:hAnsi="Times New Roman" w:cs="Times New Roman"/>
          <w:sz w:val="24"/>
          <w:szCs w:val="24"/>
        </w:rPr>
        <w:t xml:space="preserve"> Dažnai lietuvis nenori juodos duonos tėvynėj valgyt, geriau ponu svetimam krašte būti. </w:t>
      </w:r>
      <w:r w:rsidRPr="00F37D3B">
        <w:rPr>
          <w:rFonts w:ascii="Times New Roman" w:hAnsi="Times New Roman" w:cs="Times New Roman"/>
          <w:sz w:val="24"/>
          <w:szCs w:val="24"/>
        </w:rPr>
        <w:t xml:space="preserve">Vienoje televizijos laidoje ,,Emigrantai“ buvo pasakojama apie lietuvius, kuriems labai patinka dirbti Ispanijos šiltnamiuose, skinti pomidorus. </w:t>
      </w:r>
      <w:r w:rsidR="00951FE1" w:rsidRPr="00F37D3B">
        <w:rPr>
          <w:rFonts w:ascii="Times New Roman" w:hAnsi="Times New Roman" w:cs="Times New Roman"/>
          <w:sz w:val="24"/>
          <w:szCs w:val="24"/>
        </w:rPr>
        <w:t>Jie daug metų ten gyvena, į Lietuvą negrįžta, nors čia ir tėvai, ir seneliai. Šiems žmonėms svarbiausia, kad</w:t>
      </w:r>
      <w:proofErr w:type="gramStart"/>
      <w:r w:rsidR="00951FE1" w:rsidRPr="00F37D3B">
        <w:rPr>
          <w:rFonts w:ascii="Times New Roman" w:hAnsi="Times New Roman" w:cs="Times New Roman"/>
          <w:sz w:val="24"/>
          <w:szCs w:val="24"/>
        </w:rPr>
        <w:t xml:space="preserve">  </w:t>
      </w:r>
      <w:proofErr w:type="gramEnd"/>
      <w:r w:rsidR="00951FE1" w:rsidRPr="00F37D3B">
        <w:rPr>
          <w:rFonts w:ascii="Times New Roman" w:hAnsi="Times New Roman" w:cs="Times New Roman"/>
          <w:sz w:val="24"/>
          <w:szCs w:val="24"/>
        </w:rPr>
        <w:t xml:space="preserve">turi butą, pavalgyti, o apie tėvynę jie daug nemąsto. Man sunku suprasti tokius žmones. Bet dar baisiau, kai gyvendami Lietuvoje lietuviai niekina savo kraštą, keikia jį, sako, kad nenori čia gyventi. Tokie žmonės dažniausiai neišsilavinę, neturi tikslų gyvenime, nesistengia kažko siekti ir toliau savo nosies nemato. </w:t>
      </w:r>
    </w:p>
    <w:p w:rsidR="009729A9" w:rsidRPr="00F37D3B" w:rsidRDefault="009729A9" w:rsidP="00F37D3B">
      <w:pPr>
        <w:spacing w:line="360" w:lineRule="auto"/>
        <w:ind w:left="-1134" w:right="1133" w:firstLine="1296"/>
        <w:jc w:val="both"/>
        <w:rPr>
          <w:rFonts w:ascii="Times New Roman" w:hAnsi="Times New Roman" w:cs="Times New Roman"/>
          <w:sz w:val="24"/>
          <w:szCs w:val="24"/>
        </w:rPr>
      </w:pPr>
      <w:r w:rsidRPr="00F37D3B">
        <w:rPr>
          <w:rFonts w:ascii="Times New Roman" w:hAnsi="Times New Roman" w:cs="Times New Roman"/>
          <w:sz w:val="24"/>
          <w:szCs w:val="24"/>
        </w:rPr>
        <w:t>Taigi apibendrinant galima teigti, kad tėvynė ne visiems vienodai svarbi. Manau, kad dauguma tėvynę my</w:t>
      </w:r>
      <w:r w:rsidR="007402B0" w:rsidRPr="00F37D3B">
        <w:rPr>
          <w:rFonts w:ascii="Times New Roman" w:hAnsi="Times New Roman" w:cs="Times New Roman"/>
          <w:sz w:val="24"/>
          <w:szCs w:val="24"/>
        </w:rPr>
        <w:t>li, tai</w:t>
      </w:r>
      <w:r w:rsidRPr="00F37D3B">
        <w:rPr>
          <w:rFonts w:ascii="Times New Roman" w:hAnsi="Times New Roman" w:cs="Times New Roman"/>
          <w:sz w:val="24"/>
          <w:szCs w:val="24"/>
        </w:rPr>
        <w:t xml:space="preserve"> žmonės </w:t>
      </w:r>
      <w:r w:rsidR="007402B0" w:rsidRPr="00F37D3B">
        <w:rPr>
          <w:rFonts w:ascii="Times New Roman" w:hAnsi="Times New Roman" w:cs="Times New Roman"/>
          <w:sz w:val="24"/>
          <w:szCs w:val="24"/>
        </w:rPr>
        <w:t>p</w:t>
      </w:r>
      <w:r w:rsidRPr="00F37D3B">
        <w:rPr>
          <w:rFonts w:ascii="Times New Roman" w:hAnsi="Times New Roman" w:cs="Times New Roman"/>
          <w:sz w:val="24"/>
          <w:szCs w:val="24"/>
        </w:rPr>
        <w:t xml:space="preserve">atriotai. Bet yra ir tokių, kurie nesistengia „vardan tos Lietuvos“, jie renkasi gyvenimą svetur. Aš manau, kad ne ten tėvynė, kur gera, bet ten gera, kur tėvynė. </w:t>
      </w:r>
      <w:r w:rsidR="009027F6">
        <w:rPr>
          <w:rFonts w:ascii="Times New Roman" w:hAnsi="Times New Roman" w:cs="Times New Roman"/>
          <w:sz w:val="24"/>
          <w:szCs w:val="24"/>
        </w:rPr>
        <w:t>391ž.</w:t>
      </w:r>
    </w:p>
    <w:sectPr w:rsidR="009729A9" w:rsidRPr="00F37D3B" w:rsidSect="00F22C64">
      <w:pgSz w:w="11906" w:h="16838"/>
      <w:pgMar w:top="426"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F22C64"/>
    <w:rsid w:val="00010350"/>
    <w:rsid w:val="001E0594"/>
    <w:rsid w:val="00326F61"/>
    <w:rsid w:val="007402B0"/>
    <w:rsid w:val="009027F6"/>
    <w:rsid w:val="00951FE1"/>
    <w:rsid w:val="009729A9"/>
    <w:rsid w:val="00BA4E85"/>
    <w:rsid w:val="00BD3723"/>
    <w:rsid w:val="00C3356A"/>
    <w:rsid w:val="00F22C64"/>
    <w:rsid w:val="00F37D3B"/>
    <w:rsid w:val="00F4627B"/>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1818</Words>
  <Characters>1037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4</cp:revision>
  <cp:lastPrinted>2014-10-08T18:19:00Z</cp:lastPrinted>
  <dcterms:created xsi:type="dcterms:W3CDTF">2014-09-18T16:32:00Z</dcterms:created>
  <dcterms:modified xsi:type="dcterms:W3CDTF">2014-10-21T18:11:00Z</dcterms:modified>
</cp:coreProperties>
</file>