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4E85" w:rsidRPr="008718D4" w:rsidRDefault="00B85513" w:rsidP="007E0A98">
      <w:pPr>
        <w:ind w:left="-1134"/>
        <w:jc w:val="center"/>
        <w:rPr>
          <w:rFonts w:ascii="Times New Roman" w:hAnsi="Times New Roman" w:cs="Times New Roman"/>
          <w:sz w:val="24"/>
          <w:szCs w:val="24"/>
        </w:rPr>
      </w:pPr>
      <w:r>
        <w:rPr>
          <w:rFonts w:ascii="Times New Roman" w:hAnsi="Times New Roman" w:cs="Times New Roman"/>
          <w:sz w:val="24"/>
          <w:szCs w:val="24"/>
        </w:rPr>
        <w:t>8.</w:t>
      </w:r>
      <w:r w:rsidR="00FF7648">
        <w:rPr>
          <w:rFonts w:ascii="Times New Roman" w:hAnsi="Times New Roman" w:cs="Times New Roman"/>
          <w:sz w:val="24"/>
          <w:szCs w:val="24"/>
        </w:rPr>
        <w:t xml:space="preserve"> </w:t>
      </w:r>
      <w:r w:rsidR="007E0A98" w:rsidRPr="000A3D9F">
        <w:rPr>
          <w:rFonts w:ascii="Times New Roman" w:hAnsi="Times New Roman" w:cs="Times New Roman"/>
          <w:b/>
          <w:sz w:val="24"/>
          <w:szCs w:val="24"/>
        </w:rPr>
        <w:t>Kaip tampa</w:t>
      </w:r>
      <w:r w:rsidR="009F7938" w:rsidRPr="000A3D9F">
        <w:rPr>
          <w:rFonts w:ascii="Times New Roman" w:hAnsi="Times New Roman" w:cs="Times New Roman"/>
          <w:b/>
          <w:sz w:val="24"/>
          <w:szCs w:val="24"/>
        </w:rPr>
        <w:t>ma</w:t>
      </w:r>
      <w:r w:rsidR="007E0A98" w:rsidRPr="000A3D9F">
        <w:rPr>
          <w:rFonts w:ascii="Times New Roman" w:hAnsi="Times New Roman" w:cs="Times New Roman"/>
          <w:b/>
          <w:sz w:val="24"/>
          <w:szCs w:val="24"/>
        </w:rPr>
        <w:t xml:space="preserve"> asmenybe?</w:t>
      </w:r>
      <w:r w:rsidR="009F7938" w:rsidRPr="008718D4">
        <w:rPr>
          <w:rFonts w:ascii="Times New Roman" w:hAnsi="Times New Roman" w:cs="Times New Roman"/>
          <w:sz w:val="24"/>
          <w:szCs w:val="24"/>
        </w:rPr>
        <w:t xml:space="preserve"> (Mokomasis pavyzdys 3 klasei)</w:t>
      </w:r>
    </w:p>
    <w:p w:rsidR="007E0A98" w:rsidRPr="008718D4" w:rsidRDefault="007E0A98" w:rsidP="007E0A98">
      <w:pPr>
        <w:ind w:left="-1134"/>
        <w:rPr>
          <w:rFonts w:ascii="Times New Roman" w:hAnsi="Times New Roman" w:cs="Times New Roman"/>
          <w:sz w:val="24"/>
          <w:szCs w:val="24"/>
        </w:rPr>
      </w:pPr>
      <w:r w:rsidRPr="008718D4">
        <w:rPr>
          <w:rFonts w:ascii="Times New Roman" w:hAnsi="Times New Roman" w:cs="Times New Roman"/>
          <w:sz w:val="24"/>
          <w:szCs w:val="24"/>
        </w:rPr>
        <w:tab/>
        <w:t xml:space="preserve"> Asmenybė – tai žmogus su ryškiomis vidinėmis savybėmis, žinoma, teigiamomis. Stiprios, įdomios asmenybės visada žavi, kiekvienas nori į jas lygiuotis, tokie žmonės tampa autoritetais, kuriais sekame. Ar tokie žmonės jau gimsta? O gal galima tokiam tapti?  Kaipgi žmogui tapti  tikra asmenybe? </w:t>
      </w:r>
    </w:p>
    <w:p w:rsidR="007E0A98" w:rsidRPr="008718D4" w:rsidRDefault="007E0A98" w:rsidP="007E0A98">
      <w:pPr>
        <w:ind w:left="-1134"/>
        <w:rPr>
          <w:rFonts w:ascii="Times New Roman" w:hAnsi="Times New Roman" w:cs="Times New Roman"/>
          <w:sz w:val="24"/>
          <w:szCs w:val="24"/>
        </w:rPr>
      </w:pPr>
      <w:r w:rsidRPr="008718D4">
        <w:rPr>
          <w:rFonts w:ascii="Times New Roman" w:hAnsi="Times New Roman" w:cs="Times New Roman"/>
          <w:sz w:val="24"/>
          <w:szCs w:val="24"/>
        </w:rPr>
        <w:tab/>
        <w:t xml:space="preserve">Visų pirma, manau, žmogus tampa asmenybe šeimoje, jei jis tinkamai auklėjamas. Juk šeima – žmogaus vertybių centras. Tėvai rodo pavyzdį, kaip elgtis, kaip gyventi, moko savo vaiką atsakomybės, pareigingumo, gerumo, ugdo tinkamą požiūrį į visuomenę. Be šių savybių, manau, asmenybės nebus. Kaip reikia vaikus tinkamai auklėti, savo kūryboje atskleidė XXa. pradžios lietuvių rašytoja, J.Biliūno lyrinės psichologinės prozos tęsėja, Šatrijos Ragana.  Būdama puiki pedagogė ji parašė knygelę „Rimties valandėlė“, </w:t>
      </w:r>
      <w:r w:rsidR="00D06203" w:rsidRPr="008718D4">
        <w:rPr>
          <w:rFonts w:ascii="Times New Roman" w:hAnsi="Times New Roman" w:cs="Times New Roman"/>
          <w:sz w:val="24"/>
          <w:szCs w:val="24"/>
        </w:rPr>
        <w:t xml:space="preserve">skirtą vaikams auklėti. Knygoje daug </w:t>
      </w:r>
      <w:r w:rsidRPr="008718D4">
        <w:rPr>
          <w:rFonts w:ascii="Times New Roman" w:hAnsi="Times New Roman" w:cs="Times New Roman"/>
          <w:sz w:val="24"/>
          <w:szCs w:val="24"/>
        </w:rPr>
        <w:t xml:space="preserve"> trumpų didaktinio  pobūdžio novelių, vaizdelių, </w:t>
      </w:r>
      <w:r w:rsidR="00D06203" w:rsidRPr="008718D4">
        <w:rPr>
          <w:rFonts w:ascii="Times New Roman" w:hAnsi="Times New Roman" w:cs="Times New Roman"/>
          <w:sz w:val="24"/>
          <w:szCs w:val="24"/>
        </w:rPr>
        <w:t>kurias perskaitę vaikai gali apmąstyti aprašytus poelgius ir iš jų pasimokyti būti dorais žmonėmis. Įsimintinas kūrinėlis – „Vyšnios“. Jame pasakojama, kaip šešerių metų mergaitė, atėjusi į mažą parduotuvėlę, nepastebi pardavėjos ir jaučiasi čia viena. Ją vilioja didelis krepšys vyšnių. Pasakotoja, kuri yra ir šio kūrinio veikėja, tikisi, kad niekam nematant mergaitė griebs saują vyšnių, tačiau ji paima dvi sukibusias vyšnias, pakelia prie lūpų, atsargiai lyžteli, padeda atgal ir tyliai išeina. Be abejonės, tokį vaiko elgesį lėmė tinkamas vaiko auklėjimas. Ši sąžininga mergaitė žavi pasakotoją. Neabejotina, kad ji išaugs dora, o tai jau  taurios asmenybės požymis.  Pati rašytoja Šatrijos Ragana užaugo be galo puikioje šeimoje, ji buvo mylima tėvų, labai gražiai sutarė su seseria ir broliais, kurių anksti neteko. Rašytojos šeima buvo pavyzdys, kaip reikia mylėti savo artimą. Gyvendama  Židikuose, rašytoja daug laiko skyrė</w:t>
      </w:r>
      <w:r w:rsidR="002A57CB" w:rsidRPr="008718D4">
        <w:rPr>
          <w:rFonts w:ascii="Times New Roman" w:hAnsi="Times New Roman" w:cs="Times New Roman"/>
          <w:sz w:val="24"/>
          <w:szCs w:val="24"/>
        </w:rPr>
        <w:t xml:space="preserve"> filantropinei veiklai: kūrė vaikų katalikiškus būrelius,  padėjo seniems ir ligotiems, šelpė neturtingus. Ji pati buvo ryški asmenybė, žinoma ne tik kaip rašytoja, bet ir visuomenės veikėja. Šie pavyzdžiai rodo, kad šeima daro neginčytiną įtaką asmenybės brandai. </w:t>
      </w:r>
      <w:r w:rsidR="00EC6AB4" w:rsidRPr="008718D4">
        <w:rPr>
          <w:rFonts w:ascii="Times New Roman" w:hAnsi="Times New Roman" w:cs="Times New Roman"/>
          <w:sz w:val="24"/>
          <w:szCs w:val="24"/>
        </w:rPr>
        <w:t>Be pamatinių  vertybių, diegiamų nuo mažų dienų, nebus ir asmenybės.</w:t>
      </w:r>
    </w:p>
    <w:p w:rsidR="009F7938" w:rsidRPr="008718D4" w:rsidRDefault="00EC6AB4" w:rsidP="008718D4">
      <w:pPr>
        <w:spacing w:after="0"/>
        <w:ind w:left="-1134"/>
        <w:rPr>
          <w:rFonts w:ascii="Times New Roman" w:hAnsi="Times New Roman" w:cs="Times New Roman"/>
          <w:sz w:val="24"/>
          <w:szCs w:val="24"/>
        </w:rPr>
      </w:pPr>
      <w:r w:rsidRPr="008718D4">
        <w:rPr>
          <w:rFonts w:ascii="Times New Roman" w:hAnsi="Times New Roman" w:cs="Times New Roman"/>
          <w:sz w:val="24"/>
          <w:szCs w:val="24"/>
        </w:rPr>
        <w:tab/>
      </w:r>
      <w:r w:rsidR="009F7938" w:rsidRPr="008718D4">
        <w:rPr>
          <w:rFonts w:ascii="Times New Roman" w:hAnsi="Times New Roman" w:cs="Times New Roman"/>
          <w:sz w:val="24"/>
          <w:szCs w:val="24"/>
        </w:rPr>
        <w:t xml:space="preserve">Būti geru žmogumi gerai, bet to per mažai. </w:t>
      </w:r>
      <w:r w:rsidRPr="008718D4">
        <w:rPr>
          <w:rFonts w:ascii="Times New Roman" w:hAnsi="Times New Roman" w:cs="Times New Roman"/>
          <w:sz w:val="24"/>
          <w:szCs w:val="24"/>
        </w:rPr>
        <w:t xml:space="preserve">Dar vienas labai svarbus dalykas tampant asmenybe -  išsilavinimas, </w:t>
      </w:r>
      <w:r w:rsidR="009F7938" w:rsidRPr="008718D4">
        <w:rPr>
          <w:rFonts w:ascii="Times New Roman" w:hAnsi="Times New Roman" w:cs="Times New Roman"/>
          <w:sz w:val="24"/>
          <w:szCs w:val="24"/>
        </w:rPr>
        <w:t>pasaulio pažinimas, noras atrasti ir kurti</w:t>
      </w:r>
      <w:r w:rsidRPr="008718D4">
        <w:rPr>
          <w:rFonts w:ascii="Times New Roman" w:hAnsi="Times New Roman" w:cs="Times New Roman"/>
          <w:sz w:val="24"/>
          <w:szCs w:val="24"/>
        </w:rPr>
        <w:t>.</w:t>
      </w:r>
      <w:r w:rsidR="009F7938" w:rsidRPr="008718D4">
        <w:rPr>
          <w:rFonts w:ascii="Times New Roman" w:hAnsi="Times New Roman" w:cs="Times New Roman"/>
          <w:sz w:val="24"/>
          <w:szCs w:val="24"/>
        </w:rPr>
        <w:t xml:space="preserve"> Manau, kad tokie troškimai lydėjo žmogų visais amžiais.</w:t>
      </w:r>
      <w:r w:rsidR="008718D4">
        <w:rPr>
          <w:rFonts w:ascii="Times New Roman" w:hAnsi="Times New Roman" w:cs="Times New Roman"/>
          <w:sz w:val="24"/>
          <w:szCs w:val="24"/>
        </w:rPr>
        <w:t xml:space="preserve"> </w:t>
      </w:r>
      <w:r w:rsidR="009F7938" w:rsidRPr="008718D4">
        <w:rPr>
          <w:rFonts w:ascii="Times New Roman" w:hAnsi="Times New Roman" w:cs="Times New Roman"/>
          <w:sz w:val="24"/>
          <w:szCs w:val="24"/>
        </w:rPr>
        <w:t>Dėl  šios priežasties ir mūsų laikais žinomos tokių garsių asmenybių pavardės:  Pitagoras, Archimedas, Dantė Aligjeris, Mikelandželas, Da Vinčis. .................................................................................</w:t>
      </w:r>
      <w:r w:rsidR="008718D4">
        <w:rPr>
          <w:rFonts w:ascii="Times New Roman" w:hAnsi="Times New Roman" w:cs="Times New Roman"/>
          <w:sz w:val="24"/>
          <w:szCs w:val="24"/>
        </w:rPr>
        <w:t>..........................</w:t>
      </w:r>
    </w:p>
    <w:p w:rsidR="009F7938" w:rsidRPr="008718D4" w:rsidRDefault="009F7938" w:rsidP="008718D4">
      <w:pPr>
        <w:spacing w:after="0"/>
        <w:ind w:left="-1134"/>
        <w:rPr>
          <w:rFonts w:ascii="Times New Roman" w:hAnsi="Times New Roman" w:cs="Times New Roman"/>
          <w:sz w:val="24"/>
          <w:szCs w:val="24"/>
        </w:rPr>
      </w:pPr>
      <w:r w:rsidRPr="008718D4">
        <w:rPr>
          <w:rFonts w:ascii="Times New Roman" w:hAnsi="Times New Roman" w:cs="Times New Roman"/>
          <w:sz w:val="24"/>
          <w:szCs w:val="24"/>
        </w:rPr>
        <w:t>........................................................................................................................................................................................................................................................................................................................................................................................................................................................................................................................................................................................................................................................................................................................................................................................................................................................................................................................................................................................................................................................................................................................................................................................................................................................................................................................................................................................................................................................................</w:t>
      </w:r>
    </w:p>
    <w:p w:rsidR="009F7938" w:rsidRPr="008718D4" w:rsidRDefault="009F7938" w:rsidP="00074FAD">
      <w:pPr>
        <w:spacing w:after="0"/>
        <w:ind w:left="-1134" w:right="-285"/>
        <w:rPr>
          <w:rFonts w:ascii="Times New Roman" w:hAnsi="Times New Roman" w:cs="Times New Roman"/>
          <w:sz w:val="24"/>
          <w:szCs w:val="24"/>
        </w:rPr>
      </w:pPr>
      <w:r w:rsidRPr="008718D4">
        <w:rPr>
          <w:rFonts w:ascii="Times New Roman" w:hAnsi="Times New Roman" w:cs="Times New Roman"/>
          <w:sz w:val="24"/>
          <w:szCs w:val="24"/>
        </w:rPr>
        <w:tab/>
      </w:r>
      <w:r w:rsidR="00074FAD" w:rsidRPr="008718D4">
        <w:rPr>
          <w:rFonts w:ascii="Times New Roman" w:hAnsi="Times New Roman" w:cs="Times New Roman"/>
          <w:sz w:val="24"/>
          <w:szCs w:val="24"/>
        </w:rPr>
        <w:t>Galima būtų kalbėti dar apie vieną tapimo asmenybe sąlygą. Žmogus tampa asmenybe gyvendamas ne sau, o tautai. Dažnai</w:t>
      </w:r>
      <w:r w:rsidR="008718D4" w:rsidRPr="008718D4">
        <w:rPr>
          <w:rFonts w:ascii="Times New Roman" w:hAnsi="Times New Roman" w:cs="Times New Roman"/>
          <w:sz w:val="24"/>
          <w:szCs w:val="24"/>
        </w:rPr>
        <w:t xml:space="preserve"> kilniam</w:t>
      </w:r>
      <w:r w:rsidR="00074FAD" w:rsidRPr="008718D4">
        <w:rPr>
          <w:rFonts w:ascii="Times New Roman" w:hAnsi="Times New Roman" w:cs="Times New Roman"/>
          <w:sz w:val="24"/>
          <w:szCs w:val="24"/>
        </w:rPr>
        <w:t xml:space="preserve"> darbui skirdamas visas jėgas, netgi aukojo sveikatą, asmeninę laimę. Tokių žmonių lietuvių tauta turėjo visais laikais. Tai lėmė  dramatiška mūsų tautos istorija, kai lietuviams nuolat reikėjo kovoti už savo laisvę.  Viena iš tokių asmenybių – partizanas Lukša Daumantas. Sovietams okupavus Lietuvą 1940 metais, jis apsisprendė eiti ginti tėvynės. Režisieriaus Jono Vaitkaus filme „Vienui vieni“ atsikleidžia šio neeilinio žmogaus asmenybė.  </w:t>
      </w:r>
      <w:r w:rsidR="008718D4">
        <w:rPr>
          <w:rFonts w:ascii="Times New Roman" w:hAnsi="Times New Roman" w:cs="Times New Roman"/>
          <w:sz w:val="24"/>
          <w:szCs w:val="24"/>
        </w:rPr>
        <w:t xml:space="preserve">Ir t.t. </w:t>
      </w:r>
      <w:r w:rsidR="00074FAD" w:rsidRPr="008718D4">
        <w:rPr>
          <w:rFonts w:ascii="Times New Roman" w:hAnsi="Times New Roman" w:cs="Times New Roman"/>
          <w:sz w:val="24"/>
          <w:szCs w:val="24"/>
        </w:rPr>
        <w:t>......................................................................</w:t>
      </w:r>
      <w:r w:rsidR="008718D4" w:rsidRPr="008718D4">
        <w:rPr>
          <w:rFonts w:ascii="Times New Roman" w:hAnsi="Times New Roman" w:cs="Times New Roman"/>
          <w:sz w:val="24"/>
          <w:szCs w:val="24"/>
        </w:rPr>
        <w:t>..............................................</w:t>
      </w:r>
      <w:r w:rsidR="008718D4">
        <w:rPr>
          <w:rFonts w:ascii="Times New Roman" w:hAnsi="Times New Roman" w:cs="Times New Roman"/>
          <w:sz w:val="24"/>
          <w:szCs w:val="24"/>
        </w:rPr>
        <w:t>..................</w:t>
      </w:r>
    </w:p>
    <w:p w:rsidR="008718D4" w:rsidRDefault="008718D4" w:rsidP="00074FAD">
      <w:pPr>
        <w:spacing w:after="0"/>
        <w:ind w:left="-1134" w:right="-285"/>
        <w:rPr>
          <w:rFonts w:ascii="Times New Roman" w:hAnsi="Times New Roman" w:cs="Times New Roman"/>
          <w:sz w:val="24"/>
          <w:szCs w:val="24"/>
        </w:rPr>
      </w:pPr>
      <w:r w:rsidRPr="008718D4">
        <w:rPr>
          <w:rFonts w:ascii="Times New Roman" w:hAnsi="Times New Roman" w:cs="Times New Roman"/>
          <w:sz w:val="24"/>
          <w:szCs w:val="24"/>
        </w:rPr>
        <w:t>..................................................................................................................................................................................</w:t>
      </w:r>
    </w:p>
    <w:p w:rsidR="008718D4" w:rsidRPr="008718D4" w:rsidRDefault="008718D4" w:rsidP="00074FAD">
      <w:pPr>
        <w:spacing w:after="0"/>
        <w:ind w:left="-1134" w:right="-285"/>
        <w:rPr>
          <w:rFonts w:ascii="Times New Roman" w:hAnsi="Times New Roman" w:cs="Times New Roman"/>
          <w:sz w:val="24"/>
          <w:szCs w:val="24"/>
        </w:rPr>
      </w:pPr>
      <w:r>
        <w:rPr>
          <w:rFonts w:ascii="Times New Roman" w:hAnsi="Times New Roman" w:cs="Times New Roman"/>
          <w:sz w:val="24"/>
          <w:szCs w:val="24"/>
        </w:rPr>
        <w:t>..............................................................................................................................................................................................................................................................................................................................................................................................................................................................................................................................................................................................................................................................................................................................................................</w:t>
      </w:r>
    </w:p>
    <w:p w:rsidR="00074FAD" w:rsidRPr="008718D4" w:rsidRDefault="00074FAD" w:rsidP="00074FAD">
      <w:pPr>
        <w:spacing w:after="0"/>
        <w:ind w:left="-1134" w:right="-285"/>
        <w:rPr>
          <w:rFonts w:ascii="Times New Roman" w:hAnsi="Times New Roman" w:cs="Times New Roman"/>
          <w:sz w:val="24"/>
          <w:szCs w:val="24"/>
        </w:rPr>
      </w:pPr>
      <w:r w:rsidRPr="008718D4">
        <w:rPr>
          <w:rFonts w:ascii="Times New Roman" w:hAnsi="Times New Roman" w:cs="Times New Roman"/>
          <w:sz w:val="24"/>
          <w:szCs w:val="24"/>
        </w:rPr>
        <w:tab/>
        <w:t>Taigi apibendrinant galima teigti, kad asmenybe ne gimstama, o tampama. Lemiamą reikšmę asmenybės brandai daro šeima, ugdydama tikrąsias vertybes</w:t>
      </w:r>
      <w:r w:rsidR="00411AF9" w:rsidRPr="008718D4">
        <w:rPr>
          <w:rFonts w:ascii="Times New Roman" w:hAnsi="Times New Roman" w:cs="Times New Roman"/>
          <w:sz w:val="24"/>
          <w:szCs w:val="24"/>
        </w:rPr>
        <w:t xml:space="preserve">. Be to, žmogus kuria asmenybę visą gyvenimą, mokydamasis, lavindamasi bei rinkdamasis  gyventi ne  dėl savęs, o dėl kilnesnių tikslų – tautos, tėvynės. </w:t>
      </w:r>
    </w:p>
    <w:sectPr w:rsidR="00074FAD" w:rsidRPr="008718D4" w:rsidSect="00411AF9">
      <w:pgSz w:w="11906" w:h="16838"/>
      <w:pgMar w:top="284" w:right="567" w:bottom="567" w:left="1701" w:header="567" w:footer="567" w:gutter="0"/>
      <w:cols w:space="1296"/>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BA"/>
    <w:family w:val="swiss"/>
    <w:pitch w:val="variable"/>
    <w:sig w:usb0="E10002FF" w:usb1="4000ACFF" w:usb2="00000009" w:usb3="00000000" w:csb0="0000019F" w:csb1="00000000"/>
  </w:font>
  <w:font w:name="Times New Roman">
    <w:panose1 w:val="02020603050405020304"/>
    <w:charset w:val="BA"/>
    <w:family w:val="roman"/>
    <w:pitch w:val="variable"/>
    <w:sig w:usb0="E0002AFF" w:usb1="C0007841"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1296"/>
  <w:hyphenationZone w:val="396"/>
  <w:characterSpacingControl w:val="doNotCompress"/>
  <w:compat/>
  <w:rsids>
    <w:rsidRoot w:val="007E0A98"/>
    <w:rsid w:val="00074FAD"/>
    <w:rsid w:val="000A3D9F"/>
    <w:rsid w:val="002A57CB"/>
    <w:rsid w:val="00326F61"/>
    <w:rsid w:val="00411AF9"/>
    <w:rsid w:val="00553BA2"/>
    <w:rsid w:val="00562379"/>
    <w:rsid w:val="006870A9"/>
    <w:rsid w:val="007E0A98"/>
    <w:rsid w:val="00852E31"/>
    <w:rsid w:val="008718D4"/>
    <w:rsid w:val="009F7938"/>
    <w:rsid w:val="00AE1008"/>
    <w:rsid w:val="00B85513"/>
    <w:rsid w:val="00BA4E85"/>
    <w:rsid w:val="00D06203"/>
    <w:rsid w:val="00EC6AB4"/>
    <w:rsid w:val="00FF7648"/>
  </w:rsids>
  <m:mathPr>
    <m:mathFont m:val="Cambria Math"/>
    <m:brkBin m:val="before"/>
    <m:brkBinSub m:val="--"/>
    <m:smallFrac m:val="off"/>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6F6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1</Pages>
  <Words>3836</Words>
  <Characters>2188</Characters>
  <Application>Microsoft Office Word</Application>
  <DocSecurity>0</DocSecurity>
  <Lines>18</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Augute</dc:creator>
  <cp:lastModifiedBy>Augute</cp:lastModifiedBy>
  <cp:revision>10</cp:revision>
  <cp:lastPrinted>2014-10-01T18:20:00Z</cp:lastPrinted>
  <dcterms:created xsi:type="dcterms:W3CDTF">2014-09-13T06:55:00Z</dcterms:created>
  <dcterms:modified xsi:type="dcterms:W3CDTF">2014-10-21T18:13:00Z</dcterms:modified>
</cp:coreProperties>
</file>