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6B0" w:rsidRPr="004A06B0" w:rsidRDefault="00E85620" w:rsidP="004A06B0">
      <w:pPr>
        <w:ind w:right="-285"/>
        <w:rPr>
          <w:rFonts w:ascii="Times New Roman" w:hAnsi="Times New Roman" w:cs="Times New Roman"/>
          <w:b/>
          <w:sz w:val="24"/>
          <w:szCs w:val="24"/>
        </w:rPr>
      </w:pPr>
      <w:r>
        <w:rPr>
          <w:rFonts w:ascii="Times New Roman" w:hAnsi="Times New Roman" w:cs="Times New Roman"/>
          <w:b/>
          <w:sz w:val="24"/>
          <w:szCs w:val="24"/>
        </w:rPr>
        <w:t>5</w:t>
      </w:r>
      <w:r w:rsidR="00894540">
        <w:rPr>
          <w:rFonts w:ascii="Times New Roman" w:hAnsi="Times New Roman" w:cs="Times New Roman"/>
          <w:b/>
          <w:sz w:val="24"/>
          <w:szCs w:val="24"/>
        </w:rPr>
        <w:t>.</w:t>
      </w:r>
      <w:r w:rsidR="004A06B0" w:rsidRPr="004A06B0">
        <w:rPr>
          <w:rFonts w:ascii="Times New Roman" w:hAnsi="Times New Roman" w:cs="Times New Roman"/>
          <w:b/>
          <w:sz w:val="24"/>
          <w:szCs w:val="24"/>
        </w:rPr>
        <w:t>Užpildyti lentelę, baigus dainuojamosios tautosakos kursą ir parašyti pastraipą.</w:t>
      </w:r>
    </w:p>
    <w:tbl>
      <w:tblPr>
        <w:tblStyle w:val="TableGrid"/>
        <w:tblW w:w="0" w:type="auto"/>
        <w:tblLook w:val="04A0"/>
      </w:tblPr>
      <w:tblGrid>
        <w:gridCol w:w="1951"/>
        <w:gridCol w:w="2975"/>
        <w:gridCol w:w="2270"/>
        <w:gridCol w:w="2658"/>
      </w:tblGrid>
      <w:tr w:rsidR="004A06B0" w:rsidRPr="004A06B0" w:rsidTr="004A06B0">
        <w:tc>
          <w:tcPr>
            <w:tcW w:w="1951" w:type="dxa"/>
          </w:tcPr>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Lyginimo aspektai </w:t>
            </w:r>
          </w:p>
        </w:tc>
        <w:tc>
          <w:tcPr>
            <w:tcW w:w="2975" w:type="dxa"/>
          </w:tcPr>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Lietuvių liaudies daina </w:t>
            </w:r>
          </w:p>
          <w:p w:rsidR="004A06B0" w:rsidRPr="004A06B0" w:rsidRDefault="004A06B0" w:rsidP="007C56D3">
            <w:pPr>
              <w:rPr>
                <w:rFonts w:ascii="Times New Roman" w:hAnsi="Times New Roman" w:cs="Times New Roman"/>
              </w:rPr>
            </w:pPr>
            <w:r w:rsidRPr="004A06B0">
              <w:rPr>
                <w:rFonts w:ascii="Times New Roman" w:hAnsi="Times New Roman" w:cs="Times New Roman"/>
                <w:b/>
              </w:rPr>
              <w:t xml:space="preserve">„Oi, žydėk </w:t>
            </w:r>
            <w:proofErr w:type="spellStart"/>
            <w:r w:rsidRPr="004A06B0">
              <w:rPr>
                <w:rFonts w:ascii="Times New Roman" w:hAnsi="Times New Roman" w:cs="Times New Roman"/>
                <w:b/>
              </w:rPr>
              <w:t>žydėk</w:t>
            </w:r>
            <w:proofErr w:type="spellEnd"/>
            <w:r w:rsidRPr="004A06B0">
              <w:rPr>
                <w:rFonts w:ascii="Times New Roman" w:hAnsi="Times New Roman" w:cs="Times New Roman"/>
                <w:b/>
              </w:rPr>
              <w:t>“</w:t>
            </w:r>
          </w:p>
        </w:tc>
        <w:tc>
          <w:tcPr>
            <w:tcW w:w="2270" w:type="dxa"/>
          </w:tcPr>
          <w:p w:rsidR="004A06B0" w:rsidRPr="004A06B0" w:rsidRDefault="004A06B0" w:rsidP="007C56D3">
            <w:pPr>
              <w:rPr>
                <w:rFonts w:ascii="Times New Roman" w:hAnsi="Times New Roman" w:cs="Times New Roman"/>
                <w:b/>
              </w:rPr>
            </w:pPr>
            <w:proofErr w:type="spellStart"/>
            <w:r w:rsidRPr="004A06B0">
              <w:rPr>
                <w:rFonts w:ascii="Times New Roman" w:hAnsi="Times New Roman" w:cs="Times New Roman"/>
                <w:b/>
              </w:rPr>
              <w:t>Yvos</w:t>
            </w:r>
            <w:proofErr w:type="spellEnd"/>
            <w:proofErr w:type="gramStart"/>
            <w:r w:rsidRPr="004A06B0">
              <w:rPr>
                <w:rFonts w:ascii="Times New Roman" w:hAnsi="Times New Roman" w:cs="Times New Roman"/>
                <w:b/>
              </w:rPr>
              <w:t xml:space="preserve">  </w:t>
            </w:r>
            <w:proofErr w:type="gramEnd"/>
            <w:r w:rsidRPr="004A06B0">
              <w:rPr>
                <w:rFonts w:ascii="Times New Roman" w:hAnsi="Times New Roman" w:cs="Times New Roman"/>
                <w:b/>
              </w:rPr>
              <w:t>daina „Berniukams“</w:t>
            </w:r>
          </w:p>
          <w:p w:rsidR="004A06B0" w:rsidRPr="004A06B0" w:rsidRDefault="004A06B0" w:rsidP="007C56D3">
            <w:pPr>
              <w:rPr>
                <w:rFonts w:ascii="Times New Roman" w:hAnsi="Times New Roman" w:cs="Times New Roman"/>
              </w:rPr>
            </w:pPr>
          </w:p>
        </w:tc>
        <w:tc>
          <w:tcPr>
            <w:tcW w:w="2658" w:type="dxa"/>
          </w:tcPr>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A.Mamontovo daina  </w:t>
            </w:r>
          </w:p>
          <w:p w:rsidR="004A06B0" w:rsidRPr="004A06B0" w:rsidRDefault="004A06B0" w:rsidP="007C56D3">
            <w:pPr>
              <w:rPr>
                <w:rFonts w:ascii="Times New Roman" w:hAnsi="Times New Roman" w:cs="Times New Roman"/>
              </w:rPr>
            </w:pPr>
            <w:r w:rsidRPr="004A06B0">
              <w:rPr>
                <w:rFonts w:ascii="Times New Roman" w:hAnsi="Times New Roman" w:cs="Times New Roman"/>
                <w:b/>
              </w:rPr>
              <w:t>„O, meile</w:t>
            </w:r>
            <w:r w:rsidRPr="004A06B0">
              <w:rPr>
                <w:rFonts w:ascii="Times New Roman" w:hAnsi="Times New Roman" w:cs="Times New Roman"/>
                <w:b/>
                <w:lang w:val="en-US"/>
              </w:rPr>
              <w:t>!“</w:t>
            </w:r>
          </w:p>
        </w:tc>
      </w:tr>
      <w:tr w:rsidR="004A06B0" w:rsidRPr="004A06B0" w:rsidTr="004A06B0">
        <w:tc>
          <w:tcPr>
            <w:tcW w:w="1951" w:type="dxa"/>
          </w:tcPr>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Tema </w:t>
            </w:r>
          </w:p>
        </w:tc>
        <w:tc>
          <w:tcPr>
            <w:tcW w:w="2975"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 xml:space="preserve">Apie našlaitės norą kurti šeimą ir skausmą, gyvenant be tėvelių </w:t>
            </w:r>
          </w:p>
        </w:tc>
        <w:tc>
          <w:tcPr>
            <w:tcW w:w="2270"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 xml:space="preserve">Apie meilę daugybei vyrų </w:t>
            </w:r>
          </w:p>
        </w:tc>
        <w:tc>
          <w:tcPr>
            <w:tcW w:w="2658"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 xml:space="preserve">Apie meilę merginai/ moteriai </w:t>
            </w:r>
          </w:p>
        </w:tc>
      </w:tr>
      <w:tr w:rsidR="004A06B0" w:rsidRPr="004A06B0" w:rsidTr="004A06B0">
        <w:tc>
          <w:tcPr>
            <w:tcW w:w="1951" w:type="dxa"/>
          </w:tcPr>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Problema </w:t>
            </w:r>
          </w:p>
        </w:tc>
        <w:tc>
          <w:tcPr>
            <w:tcW w:w="2975"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 xml:space="preserve">Kaip būti laimingai be tėvelių, be jų paramos? </w:t>
            </w:r>
          </w:p>
        </w:tc>
        <w:tc>
          <w:tcPr>
            <w:tcW w:w="2270"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Problemos nėra : „</w:t>
            </w:r>
            <w:r w:rsidRPr="004A06B0">
              <w:rPr>
                <w:rFonts w:ascii="Times New Roman" w:eastAsia="Times New Roman" w:hAnsi="Times New Roman" w:cs="Times New Roman"/>
                <w:color w:val="333333"/>
                <w:lang w:eastAsia="lt-LT"/>
              </w:rPr>
              <w:t>Ir vos tik panorėsiu, tuoj pat kurį turėsiu.“</w:t>
            </w:r>
          </w:p>
        </w:tc>
        <w:tc>
          <w:tcPr>
            <w:tcW w:w="2658"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Kaip gyventi be meilės?</w:t>
            </w:r>
          </w:p>
        </w:tc>
      </w:tr>
      <w:tr w:rsidR="004A06B0" w:rsidRPr="004A06B0" w:rsidTr="004A06B0">
        <w:tc>
          <w:tcPr>
            <w:tcW w:w="1951" w:type="dxa"/>
          </w:tcPr>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Pagrindinė mintis </w:t>
            </w:r>
          </w:p>
        </w:tc>
        <w:tc>
          <w:tcPr>
            <w:tcW w:w="2975"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Kai nėra pačių artimiausių žmonių, belieka glaustis prie gamtos (tikimasi saulelės, mėnulio pagalbos – „</w:t>
            </w:r>
            <w:r w:rsidRPr="004A06B0">
              <w:rPr>
                <w:rFonts w:ascii="Times New Roman" w:hAnsi="Times New Roman" w:cs="Times New Roman"/>
                <w:i/>
              </w:rPr>
              <w:t>sukraus kraitelį</w:t>
            </w:r>
            <w:r w:rsidRPr="004A06B0">
              <w:rPr>
                <w:rFonts w:ascii="Times New Roman" w:hAnsi="Times New Roman" w:cs="Times New Roman"/>
              </w:rPr>
              <w:t>“)</w:t>
            </w:r>
          </w:p>
          <w:p w:rsidR="004A06B0" w:rsidRPr="004A06B0" w:rsidRDefault="004A06B0" w:rsidP="007C56D3">
            <w:pPr>
              <w:rPr>
                <w:rFonts w:ascii="Times New Roman" w:hAnsi="Times New Roman" w:cs="Times New Roman"/>
              </w:rPr>
            </w:pPr>
          </w:p>
        </w:tc>
        <w:tc>
          <w:tcPr>
            <w:tcW w:w="2270"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Merginos gyvenimo tikslas – negalvoti, kvailioti, vilioti.</w:t>
            </w:r>
          </w:p>
        </w:tc>
        <w:tc>
          <w:tcPr>
            <w:tcW w:w="2658"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Visais gyvenimo etapais (vaikystėje, paauglystėje, suaugusiam žmogui, senatvėje) meilė yra būtina, kad gyvenimas taptų prasmingas, šviesus, džiaugsmingas.</w:t>
            </w:r>
          </w:p>
        </w:tc>
      </w:tr>
      <w:tr w:rsidR="004A06B0" w:rsidRPr="004A06B0" w:rsidTr="004A06B0">
        <w:trPr>
          <w:trHeight w:val="1203"/>
        </w:trPr>
        <w:tc>
          <w:tcPr>
            <w:tcW w:w="1951" w:type="dxa"/>
          </w:tcPr>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Vertybės  </w:t>
            </w:r>
          </w:p>
          <w:p w:rsidR="004A06B0" w:rsidRPr="004A06B0" w:rsidRDefault="004A06B0" w:rsidP="007C56D3">
            <w:pPr>
              <w:rPr>
                <w:rFonts w:ascii="Times New Roman" w:hAnsi="Times New Roman" w:cs="Times New Roman"/>
              </w:rPr>
            </w:pPr>
          </w:p>
          <w:p w:rsidR="004A06B0" w:rsidRPr="004A06B0" w:rsidRDefault="004A06B0" w:rsidP="007C56D3">
            <w:pPr>
              <w:rPr>
                <w:rFonts w:ascii="Times New Roman" w:hAnsi="Times New Roman" w:cs="Times New Roman"/>
              </w:rPr>
            </w:pPr>
          </w:p>
        </w:tc>
        <w:tc>
          <w:tcPr>
            <w:tcW w:w="2975" w:type="dxa"/>
          </w:tcPr>
          <w:p w:rsidR="004A06B0" w:rsidRPr="004A06B0" w:rsidRDefault="004A06B0" w:rsidP="007C56D3">
            <w:pPr>
              <w:rPr>
                <w:rFonts w:ascii="Times New Roman" w:hAnsi="Times New Roman" w:cs="Times New Roman"/>
                <w:u w:val="single"/>
              </w:rPr>
            </w:pPr>
            <w:r w:rsidRPr="004A06B0">
              <w:rPr>
                <w:rFonts w:ascii="Times New Roman" w:hAnsi="Times New Roman" w:cs="Times New Roman"/>
                <w:u w:val="single"/>
              </w:rPr>
              <w:t xml:space="preserve">Meilė šeimai, artimiesiems, </w:t>
            </w:r>
          </w:p>
          <w:p w:rsidR="004A06B0" w:rsidRPr="004A06B0" w:rsidRDefault="004A06B0" w:rsidP="007C56D3">
            <w:pPr>
              <w:rPr>
                <w:rFonts w:ascii="Times New Roman" w:hAnsi="Times New Roman" w:cs="Times New Roman"/>
                <w:u w:val="single"/>
              </w:rPr>
            </w:pPr>
            <w:r w:rsidRPr="004A06B0">
              <w:rPr>
                <w:rFonts w:ascii="Times New Roman" w:hAnsi="Times New Roman" w:cs="Times New Roman"/>
                <w:u w:val="single"/>
              </w:rPr>
              <w:t>ryšys su gamta</w:t>
            </w:r>
          </w:p>
        </w:tc>
        <w:tc>
          <w:tcPr>
            <w:tcW w:w="2270"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 xml:space="preserve">Nėra tikros meilės, ištikimybės, doros, prasmingo gyvenimo tikslo – </w:t>
            </w:r>
            <w:r w:rsidRPr="004A06B0">
              <w:rPr>
                <w:rFonts w:ascii="Times New Roman" w:hAnsi="Times New Roman" w:cs="Times New Roman"/>
                <w:u w:val="single"/>
              </w:rPr>
              <w:t>nėra vertybių</w:t>
            </w:r>
            <w:r w:rsidRPr="004A06B0">
              <w:rPr>
                <w:rFonts w:ascii="Times New Roman" w:hAnsi="Times New Roman" w:cs="Times New Roman"/>
              </w:rPr>
              <w:t xml:space="preserve"> </w:t>
            </w:r>
          </w:p>
        </w:tc>
        <w:tc>
          <w:tcPr>
            <w:tcW w:w="2658" w:type="dxa"/>
          </w:tcPr>
          <w:p w:rsidR="004A06B0" w:rsidRPr="004A06B0" w:rsidRDefault="004A06B0" w:rsidP="007C56D3">
            <w:pPr>
              <w:rPr>
                <w:rFonts w:ascii="Times New Roman" w:hAnsi="Times New Roman" w:cs="Times New Roman"/>
              </w:rPr>
            </w:pPr>
            <w:r w:rsidRPr="004A06B0">
              <w:rPr>
                <w:rFonts w:ascii="Times New Roman" w:hAnsi="Times New Roman" w:cs="Times New Roman"/>
                <w:u w:val="single"/>
              </w:rPr>
              <w:t>Tikra meilė</w:t>
            </w:r>
            <w:r w:rsidRPr="004A06B0">
              <w:rPr>
                <w:rFonts w:ascii="Times New Roman" w:hAnsi="Times New Roman" w:cs="Times New Roman"/>
              </w:rPr>
              <w:t xml:space="preserve">, kuri  </w:t>
            </w:r>
          </w:p>
          <w:p w:rsidR="004A06B0" w:rsidRPr="004A06B0" w:rsidRDefault="004A06B0" w:rsidP="007C56D3">
            <w:pPr>
              <w:rPr>
                <w:rFonts w:ascii="Times New Roman" w:hAnsi="Times New Roman" w:cs="Times New Roman"/>
              </w:rPr>
            </w:pPr>
            <w:r w:rsidRPr="004A06B0">
              <w:rPr>
                <w:rFonts w:ascii="Times New Roman" w:hAnsi="Times New Roman" w:cs="Times New Roman"/>
              </w:rPr>
              <w:t>išgelbėja nuo gyvenimo beprasmybės, pasaulio tuštybės, net nuo mirties.</w:t>
            </w:r>
          </w:p>
        </w:tc>
      </w:tr>
      <w:tr w:rsidR="004A06B0" w:rsidRPr="004A06B0" w:rsidTr="004A06B0">
        <w:trPr>
          <w:trHeight w:val="2958"/>
        </w:trPr>
        <w:tc>
          <w:tcPr>
            <w:tcW w:w="1951" w:type="dxa"/>
          </w:tcPr>
          <w:p w:rsidR="004A06B0" w:rsidRPr="004A06B0" w:rsidRDefault="004A06B0" w:rsidP="007C56D3">
            <w:pPr>
              <w:rPr>
                <w:rFonts w:ascii="Times New Roman" w:hAnsi="Times New Roman" w:cs="Times New Roman"/>
              </w:rPr>
            </w:pPr>
          </w:p>
          <w:p w:rsidR="004A06B0" w:rsidRPr="004A06B0" w:rsidRDefault="004A06B0" w:rsidP="007C56D3">
            <w:pPr>
              <w:rPr>
                <w:rFonts w:ascii="Times New Roman" w:hAnsi="Times New Roman" w:cs="Times New Roman"/>
              </w:rPr>
            </w:pPr>
          </w:p>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Meniškumas </w:t>
            </w:r>
          </w:p>
          <w:p w:rsidR="004A06B0" w:rsidRPr="004A06B0" w:rsidRDefault="004A06B0" w:rsidP="007C56D3">
            <w:pPr>
              <w:rPr>
                <w:rFonts w:ascii="Times New Roman" w:hAnsi="Times New Roman" w:cs="Times New Roman"/>
              </w:rPr>
            </w:pPr>
          </w:p>
          <w:p w:rsidR="004A06B0" w:rsidRPr="004A06B0" w:rsidRDefault="004A06B0" w:rsidP="007C56D3">
            <w:pPr>
              <w:rPr>
                <w:rFonts w:ascii="Times New Roman" w:hAnsi="Times New Roman" w:cs="Times New Roman"/>
              </w:rPr>
            </w:pPr>
          </w:p>
          <w:p w:rsidR="004A06B0" w:rsidRPr="004A06B0" w:rsidRDefault="004A06B0" w:rsidP="007C56D3">
            <w:pPr>
              <w:rPr>
                <w:rFonts w:ascii="Times New Roman" w:hAnsi="Times New Roman" w:cs="Times New Roman"/>
              </w:rPr>
            </w:pPr>
          </w:p>
          <w:p w:rsidR="004A06B0" w:rsidRPr="004A06B0" w:rsidRDefault="004A06B0" w:rsidP="007C56D3">
            <w:pPr>
              <w:rPr>
                <w:rFonts w:ascii="Times New Roman" w:hAnsi="Times New Roman" w:cs="Times New Roman"/>
              </w:rPr>
            </w:pPr>
          </w:p>
        </w:tc>
        <w:tc>
          <w:tcPr>
            <w:tcW w:w="2975"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paralelizmas (gama ir žmogus)</w:t>
            </w:r>
          </w:p>
          <w:p w:rsidR="004A06B0" w:rsidRPr="004A06B0" w:rsidRDefault="004A06B0" w:rsidP="007C56D3">
            <w:pPr>
              <w:rPr>
                <w:rFonts w:ascii="Times New Roman" w:hAnsi="Times New Roman" w:cs="Times New Roman"/>
              </w:rPr>
            </w:pPr>
            <w:r w:rsidRPr="004A06B0">
              <w:rPr>
                <w:rFonts w:ascii="Times New Roman" w:hAnsi="Times New Roman" w:cs="Times New Roman"/>
              </w:rPr>
              <w:t>pakartojimai</w:t>
            </w:r>
          </w:p>
          <w:p w:rsidR="004A06B0" w:rsidRPr="004A06B0" w:rsidRDefault="004A06B0" w:rsidP="007C56D3">
            <w:pPr>
              <w:rPr>
                <w:rFonts w:ascii="Times New Roman" w:hAnsi="Times New Roman" w:cs="Times New Roman"/>
                <w:i/>
              </w:rPr>
            </w:pPr>
            <w:proofErr w:type="spellStart"/>
            <w:r w:rsidRPr="004A06B0">
              <w:rPr>
                <w:rFonts w:ascii="Times New Roman" w:hAnsi="Times New Roman" w:cs="Times New Roman"/>
              </w:rPr>
              <w:t>deminutyvai</w:t>
            </w:r>
            <w:proofErr w:type="spellEnd"/>
            <w:r w:rsidRPr="004A06B0">
              <w:rPr>
                <w:rFonts w:ascii="Times New Roman" w:hAnsi="Times New Roman" w:cs="Times New Roman"/>
              </w:rPr>
              <w:t xml:space="preserve"> (visi daiktavardžiai: </w:t>
            </w:r>
            <w:r w:rsidRPr="004A06B0">
              <w:rPr>
                <w:rFonts w:ascii="Times New Roman" w:hAnsi="Times New Roman" w:cs="Times New Roman"/>
                <w:i/>
              </w:rPr>
              <w:t>obelėle, mergužėle, lapeliai, tėveliai ir kt.)</w:t>
            </w:r>
          </w:p>
          <w:p w:rsidR="004A06B0" w:rsidRPr="004A06B0" w:rsidRDefault="004A06B0" w:rsidP="007C56D3">
            <w:pPr>
              <w:rPr>
                <w:rFonts w:ascii="Times New Roman" w:hAnsi="Times New Roman" w:cs="Times New Roman"/>
                <w:i/>
              </w:rPr>
            </w:pPr>
            <w:r w:rsidRPr="004A06B0">
              <w:rPr>
                <w:rFonts w:ascii="Times New Roman" w:hAnsi="Times New Roman" w:cs="Times New Roman"/>
              </w:rPr>
              <w:t>epitetai (</w:t>
            </w:r>
            <w:r w:rsidRPr="004A06B0">
              <w:rPr>
                <w:rFonts w:ascii="Times New Roman" w:hAnsi="Times New Roman" w:cs="Times New Roman"/>
                <w:i/>
              </w:rPr>
              <w:t>žaliuosius lapelius, raudonus žiedelius, jauna mergužėle)</w:t>
            </w:r>
          </w:p>
          <w:p w:rsidR="004A06B0" w:rsidRPr="004A06B0" w:rsidRDefault="004A06B0" w:rsidP="007C56D3">
            <w:pPr>
              <w:rPr>
                <w:rFonts w:ascii="Times New Roman" w:hAnsi="Times New Roman" w:cs="Times New Roman"/>
                <w:i/>
              </w:rPr>
            </w:pPr>
          </w:p>
          <w:p w:rsidR="004A06B0" w:rsidRPr="004A06B0" w:rsidRDefault="004A06B0" w:rsidP="007C56D3">
            <w:pPr>
              <w:rPr>
                <w:rFonts w:ascii="Times New Roman" w:hAnsi="Times New Roman" w:cs="Times New Roman"/>
              </w:rPr>
            </w:pPr>
            <w:r w:rsidRPr="004A06B0">
              <w:rPr>
                <w:rFonts w:ascii="Times New Roman" w:hAnsi="Times New Roman" w:cs="Times New Roman"/>
              </w:rPr>
              <w:t>(meniškas lyriškas tekstas</w:t>
            </w:r>
          </w:p>
        </w:tc>
        <w:tc>
          <w:tcPr>
            <w:tcW w:w="2270" w:type="dxa"/>
          </w:tcPr>
          <w:p w:rsidR="004A06B0" w:rsidRPr="004A06B0" w:rsidRDefault="004A06B0" w:rsidP="007C56D3">
            <w:pPr>
              <w:rPr>
                <w:rFonts w:ascii="Times New Roman" w:eastAsia="Times New Roman" w:hAnsi="Times New Roman" w:cs="Times New Roman"/>
                <w:color w:val="333333"/>
                <w:lang w:eastAsia="lt-LT"/>
              </w:rPr>
            </w:pPr>
            <w:r w:rsidRPr="004A06B0">
              <w:rPr>
                <w:rFonts w:ascii="Times New Roman" w:eastAsia="Times New Roman" w:hAnsi="Times New Roman" w:cs="Times New Roman"/>
                <w:color w:val="333333"/>
                <w:lang w:eastAsia="lt-LT"/>
              </w:rPr>
              <w:t xml:space="preserve">Vienas </w:t>
            </w:r>
            <w:proofErr w:type="spellStart"/>
            <w:r w:rsidRPr="004A06B0">
              <w:rPr>
                <w:rFonts w:ascii="Times New Roman" w:eastAsia="Times New Roman" w:hAnsi="Times New Roman" w:cs="Times New Roman"/>
                <w:color w:val="333333"/>
                <w:lang w:eastAsia="lt-LT"/>
              </w:rPr>
              <w:t>deminutyvas</w:t>
            </w:r>
            <w:proofErr w:type="spellEnd"/>
            <w:r w:rsidRPr="004A06B0">
              <w:rPr>
                <w:rFonts w:ascii="Times New Roman" w:eastAsia="Times New Roman" w:hAnsi="Times New Roman" w:cs="Times New Roman"/>
                <w:color w:val="333333"/>
                <w:lang w:eastAsia="lt-LT"/>
              </w:rPr>
              <w:t xml:space="preserve"> pavartotas dėl skiemenų skaičiaus, kitas „saldina“ tekstą: </w:t>
            </w:r>
          </w:p>
          <w:p w:rsidR="004A06B0" w:rsidRPr="004A06B0" w:rsidRDefault="004A06B0" w:rsidP="007C56D3">
            <w:pPr>
              <w:rPr>
                <w:rFonts w:ascii="Times New Roman" w:hAnsi="Times New Roman" w:cs="Times New Roman"/>
              </w:rPr>
            </w:pPr>
            <w:r w:rsidRPr="004A06B0">
              <w:rPr>
                <w:rFonts w:ascii="Times New Roman" w:eastAsia="Times New Roman" w:hAnsi="Times New Roman" w:cs="Times New Roman"/>
                <w:color w:val="333333"/>
                <w:lang w:eastAsia="lt-LT"/>
              </w:rPr>
              <w:t>„</w:t>
            </w:r>
            <w:r w:rsidRPr="004A06B0">
              <w:rPr>
                <w:rFonts w:ascii="Times New Roman" w:eastAsia="Times New Roman" w:hAnsi="Times New Roman" w:cs="Times New Roman"/>
                <w:i/>
                <w:color w:val="333333"/>
                <w:lang w:eastAsia="lt-LT"/>
              </w:rPr>
              <w:t xml:space="preserve">Ir jeigu šioj </w:t>
            </w:r>
            <w:r w:rsidRPr="004A06B0">
              <w:rPr>
                <w:rFonts w:ascii="Times New Roman" w:eastAsia="Times New Roman" w:hAnsi="Times New Roman" w:cs="Times New Roman"/>
                <w:i/>
                <w:color w:val="333333"/>
                <w:u w:val="wave"/>
                <w:lang w:eastAsia="lt-LT"/>
              </w:rPr>
              <w:t>dainelėj</w:t>
            </w:r>
            <w:r w:rsidRPr="004A06B0">
              <w:rPr>
                <w:rFonts w:ascii="Times New Roman" w:eastAsia="Times New Roman" w:hAnsi="Times New Roman" w:cs="Times New Roman"/>
                <w:i/>
                <w:color w:val="333333"/>
                <w:lang w:eastAsia="lt-LT"/>
              </w:rPr>
              <w:t xml:space="preserve"> nebuvo vardo tavo,</w:t>
            </w:r>
            <w:r w:rsidRPr="004A06B0">
              <w:rPr>
                <w:rFonts w:ascii="Times New Roman" w:eastAsia="Times New Roman" w:hAnsi="Times New Roman" w:cs="Times New Roman"/>
                <w:i/>
                <w:color w:val="333333"/>
                <w:lang w:eastAsia="lt-LT"/>
              </w:rPr>
              <w:br/>
            </w:r>
            <w:r w:rsidRPr="004A06B0">
              <w:rPr>
                <w:rFonts w:ascii="Times New Roman" w:eastAsia="Times New Roman" w:hAnsi="Times New Roman" w:cs="Times New Roman"/>
                <w:i/>
                <w:color w:val="333333"/>
                <w:u w:val="wave"/>
                <w:lang w:eastAsia="lt-LT"/>
              </w:rPr>
              <w:t>Mažul</w:t>
            </w:r>
            <w:r w:rsidRPr="004A06B0">
              <w:rPr>
                <w:rFonts w:ascii="Times New Roman" w:eastAsia="Times New Roman" w:hAnsi="Times New Roman" w:cs="Times New Roman"/>
                <w:i/>
                <w:color w:val="333333"/>
                <w:lang w:eastAsia="lt-LT"/>
              </w:rPr>
              <w:t>i nesupyki, nu nesusirimavo.“</w:t>
            </w:r>
            <w:r w:rsidRPr="004A06B0">
              <w:rPr>
                <w:rFonts w:ascii="Times New Roman" w:eastAsia="Times New Roman" w:hAnsi="Times New Roman" w:cs="Times New Roman"/>
                <w:i/>
                <w:color w:val="333333"/>
                <w:lang w:eastAsia="lt-LT"/>
              </w:rPr>
              <w:br/>
            </w:r>
          </w:p>
          <w:p w:rsidR="004A06B0" w:rsidRPr="004A06B0" w:rsidRDefault="004A06B0" w:rsidP="007C56D3">
            <w:pPr>
              <w:rPr>
                <w:rFonts w:ascii="Times New Roman" w:hAnsi="Times New Roman" w:cs="Times New Roman"/>
              </w:rPr>
            </w:pPr>
            <w:r w:rsidRPr="004A06B0">
              <w:rPr>
                <w:rFonts w:ascii="Times New Roman" w:hAnsi="Times New Roman" w:cs="Times New Roman"/>
              </w:rPr>
              <w:t>(primityvus tekstas („nu“, „</w:t>
            </w:r>
            <w:proofErr w:type="spellStart"/>
            <w:r w:rsidRPr="004A06B0">
              <w:rPr>
                <w:rFonts w:ascii="Times New Roman" w:hAnsi="Times New Roman" w:cs="Times New Roman"/>
              </w:rPr>
              <w:t>trali</w:t>
            </w:r>
            <w:proofErr w:type="spellEnd"/>
            <w:r w:rsidRPr="004A06B0">
              <w:rPr>
                <w:rFonts w:ascii="Times New Roman" w:hAnsi="Times New Roman" w:cs="Times New Roman"/>
              </w:rPr>
              <w:t xml:space="preserve"> vali“)</w:t>
            </w:r>
          </w:p>
          <w:p w:rsidR="004A06B0" w:rsidRPr="004A06B0" w:rsidRDefault="004A06B0" w:rsidP="007C56D3">
            <w:pPr>
              <w:rPr>
                <w:rFonts w:ascii="Times New Roman" w:hAnsi="Times New Roman" w:cs="Times New Roman"/>
              </w:rPr>
            </w:pPr>
          </w:p>
        </w:tc>
        <w:tc>
          <w:tcPr>
            <w:tcW w:w="2658"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Perifrazė (</w:t>
            </w:r>
            <w:r w:rsidRPr="004A06B0">
              <w:rPr>
                <w:rFonts w:ascii="Times New Roman" w:hAnsi="Times New Roman" w:cs="Times New Roman"/>
                <w:i/>
              </w:rPr>
              <w:t>jinai, nelaboji</w:t>
            </w:r>
            <w:r w:rsidRPr="004A06B0">
              <w:rPr>
                <w:rFonts w:ascii="Times New Roman" w:hAnsi="Times New Roman" w:cs="Times New Roman"/>
              </w:rPr>
              <w:t>)</w:t>
            </w:r>
          </w:p>
          <w:p w:rsidR="004A06B0" w:rsidRPr="004A06B0" w:rsidRDefault="004A06B0" w:rsidP="007C56D3">
            <w:pPr>
              <w:rPr>
                <w:rFonts w:ascii="Times New Roman" w:hAnsi="Times New Roman" w:cs="Times New Roman"/>
                <w:i/>
              </w:rPr>
            </w:pPr>
            <w:r w:rsidRPr="004A06B0">
              <w:rPr>
                <w:rFonts w:ascii="Times New Roman" w:hAnsi="Times New Roman" w:cs="Times New Roman"/>
              </w:rPr>
              <w:t xml:space="preserve">antonimai: </w:t>
            </w:r>
            <w:r w:rsidRPr="004A06B0">
              <w:rPr>
                <w:rFonts w:ascii="Times New Roman" w:hAnsi="Times New Roman" w:cs="Times New Roman"/>
                <w:i/>
              </w:rPr>
              <w:t>nei juoktis, nei verkti</w:t>
            </w:r>
          </w:p>
          <w:p w:rsidR="004A06B0" w:rsidRPr="004A06B0" w:rsidRDefault="004A06B0" w:rsidP="007C56D3">
            <w:pPr>
              <w:rPr>
                <w:rFonts w:ascii="Times New Roman" w:hAnsi="Times New Roman" w:cs="Times New Roman"/>
                <w:i/>
              </w:rPr>
            </w:pPr>
            <w:r w:rsidRPr="004A06B0">
              <w:rPr>
                <w:rFonts w:ascii="Times New Roman" w:hAnsi="Times New Roman" w:cs="Times New Roman"/>
              </w:rPr>
              <w:t xml:space="preserve">metaforos: </w:t>
            </w:r>
            <w:r w:rsidRPr="004A06B0">
              <w:rPr>
                <w:rFonts w:ascii="Times New Roman" w:hAnsi="Times New Roman" w:cs="Times New Roman"/>
                <w:i/>
              </w:rPr>
              <w:t>gyvenimo skonis, galvą vėjas glostė, užmiegantis uostas, mirtis peiliais bado</w:t>
            </w:r>
          </w:p>
          <w:p w:rsidR="004A06B0" w:rsidRPr="004A06B0" w:rsidRDefault="004A06B0" w:rsidP="007C56D3">
            <w:pPr>
              <w:rPr>
                <w:rFonts w:ascii="Times New Roman" w:hAnsi="Times New Roman" w:cs="Times New Roman"/>
                <w:i/>
              </w:rPr>
            </w:pPr>
            <w:r w:rsidRPr="004A06B0">
              <w:rPr>
                <w:rFonts w:ascii="Times New Roman" w:hAnsi="Times New Roman" w:cs="Times New Roman"/>
              </w:rPr>
              <w:t xml:space="preserve">epitetai; </w:t>
            </w:r>
            <w:r w:rsidRPr="004A06B0">
              <w:rPr>
                <w:rFonts w:ascii="Times New Roman" w:hAnsi="Times New Roman" w:cs="Times New Roman"/>
                <w:i/>
              </w:rPr>
              <w:t>seną pražilusią galvą, vienišą širdį,</w:t>
            </w:r>
          </w:p>
          <w:p w:rsidR="004A06B0" w:rsidRPr="004A06B0" w:rsidRDefault="004A06B0" w:rsidP="007C56D3">
            <w:pPr>
              <w:rPr>
                <w:rFonts w:ascii="Times New Roman" w:hAnsi="Times New Roman" w:cs="Times New Roman"/>
              </w:rPr>
            </w:pPr>
            <w:r w:rsidRPr="004A06B0">
              <w:rPr>
                <w:rFonts w:ascii="Times New Roman" w:hAnsi="Times New Roman" w:cs="Times New Roman"/>
              </w:rPr>
              <w:t>(meniškas tekstas</w:t>
            </w:r>
            <w:r>
              <w:rPr>
                <w:rFonts w:ascii="Times New Roman" w:hAnsi="Times New Roman" w:cs="Times New Roman"/>
              </w:rPr>
              <w:t>)</w:t>
            </w:r>
          </w:p>
        </w:tc>
      </w:tr>
      <w:tr w:rsidR="004A06B0" w:rsidRPr="004A06B0" w:rsidTr="004A06B0">
        <w:trPr>
          <w:trHeight w:val="217"/>
        </w:trPr>
        <w:tc>
          <w:tcPr>
            <w:tcW w:w="1951" w:type="dxa"/>
          </w:tcPr>
          <w:p w:rsidR="004A06B0" w:rsidRPr="004A06B0" w:rsidRDefault="004A06B0" w:rsidP="007C56D3">
            <w:pPr>
              <w:rPr>
                <w:rFonts w:ascii="Times New Roman" w:hAnsi="Times New Roman" w:cs="Times New Roman"/>
              </w:rPr>
            </w:pPr>
          </w:p>
          <w:p w:rsidR="004A06B0" w:rsidRPr="004A06B0" w:rsidRDefault="004A06B0" w:rsidP="007C56D3">
            <w:pPr>
              <w:rPr>
                <w:rFonts w:ascii="Times New Roman" w:hAnsi="Times New Roman" w:cs="Times New Roman"/>
                <w:b/>
              </w:rPr>
            </w:pPr>
            <w:r w:rsidRPr="004A06B0">
              <w:rPr>
                <w:rFonts w:ascii="Times New Roman" w:hAnsi="Times New Roman" w:cs="Times New Roman"/>
                <w:b/>
              </w:rPr>
              <w:t xml:space="preserve">Melodija </w:t>
            </w:r>
          </w:p>
        </w:tc>
        <w:tc>
          <w:tcPr>
            <w:tcW w:w="2975"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 xml:space="preserve">Lėta, graudi, lyriška senovinė </w:t>
            </w:r>
            <w:r w:rsidRPr="004A06B0">
              <w:rPr>
                <w:rFonts w:ascii="Times New Roman" w:hAnsi="Times New Roman" w:cs="Times New Roman"/>
              </w:rPr>
              <w:sym w:font="Wingdings" w:char="F04C"/>
            </w:r>
          </w:p>
        </w:tc>
        <w:tc>
          <w:tcPr>
            <w:tcW w:w="2270"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Tranki, linksma, žaisminga</w:t>
            </w:r>
          </w:p>
        </w:tc>
        <w:tc>
          <w:tcPr>
            <w:tcW w:w="2658" w:type="dxa"/>
          </w:tcPr>
          <w:p w:rsidR="004A06B0" w:rsidRPr="004A06B0" w:rsidRDefault="004A06B0" w:rsidP="007C56D3">
            <w:pPr>
              <w:rPr>
                <w:rFonts w:ascii="Times New Roman" w:hAnsi="Times New Roman" w:cs="Times New Roman"/>
              </w:rPr>
            </w:pPr>
            <w:r w:rsidRPr="004A06B0">
              <w:rPr>
                <w:rFonts w:ascii="Times New Roman" w:hAnsi="Times New Roman" w:cs="Times New Roman"/>
              </w:rPr>
              <w:t xml:space="preserve">Gera </w:t>
            </w:r>
            <w:r w:rsidRPr="004A06B0">
              <w:rPr>
                <w:rFonts w:ascii="Times New Roman" w:hAnsi="Times New Roman" w:cs="Times New Roman"/>
              </w:rPr>
              <w:sym w:font="Wingdings" w:char="F04A"/>
            </w:r>
          </w:p>
          <w:p w:rsidR="004A06B0" w:rsidRPr="004A06B0" w:rsidRDefault="004A06B0" w:rsidP="007C56D3">
            <w:pPr>
              <w:rPr>
                <w:rFonts w:ascii="Times New Roman" w:hAnsi="Times New Roman" w:cs="Times New Roman"/>
              </w:rPr>
            </w:pPr>
            <w:r w:rsidRPr="004A06B0">
              <w:rPr>
                <w:rFonts w:ascii="Times New Roman" w:hAnsi="Times New Roman" w:cs="Times New Roman"/>
              </w:rPr>
              <w:t>Jaunatviška, ritminga.</w:t>
            </w:r>
          </w:p>
        </w:tc>
      </w:tr>
    </w:tbl>
    <w:p w:rsidR="004A06B0" w:rsidRPr="004A06B0" w:rsidRDefault="004A06B0" w:rsidP="004A06B0">
      <w:pPr>
        <w:rPr>
          <w:rFonts w:ascii="Times New Roman" w:hAnsi="Times New Roman" w:cs="Times New Roman"/>
          <w:i/>
        </w:rPr>
      </w:pPr>
      <w:r w:rsidRPr="004A06B0">
        <w:rPr>
          <w:rFonts w:ascii="Times New Roman" w:hAnsi="Times New Roman" w:cs="Times New Roman"/>
        </w:rPr>
        <w:t xml:space="preserve">1. </w:t>
      </w:r>
      <w:r w:rsidRPr="004A06B0">
        <w:rPr>
          <w:rFonts w:ascii="Times New Roman" w:hAnsi="Times New Roman" w:cs="Times New Roman"/>
          <w:i/>
        </w:rPr>
        <w:t xml:space="preserve">Išanalizavus lietuvių liaudies dainą „Oi, žydėk </w:t>
      </w:r>
      <w:proofErr w:type="spellStart"/>
      <w:r w:rsidRPr="004A06B0">
        <w:rPr>
          <w:rFonts w:ascii="Times New Roman" w:hAnsi="Times New Roman" w:cs="Times New Roman"/>
          <w:i/>
        </w:rPr>
        <w:t>žydėk</w:t>
      </w:r>
      <w:proofErr w:type="spellEnd"/>
      <w:r w:rsidRPr="004A06B0">
        <w:rPr>
          <w:rFonts w:ascii="Times New Roman" w:hAnsi="Times New Roman" w:cs="Times New Roman"/>
          <w:i/>
        </w:rPr>
        <w:t>“ ir šiuolaikinę grupės „</w:t>
      </w:r>
      <w:proofErr w:type="spellStart"/>
      <w:r w:rsidRPr="004A06B0">
        <w:rPr>
          <w:rFonts w:ascii="Times New Roman" w:hAnsi="Times New Roman" w:cs="Times New Roman"/>
          <w:i/>
        </w:rPr>
        <w:t>Yva</w:t>
      </w:r>
      <w:proofErr w:type="spellEnd"/>
      <w:r w:rsidRPr="004A06B0">
        <w:rPr>
          <w:rFonts w:ascii="Times New Roman" w:hAnsi="Times New Roman" w:cs="Times New Roman"/>
          <w:i/>
        </w:rPr>
        <w:t>“ dainą „Berniukams“ galima teigti, kad vertingesnė (įdomesnė) yra ...</w:t>
      </w:r>
    </w:p>
    <w:p w:rsidR="004A06B0" w:rsidRPr="004A06B0" w:rsidRDefault="004A06B0" w:rsidP="004A06B0">
      <w:pPr>
        <w:rPr>
          <w:rFonts w:ascii="Times New Roman" w:hAnsi="Times New Roman" w:cs="Times New Roman"/>
        </w:rPr>
      </w:pPr>
      <w:r w:rsidRPr="004A06B0">
        <w:rPr>
          <w:rFonts w:ascii="Times New Roman" w:hAnsi="Times New Roman" w:cs="Times New Roman"/>
        </w:rPr>
        <w:t xml:space="preserve">2. </w:t>
      </w:r>
      <w:r w:rsidRPr="004A06B0">
        <w:rPr>
          <w:rFonts w:ascii="Times New Roman" w:hAnsi="Times New Roman" w:cs="Times New Roman"/>
          <w:i/>
        </w:rPr>
        <w:t xml:space="preserve">Palyginęs lietuvių liaudies dainą „Oi, žydėk </w:t>
      </w:r>
      <w:proofErr w:type="spellStart"/>
      <w:r w:rsidRPr="004A06B0">
        <w:rPr>
          <w:rFonts w:ascii="Times New Roman" w:hAnsi="Times New Roman" w:cs="Times New Roman"/>
          <w:i/>
        </w:rPr>
        <w:t>žydėk</w:t>
      </w:r>
      <w:proofErr w:type="spellEnd"/>
      <w:r w:rsidRPr="004A06B0">
        <w:rPr>
          <w:rFonts w:ascii="Times New Roman" w:hAnsi="Times New Roman" w:cs="Times New Roman"/>
          <w:i/>
        </w:rPr>
        <w:t>“ ir A.Mamontovo dainą „Berniukams“, galiu teigti, kad man labiau patiko...</w:t>
      </w:r>
    </w:p>
    <w:p w:rsidR="004A06B0" w:rsidRPr="004A06B0" w:rsidRDefault="004A06B0" w:rsidP="004A06B0">
      <w:pPr>
        <w:rPr>
          <w:rFonts w:ascii="Times New Roman" w:hAnsi="Times New Roman" w:cs="Times New Roman"/>
          <w:u w:val="single"/>
        </w:rPr>
      </w:pPr>
      <w:r w:rsidRPr="004A06B0">
        <w:rPr>
          <w:rFonts w:ascii="Times New Roman" w:hAnsi="Times New Roman" w:cs="Times New Roman"/>
          <w:u w:val="single"/>
        </w:rPr>
        <w:t>Devintokės pastraipa.</w:t>
      </w:r>
    </w:p>
    <w:p w:rsidR="004A06B0" w:rsidRPr="004A06B0" w:rsidRDefault="004A06B0" w:rsidP="004A06B0">
      <w:pPr>
        <w:rPr>
          <w:rFonts w:ascii="Times New Roman" w:hAnsi="Times New Roman" w:cs="Times New Roman"/>
        </w:rPr>
      </w:pPr>
      <w:r w:rsidRPr="004A06B0">
        <w:rPr>
          <w:rFonts w:ascii="Times New Roman" w:hAnsi="Times New Roman" w:cs="Times New Roman"/>
        </w:rPr>
        <w:t xml:space="preserve">          Išanalizavus lietuvių liaudies dainą „Oi, žydėk </w:t>
      </w:r>
      <w:proofErr w:type="spellStart"/>
      <w:r w:rsidRPr="004A06B0">
        <w:rPr>
          <w:rFonts w:ascii="Times New Roman" w:hAnsi="Times New Roman" w:cs="Times New Roman"/>
        </w:rPr>
        <w:t>žydėk</w:t>
      </w:r>
      <w:proofErr w:type="spellEnd"/>
      <w:r w:rsidRPr="004A06B0">
        <w:rPr>
          <w:rFonts w:ascii="Times New Roman" w:hAnsi="Times New Roman" w:cs="Times New Roman"/>
        </w:rPr>
        <w:t>“ ir šiuolaikinę grupės „</w:t>
      </w:r>
      <w:proofErr w:type="spellStart"/>
      <w:r w:rsidRPr="004A06B0">
        <w:rPr>
          <w:rFonts w:ascii="Times New Roman" w:hAnsi="Times New Roman" w:cs="Times New Roman"/>
        </w:rPr>
        <w:t>Yva</w:t>
      </w:r>
      <w:proofErr w:type="spellEnd"/>
      <w:r w:rsidRPr="004A06B0">
        <w:rPr>
          <w:rFonts w:ascii="Times New Roman" w:hAnsi="Times New Roman" w:cs="Times New Roman"/>
        </w:rPr>
        <w:t>“ dainą „Berniukams“ galima teigti, kad liaudies daina yra daug vertingesnė. Dainoje  „Berniukams“ vienintelis atsiskleidžiantis  veikėjos tikslas – negalvoti, kvailioti ir vilioti, o pagrindinė „vertybė“ – meilė daugybei vyrų. Ir tai dainoje yra vertinama teigiamai. Man ši daina  yra vulgari. Galų gale, tekstas visai nemeniškas: vartojami žodžiai  „nu“, „</w:t>
      </w:r>
      <w:proofErr w:type="spellStart"/>
      <w:r w:rsidRPr="004A06B0">
        <w:rPr>
          <w:rFonts w:ascii="Times New Roman" w:hAnsi="Times New Roman" w:cs="Times New Roman"/>
        </w:rPr>
        <w:t>trali</w:t>
      </w:r>
      <w:proofErr w:type="spellEnd"/>
      <w:r w:rsidRPr="004A06B0">
        <w:rPr>
          <w:rFonts w:ascii="Times New Roman" w:hAnsi="Times New Roman" w:cs="Times New Roman"/>
        </w:rPr>
        <w:t xml:space="preserve"> vali“ visai netinka dainai, nebent kasdieninėje kalboje galima taip pasakyti. O štai liaudies dainai </w:t>
      </w:r>
      <w:proofErr w:type="spellStart"/>
      <w:r w:rsidRPr="004A06B0">
        <w:rPr>
          <w:rFonts w:ascii="Times New Roman" w:hAnsi="Times New Roman" w:cs="Times New Roman"/>
        </w:rPr>
        <w:t>deminutyvai</w:t>
      </w:r>
      <w:proofErr w:type="spellEnd"/>
      <w:r w:rsidRPr="004A06B0">
        <w:rPr>
          <w:rFonts w:ascii="Times New Roman" w:hAnsi="Times New Roman" w:cs="Times New Roman"/>
        </w:rPr>
        <w:t xml:space="preserve">  suteikia švelnumo, tikro jausmingumo, o ne tiesiog pasaldina tekstą kaip „</w:t>
      </w:r>
      <w:proofErr w:type="spellStart"/>
      <w:r w:rsidRPr="004A06B0">
        <w:rPr>
          <w:rFonts w:ascii="Times New Roman" w:hAnsi="Times New Roman" w:cs="Times New Roman"/>
        </w:rPr>
        <w:t>Yvos</w:t>
      </w:r>
      <w:proofErr w:type="spellEnd"/>
      <w:r w:rsidRPr="004A06B0">
        <w:rPr>
          <w:rFonts w:ascii="Times New Roman" w:hAnsi="Times New Roman" w:cs="Times New Roman"/>
        </w:rPr>
        <w:t xml:space="preserve">“ dainoje. Liaudies  dainoje „Oi, žydėk </w:t>
      </w:r>
      <w:proofErr w:type="spellStart"/>
      <w:r w:rsidRPr="004A06B0">
        <w:rPr>
          <w:rFonts w:ascii="Times New Roman" w:hAnsi="Times New Roman" w:cs="Times New Roman"/>
        </w:rPr>
        <w:t>žydėk</w:t>
      </w:r>
      <w:proofErr w:type="spellEnd"/>
      <w:r w:rsidRPr="004A06B0">
        <w:rPr>
          <w:rFonts w:ascii="Times New Roman" w:hAnsi="Times New Roman" w:cs="Times New Roman"/>
        </w:rPr>
        <w:t>“ perteikiami nuoširdūs našlaitės, nerimaujančios dėl savo ateities, jausmai. Mergelė norėtų ištekėti, sukurti šeimą, bet nėra kam sudėti kraitelio. Našlaitėlė glaudžiasi prie gamtos, kuri, rodos, gali jai padėti. Taigi liaudies dainoje  atskleidžiamos vertybės – meilė šeimai, artimiesiems, ryšys su gamta. Nejaugi tai neturėtų būti svarbu ir šiais laikais? Manau, liaudies dainos primena tikrąsias vertybes, kurios šiais laikais kartais pamirštamos.</w:t>
      </w:r>
    </w:p>
    <w:p w:rsidR="004A06B0" w:rsidRPr="004A06B0" w:rsidRDefault="004A06B0" w:rsidP="004A06B0">
      <w:pPr>
        <w:rPr>
          <w:rFonts w:ascii="Times New Roman" w:hAnsi="Times New Roman" w:cs="Times New Roman"/>
        </w:rPr>
      </w:pPr>
    </w:p>
    <w:p w:rsidR="00211CC2" w:rsidRPr="004A06B0" w:rsidRDefault="00211CC2">
      <w:pPr>
        <w:rPr>
          <w:rFonts w:ascii="Times New Roman" w:hAnsi="Times New Roman" w:cs="Times New Roman"/>
        </w:rPr>
      </w:pPr>
    </w:p>
    <w:sectPr w:rsidR="00211CC2" w:rsidRPr="004A06B0" w:rsidSect="004A06B0">
      <w:pgSz w:w="11906" w:h="16838"/>
      <w:pgMar w:top="426"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1296"/>
  <w:hyphenationZone w:val="396"/>
  <w:characterSpacingControl w:val="doNotCompress"/>
  <w:compat/>
  <w:rsids>
    <w:rsidRoot w:val="004A06B0"/>
    <w:rsid w:val="00077990"/>
    <w:rsid w:val="00211CC2"/>
    <w:rsid w:val="00370BA8"/>
    <w:rsid w:val="004A06B0"/>
    <w:rsid w:val="006A633F"/>
    <w:rsid w:val="006C1B2C"/>
    <w:rsid w:val="00894540"/>
    <w:rsid w:val="00AE33A1"/>
    <w:rsid w:val="00D52B3C"/>
    <w:rsid w:val="00E85620"/>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6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0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06B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2091</Words>
  <Characters>1192</Characters>
  <Application>Microsoft Office Word</Application>
  <DocSecurity>0</DocSecurity>
  <Lines>9</Lines>
  <Paragraphs>6</Paragraphs>
  <ScaleCrop>false</ScaleCrop>
  <Company/>
  <LinksUpToDate>false</LinksUpToDate>
  <CharactersWithSpaces>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RoLiutkevicius</dc:creator>
  <cp:keywords/>
  <dc:description/>
  <cp:lastModifiedBy>Augute</cp:lastModifiedBy>
  <cp:revision>6</cp:revision>
  <dcterms:created xsi:type="dcterms:W3CDTF">2012-12-09T17:06:00Z</dcterms:created>
  <dcterms:modified xsi:type="dcterms:W3CDTF">2014-10-21T18:13:00Z</dcterms:modified>
</cp:coreProperties>
</file>