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4F" w:rsidRPr="00EE38C4" w:rsidRDefault="00923E4F" w:rsidP="00EE38C4">
      <w:pPr>
        <w:jc w:val="center"/>
        <w:rPr>
          <w:rFonts w:ascii="Times New Roman" w:hAnsi="Times New Roman" w:cs="Times New Roman"/>
          <w:sz w:val="24"/>
          <w:szCs w:val="24"/>
        </w:rPr>
      </w:pPr>
      <w:r w:rsidRPr="00EE38C4">
        <w:rPr>
          <w:rFonts w:ascii="Times New Roman" w:hAnsi="Times New Roman" w:cs="Times New Roman"/>
          <w:sz w:val="24"/>
          <w:szCs w:val="24"/>
        </w:rPr>
        <w:t>Ar pasiaukojimas ir šiandien prasmingas?</w:t>
      </w:r>
      <w:bookmarkStart w:id="0" w:name="_GoBack"/>
      <w:bookmarkEnd w:id="0"/>
    </w:p>
    <w:p w:rsidR="00923E4F" w:rsidRPr="00EE38C4" w:rsidRDefault="00923E4F" w:rsidP="00EE38C4">
      <w:pPr>
        <w:jc w:val="both"/>
        <w:rPr>
          <w:rFonts w:ascii="Times New Roman" w:hAnsi="Times New Roman" w:cs="Times New Roman"/>
          <w:sz w:val="24"/>
          <w:szCs w:val="24"/>
        </w:rPr>
      </w:pPr>
    </w:p>
    <w:p w:rsidR="00923E4F" w:rsidRPr="00EE38C4" w:rsidRDefault="00923E4F" w:rsidP="00EE38C4">
      <w:pPr>
        <w:jc w:val="both"/>
        <w:rPr>
          <w:rFonts w:ascii="Times New Roman" w:hAnsi="Times New Roman" w:cs="Times New Roman"/>
          <w:sz w:val="24"/>
          <w:szCs w:val="24"/>
        </w:rPr>
      </w:pPr>
      <w:r w:rsidRPr="00EE38C4">
        <w:rPr>
          <w:rFonts w:ascii="Times New Roman" w:hAnsi="Times New Roman" w:cs="Times New Roman"/>
          <w:sz w:val="24"/>
          <w:szCs w:val="24"/>
        </w:rPr>
        <w:tab/>
        <w:t>Pasiaukojimas – tai nuostabi vertybė, nuo seno stiprinanti žmonių tarpusavio ryšį. Aukodamasis asmuo pamiršta savo poreikius, jausmus ar įpročius ir stengiasi daryti gera kitam. Net ir šaltas, neemocionalus žmogus dėl draugo, šeimos nario ar mylimojo, reikiamu momentu gali pamiršti save ir pasiaukoti. Tai vertybė, kurią turime kiekvienas, tačiau ne</w:t>
      </w:r>
      <w:r w:rsidR="001F0F69" w:rsidRPr="00EE38C4">
        <w:rPr>
          <w:rFonts w:ascii="Times New Roman" w:hAnsi="Times New Roman" w:cs="Times New Roman"/>
          <w:sz w:val="24"/>
          <w:szCs w:val="24"/>
        </w:rPr>
        <w:t xml:space="preserve"> </w:t>
      </w:r>
      <w:r w:rsidRPr="00EE38C4">
        <w:rPr>
          <w:rFonts w:ascii="Times New Roman" w:hAnsi="Times New Roman" w:cs="Times New Roman"/>
          <w:sz w:val="24"/>
          <w:szCs w:val="24"/>
        </w:rPr>
        <w:t xml:space="preserve">kiekvienas išdrįstame parodyti. Ar šiandien, kai esame laisva, neokupuota šalis, kai niekas mūsų nespaudžia ir galime laisvai kalbėti, elgtis ir mąstyti keičiasi mūsų pasiaukojimo samprata? Ar mes jį vis dar vertiname ar pradedame jo vengti? </w:t>
      </w:r>
    </w:p>
    <w:p w:rsidR="00013EED" w:rsidRPr="00EE38C4" w:rsidRDefault="00923E4F" w:rsidP="00EE38C4">
      <w:pPr>
        <w:jc w:val="both"/>
        <w:rPr>
          <w:rFonts w:ascii="Times New Roman" w:hAnsi="Times New Roman" w:cs="Times New Roman"/>
          <w:sz w:val="24"/>
          <w:szCs w:val="24"/>
        </w:rPr>
      </w:pPr>
      <w:r w:rsidRPr="00EE38C4">
        <w:rPr>
          <w:rFonts w:ascii="Times New Roman" w:hAnsi="Times New Roman" w:cs="Times New Roman"/>
          <w:sz w:val="24"/>
          <w:szCs w:val="24"/>
        </w:rPr>
        <w:tab/>
        <w:t>Šiandieną asmeninė laisvė</w:t>
      </w:r>
      <w:r w:rsidR="00013EED" w:rsidRPr="00EE38C4">
        <w:rPr>
          <w:rFonts w:ascii="Times New Roman" w:hAnsi="Times New Roman" w:cs="Times New Roman"/>
          <w:sz w:val="24"/>
          <w:szCs w:val="24"/>
        </w:rPr>
        <w:t>, daugeliui mūsų,</w:t>
      </w:r>
      <w:proofErr w:type="gramStart"/>
      <w:r w:rsidR="00013EED" w:rsidRPr="00EE38C4">
        <w:rPr>
          <w:rFonts w:ascii="Times New Roman" w:hAnsi="Times New Roman" w:cs="Times New Roman"/>
          <w:sz w:val="24"/>
          <w:szCs w:val="24"/>
        </w:rPr>
        <w:t xml:space="preserve"> </w:t>
      </w:r>
      <w:r w:rsidRPr="00EE38C4">
        <w:rPr>
          <w:rFonts w:ascii="Times New Roman" w:hAnsi="Times New Roman" w:cs="Times New Roman"/>
          <w:sz w:val="24"/>
          <w:szCs w:val="24"/>
        </w:rPr>
        <w:t xml:space="preserve"> </w:t>
      </w:r>
      <w:proofErr w:type="gramEnd"/>
      <w:r w:rsidRPr="00EE38C4">
        <w:rPr>
          <w:rFonts w:ascii="Times New Roman" w:hAnsi="Times New Roman" w:cs="Times New Roman"/>
          <w:sz w:val="24"/>
          <w:szCs w:val="24"/>
        </w:rPr>
        <w:t>daro neigiamą įtaką ir mažina tikro pasiaukojimo prasmę. Kitaip nei mūsų protėviai, šiomis dienomis mes galime išvykti į užsienį, esame apsupti moderniųjų technologijų suteikiančių galimybę bendrauti su bet kuriame pasaulio kampelyje esančiu artimuoju, todėl astumas mums nebe problema ir ramia širdimi paliekame gimtąjį kraštą ir giminaičius nepagalvodami, kad jiems mūsų reikia ar gali prireikti ateityje. Negano to, didėjantis turto troškimas sukuria suvokimą, jog aukotis turime ne dėl Tėvynės ar šeimos, o dėl savo gerovės, todėl vis dažniau šeimose kenčia tėvų, išvykusių į užsienį palikti vaikai ir gimtasis kraštas, be jokio gailesčio pamirštamas emigrantų. Liūdna, tačiau tokie žmonės nepagalvoja, kiek daug buvo paaukota dėl šios laisvės ir kiek nedaug ji mums teatnešė. Juk mūsų protėviai parodė, kiek daug galima pasiekti aukojantis dėl kito. Puikus pavyzdys</w:t>
      </w:r>
      <w:r w:rsidR="00013EED" w:rsidRPr="00EE38C4">
        <w:rPr>
          <w:rFonts w:ascii="Times New Roman" w:hAnsi="Times New Roman" w:cs="Times New Roman"/>
          <w:sz w:val="24"/>
          <w:szCs w:val="24"/>
        </w:rPr>
        <w:t xml:space="preserve"> </w:t>
      </w:r>
      <w:proofErr w:type="gramStart"/>
      <w:r w:rsidRPr="00EE38C4">
        <w:rPr>
          <w:rFonts w:ascii="Times New Roman" w:hAnsi="Times New Roman" w:cs="Times New Roman"/>
          <w:sz w:val="24"/>
          <w:szCs w:val="24"/>
        </w:rPr>
        <w:t>-</w:t>
      </w:r>
      <w:proofErr w:type="gramEnd"/>
      <w:r w:rsidRPr="00EE38C4">
        <w:rPr>
          <w:rFonts w:ascii="Times New Roman" w:hAnsi="Times New Roman" w:cs="Times New Roman"/>
          <w:sz w:val="24"/>
          <w:szCs w:val="24"/>
        </w:rPr>
        <w:t xml:space="preserve"> V.Krėvės kūrinys „Skirgaila“, kuriame pagrindinis veikėjas aukojo savo ir net kitų gyvenimą dėl Tėvynės laisvės. Matydamas, kad priešai nori suardyti Lietuvos vienybę ir galybę, padalyti jos žemes, jis sukaupia visas jėgas tam keliui užkirsti. Skirgaila stengėsi atiduoti visą save, kad išgelbėtų savo valstybę. Jis nepasidavė, nekreipė dėmesio į kitus ir nebėgdamas nuo problemų išgelbėjo savo gimtinę. </w:t>
      </w:r>
      <w:r w:rsidR="00013EED" w:rsidRPr="00EE38C4">
        <w:rPr>
          <w:rFonts w:ascii="Times New Roman" w:hAnsi="Times New Roman" w:cs="Times New Roman"/>
          <w:sz w:val="24"/>
          <w:szCs w:val="24"/>
        </w:rPr>
        <w:t>Todėl ir mes privalome aukotis dėl kitų tam, kad išgelbėtume savo šalį. Privalome ne bėgti nuo iškilusių bėdų, o stengtis jas išspręsti. Tik valstybė, kurios gyventojai vertina ne turtus, o savo gimtinę ir vaikus gali ne tik išlikti, bet ir tobulėti. O kad to pasiektume turime dirbti, o ne bėgti.</w:t>
      </w:r>
    </w:p>
    <w:p w:rsidR="001D2DE4" w:rsidRPr="00EE38C4" w:rsidRDefault="00013EED" w:rsidP="00EE38C4">
      <w:pPr>
        <w:jc w:val="both"/>
        <w:rPr>
          <w:rFonts w:ascii="Times New Roman" w:hAnsi="Times New Roman" w:cs="Times New Roman"/>
          <w:sz w:val="24"/>
          <w:szCs w:val="24"/>
        </w:rPr>
      </w:pPr>
      <w:r w:rsidRPr="00EE38C4">
        <w:rPr>
          <w:rFonts w:ascii="Times New Roman" w:hAnsi="Times New Roman" w:cs="Times New Roman"/>
          <w:sz w:val="24"/>
          <w:szCs w:val="24"/>
        </w:rPr>
        <w:tab/>
        <w:t xml:space="preserve">Gyvenime aukodamiesi dėl </w:t>
      </w:r>
      <w:r w:rsidR="001D2DE4" w:rsidRPr="00EE38C4">
        <w:rPr>
          <w:rFonts w:ascii="Times New Roman" w:hAnsi="Times New Roman" w:cs="Times New Roman"/>
          <w:sz w:val="24"/>
          <w:szCs w:val="24"/>
        </w:rPr>
        <w:t>T</w:t>
      </w:r>
      <w:r w:rsidRPr="00EE38C4">
        <w:rPr>
          <w:rFonts w:ascii="Times New Roman" w:hAnsi="Times New Roman" w:cs="Times New Roman"/>
          <w:sz w:val="24"/>
          <w:szCs w:val="24"/>
        </w:rPr>
        <w:t>ėvynės ne</w:t>
      </w:r>
      <w:r w:rsidR="00D83795" w:rsidRPr="00EE38C4">
        <w:rPr>
          <w:rFonts w:ascii="Times New Roman" w:hAnsi="Times New Roman" w:cs="Times New Roman"/>
          <w:sz w:val="24"/>
          <w:szCs w:val="24"/>
        </w:rPr>
        <w:t>privalome visiškai pamiršti save</w:t>
      </w:r>
      <w:r w:rsidRPr="00EE38C4">
        <w:rPr>
          <w:rFonts w:ascii="Times New Roman" w:hAnsi="Times New Roman" w:cs="Times New Roman"/>
          <w:sz w:val="24"/>
          <w:szCs w:val="24"/>
        </w:rPr>
        <w:t xml:space="preserve">, nes palikdami nuošalyje tikslus patys tapsime </w:t>
      </w:r>
      <w:proofErr w:type="gramStart"/>
      <w:r w:rsidRPr="00EE38C4">
        <w:rPr>
          <w:rFonts w:ascii="Times New Roman" w:hAnsi="Times New Roman" w:cs="Times New Roman"/>
          <w:sz w:val="24"/>
          <w:szCs w:val="24"/>
        </w:rPr>
        <w:t>nelaimingais</w:t>
      </w:r>
      <w:proofErr w:type="gramEnd"/>
      <w:r w:rsidRPr="00EE38C4">
        <w:rPr>
          <w:rFonts w:ascii="Times New Roman" w:hAnsi="Times New Roman" w:cs="Times New Roman"/>
          <w:sz w:val="24"/>
          <w:szCs w:val="24"/>
        </w:rPr>
        <w:t>. Kad ir kokia bebūtų</w:t>
      </w:r>
      <w:r w:rsidR="001D2DE4" w:rsidRPr="00EE38C4">
        <w:rPr>
          <w:rFonts w:ascii="Times New Roman" w:hAnsi="Times New Roman" w:cs="Times New Roman"/>
          <w:sz w:val="24"/>
          <w:szCs w:val="24"/>
        </w:rPr>
        <w:t xml:space="preserve"> </w:t>
      </w:r>
      <w:proofErr w:type="gramStart"/>
      <w:r w:rsidR="001D2DE4" w:rsidRPr="00EE38C4">
        <w:rPr>
          <w:rFonts w:ascii="Times New Roman" w:hAnsi="Times New Roman" w:cs="Times New Roman"/>
          <w:sz w:val="24"/>
          <w:szCs w:val="24"/>
        </w:rPr>
        <w:t xml:space="preserve">auka </w:t>
      </w:r>
      <w:r w:rsidRPr="00EE38C4">
        <w:rPr>
          <w:rFonts w:ascii="Times New Roman" w:hAnsi="Times New Roman" w:cs="Times New Roman"/>
          <w:sz w:val="24"/>
          <w:szCs w:val="24"/>
        </w:rPr>
        <w:t xml:space="preserve">, </w:t>
      </w:r>
      <w:proofErr w:type="gramEnd"/>
      <w:r w:rsidRPr="00EE38C4">
        <w:rPr>
          <w:rFonts w:ascii="Times New Roman" w:hAnsi="Times New Roman" w:cs="Times New Roman"/>
          <w:sz w:val="24"/>
          <w:szCs w:val="24"/>
        </w:rPr>
        <w:t>tai neturi užgožti asmeninės laisvės, noro įveikti save ir įgyvendinti tai ko siekiame. Šiuolaikiniais laikais, kai karai, priespaudos ir kovos dėl laisvės neįpareigoja žmonių, galime labiau gilintis į save ir savo siekius. Pagaliau galime nagrinėti savo vidinę būseną ir siekti tikslų įgyvendinimo kaip tai 22-ajame sonete da</w:t>
      </w:r>
      <w:r w:rsidR="001D2DE4" w:rsidRPr="00EE38C4">
        <w:rPr>
          <w:rFonts w:ascii="Times New Roman" w:hAnsi="Times New Roman" w:cs="Times New Roman"/>
          <w:sz w:val="24"/>
          <w:szCs w:val="24"/>
        </w:rPr>
        <w:t>rė V.Mačernis.  J</w:t>
      </w:r>
      <w:r w:rsidRPr="00EE38C4">
        <w:rPr>
          <w:rFonts w:ascii="Times New Roman" w:hAnsi="Times New Roman" w:cs="Times New Roman"/>
          <w:sz w:val="24"/>
          <w:szCs w:val="24"/>
        </w:rPr>
        <w:t>is nesiaukojo dėl Tėvynės ar tautos kaip Skirgaila, tačiau aukojosi gilindamasis į save. Stengdamasis surasti vidinę laimę, ieškodamas būdų kaip įgyvendinti savo tikslus, autoriu</w:t>
      </w:r>
      <w:r w:rsidR="001D2DE4" w:rsidRPr="00EE38C4">
        <w:rPr>
          <w:rFonts w:ascii="Times New Roman" w:hAnsi="Times New Roman" w:cs="Times New Roman"/>
          <w:sz w:val="24"/>
          <w:szCs w:val="24"/>
        </w:rPr>
        <w:t>s</w:t>
      </w:r>
      <w:r w:rsidRPr="00EE38C4">
        <w:rPr>
          <w:rFonts w:ascii="Times New Roman" w:hAnsi="Times New Roman" w:cs="Times New Roman"/>
          <w:sz w:val="24"/>
          <w:szCs w:val="24"/>
        </w:rPr>
        <w:t xml:space="preserve"> gyveno vienišas ir neįvertintas, nes jo nesuprato aplinkiniai. Panašiai nutiko ir Richard Bach herojui knygoje „Džonatanas Livingstonas Žuvėdra“. Ieškodamas savo laimės ir mokydamasis skraidyti, o ne gyvendamas kasdieninėje rutinoje jis užrūstino kitas žuvėdras ir buvo išvarytas iš būrio. Tačiau radęs gyvenimo prasmę jis padėjo jos ieškoti kitiems ir tapo </w:t>
      </w:r>
      <w:proofErr w:type="gramStart"/>
      <w:r w:rsidRPr="00EE38C4">
        <w:rPr>
          <w:rFonts w:ascii="Times New Roman" w:hAnsi="Times New Roman" w:cs="Times New Roman"/>
          <w:sz w:val="24"/>
          <w:szCs w:val="24"/>
        </w:rPr>
        <w:t>didžiu</w:t>
      </w:r>
      <w:proofErr w:type="gramEnd"/>
      <w:r w:rsidRPr="00EE38C4">
        <w:rPr>
          <w:rFonts w:ascii="Times New Roman" w:hAnsi="Times New Roman" w:cs="Times New Roman"/>
          <w:sz w:val="24"/>
          <w:szCs w:val="24"/>
        </w:rPr>
        <w:t xml:space="preserve"> mokytoju. Panašiai elgėsi ir V.Mačernis. Gilindamasis į save jis padėjo ir kitiems ieškoti savo gyvenimo prasmės ir įgyvendinti tikslus. Abiejų rašytojų kūryboje jaučiamas noras nesitenkinti kasdieniu </w:t>
      </w:r>
      <w:r w:rsidRPr="00EE38C4">
        <w:rPr>
          <w:rFonts w:ascii="Times New Roman" w:hAnsi="Times New Roman" w:cs="Times New Roman"/>
          <w:sz w:val="24"/>
          <w:szCs w:val="24"/>
        </w:rPr>
        <w:lastRenderedPageBreak/>
        <w:t>suvokimu. Jie siekia pažinti vidinį pasaulį ir leidžiasi į sunkią ir kankinančią kelionę į save. Kaip matome iš 22-o soneto kalbos, subjektas yra vienišas, nesuprastas. Bendruomenė nesuprato ir Livingstono veiklos ir suteikė jam ir Mačerniui didelį skausmą ir at</w:t>
      </w:r>
      <w:r w:rsidR="001D2DE4" w:rsidRPr="00EE38C4">
        <w:rPr>
          <w:rFonts w:ascii="Times New Roman" w:hAnsi="Times New Roman" w:cs="Times New Roman"/>
          <w:sz w:val="24"/>
          <w:szCs w:val="24"/>
        </w:rPr>
        <w:t>skirtumo jausmą, bet jie tą pri</w:t>
      </w:r>
      <w:r w:rsidRPr="00EE38C4">
        <w:rPr>
          <w:rFonts w:ascii="Times New Roman" w:hAnsi="Times New Roman" w:cs="Times New Roman"/>
          <w:sz w:val="24"/>
          <w:szCs w:val="24"/>
        </w:rPr>
        <w:t xml:space="preserve">ėmė kaip gyvenimo iššūkį ir auką: savo laimę jie paaukojo tam, kad ir kitiems parodytų tikrąją gyvenimo prasmę. Gilindamiesi į save Mačernis ir Livingstonas padėjo ir kitiems ieškoti gyvenimo prasmės ir įgyvendinti tikslus, taip tikėdamiesi pakeisti ateities pasaulį į geresnį, tobulesnį ir labiau puoselėjantį tikrąsias vertybes. </w:t>
      </w:r>
    </w:p>
    <w:p w:rsidR="00923E4F" w:rsidRPr="00EE38C4" w:rsidRDefault="001D2DE4" w:rsidP="00EE38C4">
      <w:pPr>
        <w:jc w:val="both"/>
        <w:rPr>
          <w:rFonts w:ascii="Times New Roman" w:hAnsi="Times New Roman" w:cs="Times New Roman"/>
          <w:sz w:val="24"/>
          <w:szCs w:val="24"/>
        </w:rPr>
      </w:pPr>
      <w:r w:rsidRPr="00EE38C4">
        <w:rPr>
          <w:rFonts w:ascii="Times New Roman" w:hAnsi="Times New Roman" w:cs="Times New Roman"/>
          <w:sz w:val="24"/>
          <w:szCs w:val="24"/>
        </w:rPr>
        <w:tab/>
        <w:t>Nors šiandien esame laisvi ir nepriklausomi, gyvename laisvoje šalyje, nepamiršome pasiaukojimo prasmės. Vis dar galime aukotis dėl Tėvynės, siekiame, jog joje tobulėtų ir šypsotųsi dori žmonės. Net ir dabar, ištikus nelaimei, kaip ir mūsų protėviai sugebėtume susivienyti dėl gimtosios šalies ir aukotis tam, kad ją išgelbėtume. Juk laisva šalis davė mums daugiau asmeninės laisvės dėl kurios galime skirti laiko kūrybai, kuri suteikia galimybę praturtinti ne tik savo, bet ir kitų gyvenimus. Menas skatina žmones įveikti buitį ir pažvelgti į savo būtį. Kūrėjai, nebijodami kančios, padeda ir kitiems geriau</w:t>
      </w:r>
      <w:r w:rsidR="001D377E" w:rsidRPr="00EE38C4">
        <w:rPr>
          <w:rFonts w:ascii="Times New Roman" w:hAnsi="Times New Roman" w:cs="Times New Roman"/>
          <w:sz w:val="24"/>
          <w:szCs w:val="24"/>
        </w:rPr>
        <w:t xml:space="preserve"> save</w:t>
      </w:r>
      <w:r w:rsidRPr="00EE38C4">
        <w:rPr>
          <w:rFonts w:ascii="Times New Roman" w:hAnsi="Times New Roman" w:cs="Times New Roman"/>
          <w:sz w:val="24"/>
          <w:szCs w:val="24"/>
        </w:rPr>
        <w:t xml:space="preserve"> pažinti. Taigi pasiaukojimas ir šiandien yra prasmingas, jis</w:t>
      </w:r>
      <w:proofErr w:type="gramStart"/>
      <w:r w:rsidRPr="00EE38C4">
        <w:rPr>
          <w:rFonts w:ascii="Times New Roman" w:hAnsi="Times New Roman" w:cs="Times New Roman"/>
          <w:sz w:val="24"/>
          <w:szCs w:val="24"/>
        </w:rPr>
        <w:t xml:space="preserve">  </w:t>
      </w:r>
      <w:proofErr w:type="gramEnd"/>
      <w:r w:rsidRPr="00EE38C4">
        <w:rPr>
          <w:rFonts w:ascii="Times New Roman" w:hAnsi="Times New Roman" w:cs="Times New Roman"/>
          <w:sz w:val="24"/>
          <w:szCs w:val="24"/>
        </w:rPr>
        <w:t xml:space="preserve">vis dar </w:t>
      </w:r>
      <w:r w:rsidR="001D377E" w:rsidRPr="00EE38C4">
        <w:rPr>
          <w:rFonts w:ascii="Times New Roman" w:hAnsi="Times New Roman" w:cs="Times New Roman"/>
          <w:sz w:val="24"/>
          <w:szCs w:val="24"/>
        </w:rPr>
        <w:t>svarbi vertybė.</w:t>
      </w:r>
    </w:p>
    <w:sectPr w:rsidR="00923E4F" w:rsidRPr="00EE38C4">
      <w:headerReference w:type="default" r:id="rId7"/>
      <w:pgSz w:w="11906" w:h="16838"/>
      <w:pgMar w:top="1440" w:right="1440" w:bottom="1440" w:left="1440"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3F5F" w:rsidRDefault="009F3F5F" w:rsidP="001D377E">
      <w:pPr>
        <w:spacing w:after="0" w:line="240" w:lineRule="auto"/>
      </w:pPr>
      <w:r>
        <w:separator/>
      </w:r>
    </w:p>
  </w:endnote>
  <w:endnote w:type="continuationSeparator" w:id="0">
    <w:p w:rsidR="009F3F5F" w:rsidRDefault="009F3F5F" w:rsidP="001D3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3F5F" w:rsidRDefault="009F3F5F" w:rsidP="001D377E">
      <w:pPr>
        <w:spacing w:after="0" w:line="240" w:lineRule="auto"/>
      </w:pPr>
      <w:r>
        <w:separator/>
      </w:r>
    </w:p>
  </w:footnote>
  <w:footnote w:type="continuationSeparator" w:id="0">
    <w:p w:rsidR="009F3F5F" w:rsidRDefault="009F3F5F" w:rsidP="001D37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377E" w:rsidRDefault="001D377E" w:rsidP="001D377E">
    <w:pPr>
      <w:pStyle w:val="Header"/>
      <w:jc w:val="right"/>
    </w:pPr>
  </w:p>
  <w:p w:rsidR="001D377E" w:rsidRDefault="001D37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E4F"/>
    <w:rsid w:val="00013EED"/>
    <w:rsid w:val="00053295"/>
    <w:rsid w:val="001C1908"/>
    <w:rsid w:val="001D2DE4"/>
    <w:rsid w:val="001D377E"/>
    <w:rsid w:val="001F0F69"/>
    <w:rsid w:val="00375EAB"/>
    <w:rsid w:val="005C2083"/>
    <w:rsid w:val="008D298F"/>
    <w:rsid w:val="00923E4F"/>
    <w:rsid w:val="009F3F5F"/>
    <w:rsid w:val="00A66243"/>
    <w:rsid w:val="00D83795"/>
    <w:rsid w:val="00EE38C4"/>
    <w:rsid w:val="00F241B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2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37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377E"/>
  </w:style>
  <w:style w:type="paragraph" w:styleId="Footer">
    <w:name w:val="footer"/>
    <w:basedOn w:val="Normal"/>
    <w:link w:val="FooterChar"/>
    <w:uiPriority w:val="99"/>
    <w:unhideWhenUsed/>
    <w:rsid w:val="001D37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377E"/>
  </w:style>
  <w:style w:type="paragraph" w:styleId="BalloonText">
    <w:name w:val="Balloon Text"/>
    <w:basedOn w:val="Normal"/>
    <w:link w:val="BalloonTextChar"/>
    <w:uiPriority w:val="99"/>
    <w:semiHidden/>
    <w:unhideWhenUsed/>
    <w:rsid w:val="001D37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37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2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37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377E"/>
  </w:style>
  <w:style w:type="paragraph" w:styleId="Footer">
    <w:name w:val="footer"/>
    <w:basedOn w:val="Normal"/>
    <w:link w:val="FooterChar"/>
    <w:uiPriority w:val="99"/>
    <w:unhideWhenUsed/>
    <w:rsid w:val="001D37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377E"/>
  </w:style>
  <w:style w:type="paragraph" w:styleId="BalloonText">
    <w:name w:val="Balloon Text"/>
    <w:basedOn w:val="Normal"/>
    <w:link w:val="BalloonTextChar"/>
    <w:uiPriority w:val="99"/>
    <w:semiHidden/>
    <w:unhideWhenUsed/>
    <w:rsid w:val="001D37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37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685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720</Words>
  <Characters>4109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mokykla</cp:lastModifiedBy>
  <cp:revision>2</cp:revision>
  <dcterms:created xsi:type="dcterms:W3CDTF">2013-02-25T17:03:00Z</dcterms:created>
  <dcterms:modified xsi:type="dcterms:W3CDTF">2013-02-25T17:03:00Z</dcterms:modified>
</cp:coreProperties>
</file>